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BF46C" w14:textId="77777777" w:rsidR="00D93033" w:rsidRDefault="00000000">
      <w:pPr>
        <w:pStyle w:val="1"/>
        <w:widowControl/>
        <w:spacing w:beforeAutospacing="0" w:afterAutospacing="0" w:line="360" w:lineRule="atLeast"/>
        <w:jc w:val="center"/>
        <w:rPr>
          <w:rFonts w:ascii="仿宋" w:eastAsia="仿宋" w:hAnsi="仿宋" w:cs="仿宋"/>
          <w:color w:val="000000"/>
          <w:sz w:val="24"/>
          <w:szCs w:val="24"/>
        </w:rPr>
      </w:pPr>
      <w:r>
        <w:rPr>
          <w:rFonts w:ascii="仿宋" w:eastAsia="仿宋" w:hAnsi="仿宋" w:cs="仿宋"/>
          <w:color w:val="000000"/>
          <w:sz w:val="44"/>
          <w:szCs w:val="44"/>
        </w:rPr>
        <w:t>广西中医药大学仙葫校区图书馆维护提升项目检测服务询价公告</w:t>
      </w:r>
    </w:p>
    <w:p w14:paraId="247D9116" w14:textId="77777777" w:rsidR="00D93033" w:rsidRDefault="00000000">
      <w:pPr>
        <w:pStyle w:val="2"/>
        <w:widowControl/>
        <w:spacing w:beforeAutospacing="0" w:afterAutospacing="0" w:line="360" w:lineRule="atLeast"/>
        <w:rPr>
          <w:rFonts w:ascii="仿宋" w:eastAsia="仿宋" w:hAnsi="仿宋" w:cs="仿宋_GB2312"/>
          <w:color w:val="000000"/>
          <w:sz w:val="32"/>
          <w:szCs w:val="32"/>
        </w:rPr>
      </w:pPr>
      <w:r>
        <w:rPr>
          <w:rFonts w:ascii="仿宋" w:eastAsia="仿宋" w:hAnsi="仿宋" w:cs="仿宋_GB2312"/>
          <w:color w:val="000000"/>
          <w:sz w:val="32"/>
          <w:szCs w:val="32"/>
        </w:rPr>
        <w:t>一、项目概况</w:t>
      </w:r>
    </w:p>
    <w:p w14:paraId="5E45CA12" w14:textId="77777777" w:rsidR="00D93033" w:rsidRDefault="00000000">
      <w:pPr>
        <w:widowControl/>
        <w:spacing w:line="360" w:lineRule="atLeast"/>
        <w:ind w:left="-360" w:firstLineChars="200" w:firstLine="643"/>
        <w:jc w:val="left"/>
        <w:rPr>
          <w:rFonts w:ascii="仿宋" w:eastAsia="仿宋" w:hAnsi="仿宋" w:cs="仿宋_GB2312" w:hint="eastAsia"/>
          <w:color w:val="000000"/>
          <w:sz w:val="32"/>
          <w:szCs w:val="32"/>
        </w:rPr>
      </w:pPr>
      <w:r>
        <w:rPr>
          <w:rStyle w:val="af"/>
          <w:rFonts w:ascii="仿宋" w:eastAsia="仿宋" w:hAnsi="仿宋" w:cs="仿宋_GB2312" w:hint="eastAsia"/>
          <w:bCs/>
          <w:color w:val="000000"/>
          <w:sz w:val="32"/>
          <w:szCs w:val="32"/>
        </w:rPr>
        <w:t>1.项目名称</w:t>
      </w:r>
      <w:r>
        <w:rPr>
          <w:rFonts w:ascii="仿宋" w:eastAsia="仿宋" w:hAnsi="仿宋" w:cs="仿宋_GB2312" w:hint="eastAsia"/>
          <w:color w:val="000000"/>
          <w:sz w:val="32"/>
          <w:szCs w:val="32"/>
        </w:rPr>
        <w:t>：广西中医药大学仙葫校区图书馆维护提升项目检测服务</w:t>
      </w:r>
    </w:p>
    <w:p w14:paraId="00DD25CE" w14:textId="77777777" w:rsidR="00D93033" w:rsidRDefault="00000000">
      <w:pPr>
        <w:widowControl/>
        <w:spacing w:line="360" w:lineRule="atLeast"/>
        <w:ind w:left="-360" w:firstLineChars="200" w:firstLine="643"/>
        <w:jc w:val="left"/>
        <w:rPr>
          <w:rFonts w:ascii="仿宋" w:eastAsia="仿宋" w:hAnsi="仿宋" w:cs="仿宋_GB2312" w:hint="eastAsia"/>
          <w:color w:val="000000"/>
          <w:sz w:val="32"/>
          <w:szCs w:val="32"/>
        </w:rPr>
      </w:pPr>
      <w:r>
        <w:rPr>
          <w:rStyle w:val="af"/>
          <w:rFonts w:ascii="仿宋" w:eastAsia="仿宋" w:hAnsi="仿宋" w:cs="仿宋_GB2312" w:hint="eastAsia"/>
          <w:bCs/>
          <w:color w:val="000000"/>
          <w:sz w:val="32"/>
          <w:szCs w:val="32"/>
        </w:rPr>
        <w:t>2.项目编号</w:t>
      </w:r>
      <w:r>
        <w:rPr>
          <w:rFonts w:ascii="仿宋" w:eastAsia="仿宋" w:hAnsi="仿宋" w:cs="仿宋_GB2312" w:hint="eastAsia"/>
          <w:color w:val="000000"/>
          <w:sz w:val="32"/>
          <w:szCs w:val="32"/>
        </w:rPr>
        <w:t>：GUCM-2026-XJ-006-LQY</w:t>
      </w:r>
    </w:p>
    <w:p w14:paraId="0BC0AB16" w14:textId="77777777" w:rsidR="00D93033" w:rsidRDefault="00000000">
      <w:pPr>
        <w:widowControl/>
        <w:spacing w:line="360" w:lineRule="atLeast"/>
        <w:ind w:left="-360" w:firstLineChars="200" w:firstLine="643"/>
        <w:jc w:val="left"/>
        <w:rPr>
          <w:rFonts w:ascii="仿宋" w:eastAsia="仿宋" w:hAnsi="仿宋" w:cs="仿宋_GB2312" w:hint="eastAsia"/>
          <w:color w:val="000000"/>
          <w:sz w:val="32"/>
          <w:szCs w:val="32"/>
        </w:rPr>
      </w:pPr>
      <w:r>
        <w:rPr>
          <w:rStyle w:val="af"/>
          <w:rFonts w:ascii="仿宋" w:eastAsia="仿宋" w:hAnsi="仿宋" w:cs="仿宋_GB2312" w:hint="eastAsia"/>
          <w:bCs/>
          <w:color w:val="000000"/>
          <w:sz w:val="32"/>
          <w:szCs w:val="32"/>
        </w:rPr>
        <w:t>3.采购方式</w:t>
      </w:r>
      <w:r>
        <w:rPr>
          <w:rFonts w:ascii="仿宋" w:eastAsia="仿宋" w:hAnsi="仿宋" w:cs="仿宋_GB2312" w:hint="eastAsia"/>
          <w:color w:val="000000"/>
          <w:sz w:val="32"/>
          <w:szCs w:val="32"/>
        </w:rPr>
        <w:t>：学校询价采购</w:t>
      </w:r>
    </w:p>
    <w:p w14:paraId="387174D8" w14:textId="33DB0912" w:rsidR="00D93033" w:rsidRDefault="00000000">
      <w:pPr>
        <w:widowControl/>
        <w:spacing w:line="360" w:lineRule="atLeast"/>
        <w:ind w:left="-360" w:firstLineChars="200" w:firstLine="643"/>
        <w:jc w:val="left"/>
        <w:rPr>
          <w:rFonts w:ascii="仿宋" w:eastAsia="仿宋" w:hAnsi="仿宋" w:cs="仿宋_GB2312" w:hint="eastAsia"/>
          <w:color w:val="000000"/>
          <w:sz w:val="32"/>
          <w:szCs w:val="32"/>
        </w:rPr>
      </w:pPr>
      <w:r>
        <w:rPr>
          <w:rStyle w:val="af"/>
          <w:rFonts w:ascii="仿宋" w:eastAsia="仿宋" w:hAnsi="仿宋" w:cs="仿宋_GB2312" w:hint="eastAsia"/>
          <w:bCs/>
          <w:color w:val="000000"/>
          <w:sz w:val="32"/>
          <w:szCs w:val="32"/>
        </w:rPr>
        <w:t>4.采购预算</w:t>
      </w:r>
      <w:r>
        <w:rPr>
          <w:rFonts w:ascii="仿宋" w:eastAsia="仿宋" w:hAnsi="仿宋" w:cs="仿宋_GB2312" w:hint="eastAsia"/>
          <w:color w:val="000000"/>
          <w:sz w:val="32"/>
          <w:szCs w:val="32"/>
        </w:rPr>
        <w:t>：</w:t>
      </w:r>
      <w:r>
        <w:rPr>
          <w:rStyle w:val="af"/>
          <w:rFonts w:ascii="仿宋" w:eastAsia="仿宋" w:hAnsi="仿宋" w:cs="仿宋_GB2312" w:hint="eastAsia"/>
          <w:bCs/>
          <w:color w:val="000000"/>
          <w:sz w:val="32"/>
          <w:szCs w:val="32"/>
        </w:rPr>
        <w:t>人民币陆万柒仟玖佰壹拾肆元玖角（</w:t>
      </w:r>
      <w:r>
        <w:rPr>
          <w:rStyle w:val="af"/>
          <w:rFonts w:ascii="Calibri" w:eastAsia="仿宋" w:hAnsi="Calibri" w:cs="Calibri"/>
          <w:bCs/>
          <w:color w:val="000000"/>
          <w:sz w:val="32"/>
          <w:szCs w:val="32"/>
        </w:rPr>
        <w:t>¥</w:t>
      </w:r>
      <w:r>
        <w:rPr>
          <w:rStyle w:val="af"/>
          <w:rFonts w:ascii="仿宋" w:eastAsia="仿宋" w:hAnsi="仿宋" w:cs="宋体" w:hint="eastAsia"/>
          <w:bCs/>
          <w:color w:val="000000"/>
          <w:sz w:val="32"/>
          <w:szCs w:val="32"/>
        </w:rPr>
        <w:t>67914.90</w:t>
      </w:r>
      <w:r>
        <w:rPr>
          <w:rStyle w:val="af"/>
          <w:rFonts w:ascii="仿宋" w:eastAsia="仿宋" w:hAnsi="仿宋" w:cs="仿宋_GB2312" w:hint="eastAsia"/>
          <w:bCs/>
          <w:color w:val="000000"/>
          <w:sz w:val="32"/>
          <w:szCs w:val="32"/>
        </w:rPr>
        <w:t>）；</w:t>
      </w:r>
      <w:r>
        <w:rPr>
          <w:rStyle w:val="af"/>
          <w:rFonts w:ascii="仿宋" w:eastAsia="仿宋" w:hAnsi="仿宋" w:cs="仿宋_GB2312" w:hint="eastAsia"/>
          <w:b w:val="0"/>
          <w:color w:val="000000"/>
          <w:sz w:val="32"/>
          <w:szCs w:val="32"/>
        </w:rPr>
        <w:t>最高限价：本项目采用下浮系数报价形式，有效报价范围为:70.50%</w:t>
      </w:r>
      <w:r w:rsidR="00E02EFB">
        <w:rPr>
          <w:rStyle w:val="af"/>
          <w:rFonts w:ascii="仿宋" w:eastAsia="仿宋" w:hAnsi="仿宋" w:cs="仿宋_GB2312" w:hint="eastAsia"/>
          <w:b w:val="0"/>
          <w:color w:val="000000"/>
          <w:sz w:val="32"/>
          <w:szCs w:val="32"/>
        </w:rPr>
        <w:t>≤</w:t>
      </w:r>
      <w:r>
        <w:rPr>
          <w:rStyle w:val="af"/>
          <w:rFonts w:ascii="仿宋" w:eastAsia="仿宋" w:hAnsi="仿宋" w:cs="仿宋_GB2312" w:hint="eastAsia"/>
          <w:b w:val="0"/>
          <w:color w:val="000000"/>
          <w:sz w:val="32"/>
          <w:szCs w:val="32"/>
        </w:rPr>
        <w:t>下浮系数＜100%</w:t>
      </w:r>
    </w:p>
    <w:p w14:paraId="1F99041E" w14:textId="77777777" w:rsidR="00D93033" w:rsidRDefault="00000000">
      <w:pPr>
        <w:widowControl/>
        <w:spacing w:line="360" w:lineRule="atLeast"/>
        <w:ind w:left="-360" w:firstLineChars="200" w:firstLine="643"/>
        <w:jc w:val="left"/>
        <w:rPr>
          <w:rFonts w:ascii="仿宋" w:eastAsia="仿宋" w:hAnsi="仿宋" w:cs="仿宋_GB2312" w:hint="eastAsia"/>
          <w:color w:val="000000"/>
          <w:sz w:val="32"/>
          <w:szCs w:val="32"/>
        </w:rPr>
      </w:pPr>
      <w:r>
        <w:rPr>
          <w:rStyle w:val="af"/>
          <w:rFonts w:ascii="仿宋" w:eastAsia="仿宋" w:hAnsi="仿宋" w:cs="仿宋_GB2312" w:hint="eastAsia"/>
          <w:bCs/>
          <w:color w:val="000000"/>
          <w:sz w:val="32"/>
          <w:szCs w:val="32"/>
        </w:rPr>
        <w:t>5.采购内容</w:t>
      </w:r>
      <w:r>
        <w:rPr>
          <w:rFonts w:ascii="仿宋" w:eastAsia="仿宋" w:hAnsi="仿宋" w:cs="仿宋_GB2312" w:hint="eastAsia"/>
          <w:color w:val="000000"/>
          <w:sz w:val="32"/>
          <w:szCs w:val="32"/>
        </w:rPr>
        <w:t>：具体要求详见</w:t>
      </w:r>
      <w:r>
        <w:rPr>
          <w:rStyle w:val="af"/>
          <w:rFonts w:ascii="仿宋" w:eastAsia="仿宋" w:hAnsi="仿宋" w:cs="仿宋_GB2312" w:hint="eastAsia"/>
          <w:b w:val="0"/>
          <w:color w:val="000000"/>
          <w:sz w:val="32"/>
          <w:szCs w:val="32"/>
        </w:rPr>
        <w:t>《附件 3采购需求》</w:t>
      </w:r>
    </w:p>
    <w:p w14:paraId="76A7A8AB" w14:textId="77777777" w:rsidR="00D93033" w:rsidRDefault="00000000">
      <w:pPr>
        <w:pStyle w:val="2"/>
        <w:widowControl/>
        <w:spacing w:beforeAutospacing="0" w:afterAutospacing="0" w:line="360" w:lineRule="atLeast"/>
        <w:rPr>
          <w:rFonts w:ascii="仿宋" w:eastAsia="仿宋" w:hAnsi="仿宋" w:cs="仿宋_GB2312"/>
          <w:color w:val="000000"/>
          <w:sz w:val="32"/>
          <w:szCs w:val="32"/>
        </w:rPr>
      </w:pPr>
      <w:r>
        <w:rPr>
          <w:rFonts w:ascii="仿宋" w:eastAsia="仿宋" w:hAnsi="仿宋" w:cs="仿宋_GB2312"/>
          <w:color w:val="000000"/>
          <w:sz w:val="32"/>
          <w:szCs w:val="32"/>
        </w:rPr>
        <w:t>二、合格报价人资格要求</w:t>
      </w:r>
    </w:p>
    <w:p w14:paraId="1E19BF4F" w14:textId="77777777" w:rsidR="00D93033" w:rsidRDefault="00000000">
      <w:pPr>
        <w:widowControl/>
        <w:spacing w:line="360" w:lineRule="atLeast"/>
        <w:ind w:left="-360"/>
        <w:jc w:val="left"/>
        <w:rPr>
          <w:rFonts w:ascii="仿宋" w:eastAsia="仿宋" w:hAnsi="仿宋" w:cs="仿宋_GB2312" w:hint="eastAsia"/>
          <w:color w:val="000000"/>
          <w:sz w:val="32"/>
          <w:szCs w:val="32"/>
        </w:rPr>
      </w:pPr>
      <w:r>
        <w:rPr>
          <w:rFonts w:ascii="仿宋" w:eastAsia="仿宋" w:hAnsi="仿宋" w:cs="仿宋_GB2312" w:hint="eastAsia"/>
          <w:color w:val="000000"/>
          <w:sz w:val="32"/>
          <w:szCs w:val="32"/>
        </w:rPr>
        <w:t>1.在中华人民共和国境内依法注册，具有独立承担民事责任能力，具备本次采购货物生产/服务或经营合法资格的供应商。</w:t>
      </w:r>
    </w:p>
    <w:p w14:paraId="4AD0F090" w14:textId="77777777" w:rsidR="00D93033" w:rsidRDefault="00000000">
      <w:pPr>
        <w:widowControl/>
        <w:spacing w:line="360" w:lineRule="atLeast"/>
        <w:ind w:left="-360"/>
        <w:jc w:val="left"/>
        <w:rPr>
          <w:rFonts w:ascii="仿宋" w:eastAsia="仿宋" w:hAnsi="仿宋" w:cs="仿宋_GB2312" w:hint="eastAsia"/>
          <w:color w:val="000000"/>
          <w:sz w:val="32"/>
          <w:szCs w:val="32"/>
        </w:rPr>
      </w:pPr>
      <w:r>
        <w:rPr>
          <w:rFonts w:ascii="仿宋" w:eastAsia="仿宋" w:hAnsi="仿宋" w:cs="仿宋_GB2312" w:hint="eastAsia"/>
          <w:color w:val="000000"/>
          <w:sz w:val="32"/>
          <w:szCs w:val="32"/>
        </w:rPr>
        <w:t>2.未被 “信用中国” 网站列入失信被执行人、重大税收违法失信主体、政府采购严重违法失信行为记录名单。</w:t>
      </w:r>
    </w:p>
    <w:p w14:paraId="37DB3408" w14:textId="77777777" w:rsidR="00D93033" w:rsidRDefault="00000000">
      <w:pPr>
        <w:widowControl/>
        <w:spacing w:line="360" w:lineRule="atLeast"/>
        <w:ind w:left="-360"/>
        <w:jc w:val="left"/>
        <w:rPr>
          <w:rFonts w:ascii="仿宋" w:eastAsia="仿宋" w:hAnsi="仿宋" w:cs="仿宋_GB2312" w:hint="eastAsia"/>
          <w:color w:val="000000"/>
          <w:sz w:val="32"/>
          <w:szCs w:val="32"/>
        </w:rPr>
      </w:pPr>
      <w:r>
        <w:rPr>
          <w:rFonts w:ascii="仿宋" w:eastAsia="仿宋" w:hAnsi="仿宋" w:cs="仿宋_GB2312" w:hint="eastAsia"/>
          <w:color w:val="000000"/>
          <w:sz w:val="32"/>
          <w:szCs w:val="32"/>
        </w:rPr>
        <w:t>3.本项目</w:t>
      </w:r>
      <w:r>
        <w:rPr>
          <w:rStyle w:val="af"/>
          <w:rFonts w:ascii="仿宋" w:eastAsia="仿宋" w:hAnsi="仿宋" w:cs="仿宋_GB2312" w:hint="eastAsia"/>
          <w:bCs/>
          <w:color w:val="000000"/>
          <w:sz w:val="32"/>
          <w:szCs w:val="32"/>
        </w:rPr>
        <w:t>不接受联合体竞标</w:t>
      </w:r>
      <w:r>
        <w:rPr>
          <w:rFonts w:ascii="仿宋" w:eastAsia="仿宋" w:hAnsi="仿宋" w:cs="仿宋_GB2312" w:hint="eastAsia"/>
          <w:color w:val="000000"/>
          <w:sz w:val="32"/>
          <w:szCs w:val="32"/>
        </w:rPr>
        <w:t>，不允许任何形式转包、违法分包。</w:t>
      </w:r>
    </w:p>
    <w:p w14:paraId="0D16C164" w14:textId="77777777" w:rsidR="00D93033" w:rsidRDefault="00000000">
      <w:pPr>
        <w:widowControl/>
        <w:spacing w:line="360" w:lineRule="atLeast"/>
        <w:ind w:left="-360"/>
        <w:jc w:val="left"/>
        <w:rPr>
          <w:rFonts w:ascii="仿宋" w:eastAsia="仿宋" w:hAnsi="仿宋" w:cs="仿宋_GB2312" w:hint="eastAsia"/>
          <w:color w:val="000000"/>
          <w:sz w:val="32"/>
          <w:szCs w:val="32"/>
        </w:rPr>
      </w:pPr>
      <w:r>
        <w:rPr>
          <w:rFonts w:ascii="仿宋" w:eastAsia="仿宋" w:hAnsi="仿宋" w:cs="仿宋_GB2312" w:hint="eastAsia"/>
          <w:color w:val="000000"/>
          <w:sz w:val="32"/>
          <w:szCs w:val="32"/>
        </w:rPr>
        <w:t>4.单位负责人为同一人或存在直接控股、管理关系的不同供应商，不得同时参与本项目。</w:t>
      </w:r>
    </w:p>
    <w:p w14:paraId="6BE2FDDB" w14:textId="77777777" w:rsidR="00D93033" w:rsidRDefault="00000000">
      <w:pPr>
        <w:pStyle w:val="2"/>
        <w:widowControl/>
        <w:numPr>
          <w:ilvl w:val="0"/>
          <w:numId w:val="1"/>
        </w:numPr>
        <w:spacing w:beforeAutospacing="0" w:afterAutospacing="0" w:line="360" w:lineRule="atLeast"/>
        <w:rPr>
          <w:rFonts w:ascii="仿宋" w:eastAsia="仿宋" w:hAnsi="仿宋" w:cs="仿宋_GB2312"/>
          <w:color w:val="000000"/>
          <w:sz w:val="32"/>
          <w:szCs w:val="32"/>
        </w:rPr>
      </w:pPr>
      <w:r>
        <w:rPr>
          <w:rFonts w:ascii="仿宋" w:eastAsia="仿宋" w:hAnsi="仿宋" w:cs="仿宋_GB2312"/>
          <w:color w:val="000000"/>
          <w:sz w:val="32"/>
          <w:szCs w:val="32"/>
        </w:rPr>
        <w:t>报价材料要求。</w:t>
      </w:r>
    </w:p>
    <w:p w14:paraId="08154505" w14:textId="77777777" w:rsidR="00D93033" w:rsidRDefault="00000000">
      <w:pPr>
        <w:widowControl/>
        <w:spacing w:line="360" w:lineRule="atLeast"/>
        <w:ind w:left="-360" w:firstLineChars="200" w:firstLine="640"/>
        <w:jc w:val="left"/>
        <w:rPr>
          <w:rFonts w:ascii="仿宋" w:eastAsia="仿宋" w:hAnsi="仿宋" w:cs="仿宋_GB2312" w:hint="eastAsia"/>
          <w:color w:val="000000"/>
          <w:sz w:val="32"/>
          <w:szCs w:val="32"/>
        </w:rPr>
      </w:pPr>
      <w:r>
        <w:rPr>
          <w:rFonts w:ascii="仿宋" w:eastAsia="仿宋" w:hAnsi="仿宋" w:cs="仿宋_GB2312"/>
          <w:color w:val="000000"/>
          <w:sz w:val="32"/>
          <w:szCs w:val="32"/>
        </w:rPr>
        <w:lastRenderedPageBreak/>
        <w:t xml:space="preserve">报价材料须按顺序装订，一式 </w:t>
      </w:r>
      <w:r>
        <w:rPr>
          <w:rFonts w:ascii="仿宋" w:eastAsia="仿宋" w:hAnsi="仿宋" w:cs="仿宋_GB2312" w:hint="eastAsia"/>
          <w:color w:val="000000"/>
          <w:sz w:val="32"/>
          <w:szCs w:val="32"/>
        </w:rPr>
        <w:t>1</w:t>
      </w:r>
      <w:r>
        <w:rPr>
          <w:rFonts w:ascii="仿宋" w:eastAsia="仿宋" w:hAnsi="仿宋" w:cs="仿宋_GB2312"/>
          <w:color w:val="000000"/>
          <w:sz w:val="32"/>
          <w:szCs w:val="32"/>
        </w:rPr>
        <w:t xml:space="preserve"> 份，另附电子版报价材料 U 盘 1 个，全部密封包装；外封面清晰注明：项目名称、项目编号、供应商名称、联系人及联系电话。</w:t>
      </w:r>
    </w:p>
    <w:p w14:paraId="0F0E4461" w14:textId="77777777" w:rsidR="00D93033" w:rsidRDefault="00000000">
      <w:pPr>
        <w:widowControl/>
        <w:spacing w:line="360" w:lineRule="atLeast"/>
        <w:ind w:firstLineChars="200" w:firstLine="640"/>
        <w:jc w:val="left"/>
        <w:rPr>
          <w:rFonts w:ascii="仿宋" w:eastAsia="仿宋" w:hAnsi="仿宋" w:cs="仿宋_GB2312" w:hint="eastAsia"/>
          <w:color w:val="000000"/>
          <w:sz w:val="32"/>
          <w:szCs w:val="32"/>
        </w:rPr>
      </w:pPr>
      <w:r>
        <w:rPr>
          <w:rFonts w:ascii="仿宋" w:eastAsia="仿宋" w:hAnsi="仿宋" w:cs="仿宋_GB2312" w:hint="eastAsia"/>
          <w:color w:val="000000"/>
          <w:kern w:val="0"/>
          <w:sz w:val="32"/>
          <w:szCs w:val="32"/>
          <w:lang w:bidi="ar"/>
        </w:rPr>
        <w:t>需提交以下材料（均加盖单位公章，未盖章视为无效）：</w:t>
      </w:r>
    </w:p>
    <w:p w14:paraId="48B23D19" w14:textId="77777777" w:rsidR="00D93033" w:rsidRDefault="00000000">
      <w:pPr>
        <w:widowControl/>
        <w:spacing w:line="360" w:lineRule="atLeast"/>
        <w:ind w:left="-360"/>
        <w:jc w:val="left"/>
        <w:rPr>
          <w:rFonts w:ascii="仿宋" w:eastAsia="仿宋" w:hAnsi="仿宋" w:cs="仿宋_GB2312" w:hint="eastAsia"/>
          <w:color w:val="000000"/>
          <w:sz w:val="32"/>
          <w:szCs w:val="32"/>
        </w:rPr>
      </w:pPr>
      <w:r>
        <w:rPr>
          <w:rFonts w:ascii="仿宋" w:eastAsia="仿宋" w:hAnsi="仿宋" w:cs="仿宋_GB2312" w:hint="eastAsia"/>
          <w:color w:val="000000"/>
          <w:sz w:val="32"/>
          <w:szCs w:val="32"/>
        </w:rPr>
        <w:t>1.营业执照等合法主体资格证明复印件；</w:t>
      </w:r>
    </w:p>
    <w:p w14:paraId="47B55DB1" w14:textId="77777777" w:rsidR="00D93033" w:rsidRDefault="00000000">
      <w:pPr>
        <w:widowControl/>
        <w:spacing w:line="360" w:lineRule="atLeast"/>
        <w:ind w:left="-360"/>
        <w:jc w:val="left"/>
        <w:rPr>
          <w:rFonts w:ascii="仿宋" w:eastAsia="仿宋" w:hAnsi="仿宋" w:cs="仿宋_GB2312" w:hint="eastAsia"/>
          <w:color w:val="000000"/>
          <w:sz w:val="32"/>
          <w:szCs w:val="32"/>
        </w:rPr>
      </w:pPr>
      <w:r>
        <w:rPr>
          <w:rFonts w:ascii="仿宋" w:eastAsia="仿宋" w:hAnsi="仿宋" w:cs="仿宋_GB2312" w:hint="eastAsia"/>
          <w:color w:val="000000"/>
          <w:sz w:val="32"/>
          <w:szCs w:val="32"/>
        </w:rPr>
        <w:t>2.法定代表人身份证正反面复印件；</w:t>
      </w:r>
    </w:p>
    <w:p w14:paraId="75333A1F" w14:textId="77777777" w:rsidR="00D93033" w:rsidRDefault="00000000">
      <w:pPr>
        <w:widowControl/>
        <w:spacing w:line="360" w:lineRule="atLeast"/>
        <w:ind w:left="-360"/>
        <w:jc w:val="left"/>
        <w:rPr>
          <w:rFonts w:ascii="仿宋" w:eastAsia="仿宋" w:hAnsi="仿宋" w:cs="仿宋_GB2312" w:hint="eastAsia"/>
          <w:color w:val="000000"/>
          <w:sz w:val="32"/>
          <w:szCs w:val="32"/>
        </w:rPr>
      </w:pPr>
      <w:r>
        <w:rPr>
          <w:rFonts w:ascii="仿宋" w:eastAsia="仿宋" w:hAnsi="仿宋" w:cs="仿宋_GB2312" w:hint="eastAsia"/>
          <w:color w:val="000000"/>
          <w:sz w:val="32"/>
          <w:szCs w:val="32"/>
        </w:rPr>
        <w:t>3.法定代表人授权委托书原件（委托时提供）及被授权人身份证复印件；</w:t>
      </w:r>
    </w:p>
    <w:p w14:paraId="4E210903" w14:textId="77777777" w:rsidR="00D93033" w:rsidRDefault="00000000">
      <w:pPr>
        <w:widowControl/>
        <w:spacing w:line="360" w:lineRule="atLeast"/>
        <w:ind w:left="-360"/>
        <w:jc w:val="left"/>
        <w:rPr>
          <w:rFonts w:ascii="仿宋" w:eastAsia="仿宋" w:hAnsi="仿宋" w:cs="仿宋_GB2312" w:hint="eastAsia"/>
          <w:color w:val="000000"/>
          <w:sz w:val="32"/>
          <w:szCs w:val="32"/>
        </w:rPr>
      </w:pPr>
      <w:r>
        <w:rPr>
          <w:rFonts w:ascii="仿宋" w:eastAsia="仿宋" w:hAnsi="仿宋" w:cs="仿宋_GB2312" w:hint="eastAsia"/>
          <w:color w:val="000000"/>
          <w:sz w:val="32"/>
          <w:szCs w:val="32"/>
        </w:rPr>
        <w:t>4.报价表（附件 1，签字盖章）；</w:t>
      </w:r>
    </w:p>
    <w:p w14:paraId="0D89F0E3" w14:textId="77777777" w:rsidR="00D93033" w:rsidRDefault="00000000">
      <w:pPr>
        <w:widowControl/>
        <w:spacing w:line="360" w:lineRule="atLeast"/>
        <w:ind w:left="-360"/>
        <w:jc w:val="left"/>
        <w:rPr>
          <w:rFonts w:ascii="仿宋" w:eastAsia="仿宋" w:hAnsi="仿宋" w:cs="仿宋_GB2312" w:hint="eastAsia"/>
          <w:color w:val="000000"/>
          <w:sz w:val="32"/>
          <w:szCs w:val="32"/>
        </w:rPr>
      </w:pPr>
      <w:r>
        <w:rPr>
          <w:rFonts w:ascii="仿宋" w:eastAsia="仿宋" w:hAnsi="仿宋" w:cs="仿宋_GB2312" w:hint="eastAsia"/>
          <w:color w:val="000000"/>
          <w:sz w:val="32"/>
          <w:szCs w:val="32"/>
        </w:rPr>
        <w:t>5.“信用中国” 无失信记录查询截图；</w:t>
      </w:r>
    </w:p>
    <w:p w14:paraId="682C24F4" w14:textId="77777777" w:rsidR="00D93033" w:rsidRDefault="00000000">
      <w:pPr>
        <w:widowControl/>
        <w:spacing w:line="360" w:lineRule="atLeast"/>
        <w:ind w:left="-360"/>
        <w:jc w:val="left"/>
        <w:rPr>
          <w:rFonts w:ascii="仿宋" w:eastAsia="仿宋" w:hAnsi="仿宋" w:cs="仿宋_GB2312" w:hint="eastAsia"/>
          <w:color w:val="000000"/>
          <w:sz w:val="32"/>
          <w:szCs w:val="32"/>
        </w:rPr>
      </w:pPr>
      <w:r>
        <w:rPr>
          <w:rFonts w:ascii="仿宋" w:eastAsia="仿宋" w:hAnsi="仿宋" w:cs="仿宋_GB2312" w:hint="eastAsia"/>
          <w:color w:val="000000"/>
          <w:sz w:val="32"/>
          <w:szCs w:val="32"/>
        </w:rPr>
        <w:t>6.采购需求响应偏离表（附件4，需针对《附件 3采购需求》的参数及商务逐条响应，加盖公章）</w:t>
      </w:r>
    </w:p>
    <w:p w14:paraId="3F1D476E" w14:textId="77777777" w:rsidR="00D93033" w:rsidRDefault="00000000">
      <w:pPr>
        <w:pStyle w:val="2"/>
        <w:widowControl/>
        <w:spacing w:beforeAutospacing="0" w:afterAutospacing="0" w:line="360" w:lineRule="atLeast"/>
        <w:rPr>
          <w:rFonts w:ascii="仿宋" w:eastAsia="仿宋" w:hAnsi="仿宋" w:cs="仿宋_GB2312"/>
          <w:color w:val="000000"/>
          <w:sz w:val="32"/>
          <w:szCs w:val="32"/>
        </w:rPr>
      </w:pPr>
      <w:r>
        <w:rPr>
          <w:rFonts w:ascii="仿宋" w:eastAsia="仿宋" w:hAnsi="仿宋" w:cs="仿宋_GB2312"/>
          <w:color w:val="000000"/>
          <w:sz w:val="32"/>
          <w:szCs w:val="32"/>
        </w:rPr>
        <w:t>四、报价时间、地点及联系方式</w:t>
      </w:r>
    </w:p>
    <w:p w14:paraId="44DFC06F" w14:textId="1BDEE277" w:rsidR="00D93033" w:rsidRDefault="00000000">
      <w:pPr>
        <w:widowControl/>
        <w:spacing w:line="360" w:lineRule="atLeast"/>
        <w:ind w:left="-360"/>
        <w:jc w:val="left"/>
        <w:rPr>
          <w:rFonts w:ascii="仿宋" w:eastAsia="仿宋" w:hAnsi="仿宋" w:cs="仿宋_GB2312" w:hint="eastAsia"/>
          <w:color w:val="000000"/>
          <w:sz w:val="32"/>
          <w:szCs w:val="32"/>
        </w:rPr>
      </w:pPr>
      <w:r>
        <w:rPr>
          <w:rStyle w:val="af"/>
          <w:rFonts w:ascii="仿宋" w:eastAsia="仿宋" w:hAnsi="仿宋" w:cs="仿宋_GB2312" w:hint="eastAsia"/>
          <w:bCs/>
          <w:color w:val="000000"/>
          <w:sz w:val="32"/>
          <w:szCs w:val="32"/>
        </w:rPr>
        <w:t>1.递交截止时间</w:t>
      </w:r>
      <w:r>
        <w:rPr>
          <w:rFonts w:ascii="仿宋" w:eastAsia="仿宋" w:hAnsi="仿宋" w:cs="仿宋_GB2312" w:hint="eastAsia"/>
          <w:color w:val="000000"/>
          <w:sz w:val="32"/>
          <w:szCs w:val="32"/>
        </w:rPr>
        <w:t>：2026年7月</w:t>
      </w:r>
      <w:r w:rsidR="00AF2A87">
        <w:rPr>
          <w:rFonts w:ascii="仿宋" w:eastAsia="仿宋" w:hAnsi="仿宋" w:cs="仿宋_GB2312" w:hint="eastAsia"/>
          <w:color w:val="000000"/>
          <w:sz w:val="32"/>
          <w:szCs w:val="32"/>
        </w:rPr>
        <w:t>8</w:t>
      </w:r>
      <w:r>
        <w:rPr>
          <w:rFonts w:ascii="仿宋" w:eastAsia="仿宋" w:hAnsi="仿宋" w:cs="仿宋_GB2312" w:hint="eastAsia"/>
          <w:color w:val="000000"/>
          <w:sz w:val="32"/>
          <w:szCs w:val="32"/>
        </w:rPr>
        <w:t>日 17:00 前（法定节假日不接收）</w:t>
      </w:r>
    </w:p>
    <w:p w14:paraId="1055B470" w14:textId="77777777" w:rsidR="00D93033" w:rsidRDefault="00000000">
      <w:pPr>
        <w:widowControl/>
        <w:spacing w:line="360" w:lineRule="atLeast"/>
        <w:ind w:left="-360"/>
        <w:jc w:val="left"/>
        <w:rPr>
          <w:rFonts w:ascii="仿宋" w:eastAsia="仿宋" w:hAnsi="仿宋" w:cs="仿宋_GB2312" w:hint="eastAsia"/>
          <w:color w:val="000000"/>
          <w:sz w:val="32"/>
          <w:szCs w:val="32"/>
        </w:rPr>
      </w:pPr>
      <w:r>
        <w:rPr>
          <w:rStyle w:val="af"/>
          <w:rFonts w:ascii="仿宋" w:eastAsia="仿宋" w:hAnsi="仿宋" w:cs="仿宋_GB2312" w:hint="eastAsia"/>
          <w:bCs/>
          <w:color w:val="000000"/>
          <w:sz w:val="32"/>
          <w:szCs w:val="32"/>
        </w:rPr>
        <w:t>2.递交地点</w:t>
      </w:r>
      <w:r>
        <w:rPr>
          <w:rFonts w:ascii="仿宋" w:eastAsia="仿宋" w:hAnsi="仿宋" w:cs="仿宋_GB2312" w:hint="eastAsia"/>
          <w:color w:val="000000"/>
          <w:sz w:val="32"/>
          <w:szCs w:val="32"/>
        </w:rPr>
        <w:t>：广西南宁市青秀区五合大道13号广西中医药大学后勤综合楼负一楼项目预结算科</w:t>
      </w:r>
    </w:p>
    <w:p w14:paraId="2D5C97A0" w14:textId="77777777" w:rsidR="00D93033" w:rsidRDefault="00000000">
      <w:pPr>
        <w:widowControl/>
        <w:spacing w:line="360" w:lineRule="atLeast"/>
        <w:ind w:left="-360"/>
        <w:jc w:val="left"/>
        <w:rPr>
          <w:rFonts w:ascii="仿宋" w:eastAsia="仿宋" w:hAnsi="仿宋" w:cs="仿宋_GB2312" w:hint="eastAsia"/>
          <w:color w:val="000000"/>
          <w:sz w:val="32"/>
          <w:szCs w:val="32"/>
        </w:rPr>
      </w:pPr>
      <w:r>
        <w:rPr>
          <w:rStyle w:val="af"/>
          <w:rFonts w:ascii="仿宋" w:eastAsia="仿宋" w:hAnsi="仿宋" w:cs="仿宋_GB2312" w:hint="eastAsia"/>
          <w:bCs/>
          <w:color w:val="000000"/>
          <w:sz w:val="32"/>
          <w:szCs w:val="32"/>
        </w:rPr>
        <w:t>3.递交方式</w:t>
      </w:r>
      <w:r>
        <w:rPr>
          <w:rFonts w:ascii="仿宋" w:eastAsia="仿宋" w:hAnsi="仿宋" w:cs="仿宋_GB2312" w:hint="eastAsia"/>
          <w:color w:val="000000"/>
          <w:sz w:val="32"/>
          <w:szCs w:val="32"/>
        </w:rPr>
        <w:t>：▲须发顺丰快递（不含顺丰同城）（▲特别提醒：▲必须用顺丰快递包装密封好，▲其他方式无效且拒收，▲拒收除顺丰快递以外的其他所有快递或闪送件），</w:t>
      </w:r>
      <w:r>
        <w:rPr>
          <w:rStyle w:val="af"/>
          <w:rFonts w:ascii="仿宋" w:eastAsia="仿宋" w:hAnsi="仿宋" w:cs="仿宋_GB2312" w:hint="eastAsia"/>
          <w:bCs/>
          <w:color w:val="000000"/>
          <w:sz w:val="32"/>
          <w:szCs w:val="32"/>
        </w:rPr>
        <w:t>以递交联</w:t>
      </w:r>
      <w:r>
        <w:rPr>
          <w:rStyle w:val="af"/>
          <w:rFonts w:ascii="仿宋" w:eastAsia="仿宋" w:hAnsi="仿宋" w:cs="仿宋_GB2312" w:hint="eastAsia"/>
          <w:bCs/>
          <w:color w:val="000000"/>
          <w:sz w:val="32"/>
          <w:szCs w:val="32"/>
        </w:rPr>
        <w:lastRenderedPageBreak/>
        <w:t>系人签收时间为准（接收地址是申购部门处，以申购部门意见为主）</w:t>
      </w:r>
    </w:p>
    <w:p w14:paraId="4AFB8B33" w14:textId="77777777" w:rsidR="00D93033" w:rsidRDefault="00000000">
      <w:pPr>
        <w:widowControl/>
        <w:spacing w:line="360" w:lineRule="atLeast"/>
        <w:ind w:left="-360"/>
        <w:jc w:val="left"/>
        <w:rPr>
          <w:rFonts w:ascii="仿宋" w:eastAsia="仿宋" w:hAnsi="仿宋" w:cs="仿宋_GB2312" w:hint="eastAsia"/>
          <w:color w:val="000000"/>
          <w:sz w:val="32"/>
          <w:szCs w:val="32"/>
        </w:rPr>
      </w:pPr>
      <w:r>
        <w:rPr>
          <w:rStyle w:val="af"/>
          <w:rFonts w:ascii="仿宋" w:eastAsia="仿宋" w:hAnsi="仿宋" w:cs="仿宋_GB2312" w:hint="eastAsia"/>
          <w:bCs/>
          <w:color w:val="000000"/>
          <w:sz w:val="32"/>
          <w:szCs w:val="32"/>
        </w:rPr>
        <w:t>4.收件人</w:t>
      </w:r>
      <w:r>
        <w:rPr>
          <w:rFonts w:ascii="仿宋" w:eastAsia="仿宋" w:hAnsi="仿宋" w:cs="仿宋_GB2312" w:hint="eastAsia"/>
          <w:color w:val="000000"/>
          <w:sz w:val="32"/>
          <w:szCs w:val="32"/>
        </w:rPr>
        <w:t>：</w:t>
      </w:r>
      <w:r>
        <w:rPr>
          <w:rFonts w:ascii="仿宋" w:eastAsia="仿宋" w:hAnsi="仿宋" w:cs="仿宋_GB2312" w:hint="eastAsia"/>
          <w:b/>
          <w:bCs/>
          <w:color w:val="000000"/>
          <w:sz w:val="32"/>
          <w:szCs w:val="32"/>
        </w:rPr>
        <w:t>图书馆检测 0771-4953037</w:t>
      </w:r>
    </w:p>
    <w:p w14:paraId="3974869A" w14:textId="77777777" w:rsidR="00D93033" w:rsidRDefault="00000000">
      <w:pPr>
        <w:pStyle w:val="2"/>
        <w:widowControl/>
        <w:spacing w:beforeAutospacing="0" w:afterAutospacing="0" w:line="360" w:lineRule="atLeast"/>
        <w:rPr>
          <w:rFonts w:ascii="仿宋" w:eastAsia="仿宋" w:hAnsi="仿宋" w:cs="仿宋_GB2312"/>
          <w:color w:val="000000"/>
          <w:sz w:val="32"/>
          <w:szCs w:val="32"/>
        </w:rPr>
      </w:pPr>
      <w:r>
        <w:rPr>
          <w:rFonts w:ascii="仿宋" w:eastAsia="仿宋" w:hAnsi="仿宋" w:cs="仿宋_GB2312"/>
          <w:color w:val="000000"/>
          <w:sz w:val="32"/>
          <w:szCs w:val="32"/>
        </w:rPr>
        <w:t>五、评审办法（最低评标价法）</w:t>
      </w:r>
    </w:p>
    <w:p w14:paraId="649185C6" w14:textId="77777777" w:rsidR="00D93033" w:rsidRDefault="00000000">
      <w:pPr>
        <w:widowControl/>
        <w:spacing w:line="360" w:lineRule="atLeast"/>
        <w:ind w:left="-360"/>
        <w:jc w:val="left"/>
        <w:rPr>
          <w:rFonts w:ascii="仿宋" w:eastAsia="仿宋" w:hAnsi="仿宋" w:cs="仿宋_GB2312" w:hint="eastAsia"/>
          <w:color w:val="000000"/>
          <w:sz w:val="32"/>
          <w:szCs w:val="32"/>
        </w:rPr>
      </w:pPr>
      <w:r>
        <w:rPr>
          <w:rFonts w:ascii="仿宋" w:eastAsia="仿宋" w:hAnsi="仿宋" w:cs="仿宋_GB2312" w:hint="eastAsia"/>
          <w:color w:val="000000"/>
          <w:sz w:val="32"/>
          <w:szCs w:val="32"/>
        </w:rPr>
        <w:t>1.评审小组对通过资格与符合性审查的供应商，按</w:t>
      </w:r>
      <w:r>
        <w:rPr>
          <w:rStyle w:val="af"/>
          <w:rFonts w:ascii="仿宋" w:eastAsia="仿宋" w:hAnsi="仿宋" w:cs="仿宋_GB2312" w:hint="eastAsia"/>
          <w:bCs/>
          <w:color w:val="000000"/>
          <w:sz w:val="32"/>
          <w:szCs w:val="32"/>
        </w:rPr>
        <w:t>报价由低到高</w:t>
      </w:r>
      <w:r>
        <w:rPr>
          <w:rFonts w:ascii="仿宋" w:eastAsia="仿宋" w:hAnsi="仿宋" w:cs="仿宋_GB2312" w:hint="eastAsia"/>
          <w:color w:val="000000"/>
          <w:sz w:val="32"/>
          <w:szCs w:val="32"/>
        </w:rPr>
        <w:t>排序推荐成交候选人。</w:t>
      </w:r>
    </w:p>
    <w:p w14:paraId="1A912198" w14:textId="77777777" w:rsidR="00D93033" w:rsidRDefault="00000000">
      <w:pPr>
        <w:widowControl/>
        <w:spacing w:line="360" w:lineRule="atLeast"/>
        <w:ind w:left="-360"/>
        <w:jc w:val="left"/>
        <w:rPr>
          <w:rFonts w:ascii="仿宋" w:eastAsia="仿宋" w:hAnsi="仿宋" w:cs="仿宋_GB2312" w:hint="eastAsia"/>
          <w:color w:val="000000"/>
          <w:sz w:val="32"/>
          <w:szCs w:val="32"/>
        </w:rPr>
      </w:pPr>
      <w:r>
        <w:rPr>
          <w:rFonts w:ascii="仿宋" w:eastAsia="仿宋" w:hAnsi="仿宋" w:cs="仿宋_GB2312" w:hint="eastAsia"/>
          <w:color w:val="000000"/>
          <w:sz w:val="32"/>
          <w:szCs w:val="32"/>
        </w:rPr>
        <w:t>2.报价相同时，依次按：</w:t>
      </w:r>
      <w:r>
        <w:rPr>
          <w:rStyle w:val="af"/>
          <w:rFonts w:ascii="仿宋" w:eastAsia="仿宋" w:hAnsi="仿宋" w:cs="仿宋_GB2312" w:hint="eastAsia"/>
          <w:bCs/>
          <w:color w:val="000000"/>
          <w:sz w:val="32"/>
          <w:szCs w:val="32"/>
        </w:rPr>
        <w:t>售后服务质量优 → 工期短</w:t>
      </w:r>
      <w:r>
        <w:rPr>
          <w:rFonts w:ascii="仿宋" w:eastAsia="仿宋" w:hAnsi="仿宋" w:cs="仿宋_GB2312" w:hint="eastAsia"/>
          <w:color w:val="000000"/>
          <w:sz w:val="32"/>
          <w:szCs w:val="32"/>
        </w:rPr>
        <w:t xml:space="preserve"> 确定排序；仍相同则投票表决，得票多者优先；仍无法确定则抽签决定。</w:t>
      </w:r>
    </w:p>
    <w:p w14:paraId="0443068C" w14:textId="77777777" w:rsidR="00D93033" w:rsidRDefault="00000000">
      <w:pPr>
        <w:widowControl/>
        <w:spacing w:line="360" w:lineRule="atLeast"/>
        <w:ind w:left="-360"/>
        <w:jc w:val="left"/>
        <w:rPr>
          <w:rFonts w:ascii="仿宋" w:eastAsia="仿宋" w:hAnsi="仿宋" w:cs="仿宋_GB2312" w:hint="eastAsia"/>
          <w:color w:val="000000"/>
          <w:sz w:val="32"/>
          <w:szCs w:val="32"/>
        </w:rPr>
      </w:pPr>
      <w:r>
        <w:rPr>
          <w:rFonts w:ascii="仿宋" w:eastAsia="仿宋" w:hAnsi="仿宋" w:cs="仿宋_GB2312" w:hint="eastAsia"/>
          <w:color w:val="000000"/>
          <w:sz w:val="32"/>
          <w:szCs w:val="32"/>
        </w:rPr>
        <w:t>3.报价明显偏低、可能影响质量或履约的，供应商须现场提供书面说明及证明材料，否则按无效报价处理。</w:t>
      </w:r>
    </w:p>
    <w:p w14:paraId="64C45451" w14:textId="77777777" w:rsidR="00D93033" w:rsidRDefault="00000000">
      <w:pPr>
        <w:pStyle w:val="2"/>
        <w:widowControl/>
        <w:spacing w:beforeAutospacing="0" w:afterAutospacing="0" w:line="360" w:lineRule="atLeast"/>
        <w:rPr>
          <w:rFonts w:ascii="仿宋" w:eastAsia="仿宋" w:hAnsi="仿宋" w:cs="仿宋_GB2312"/>
          <w:color w:val="000000"/>
          <w:sz w:val="32"/>
          <w:szCs w:val="32"/>
        </w:rPr>
      </w:pPr>
      <w:r>
        <w:rPr>
          <w:rFonts w:ascii="仿宋" w:eastAsia="仿宋" w:hAnsi="仿宋" w:cs="仿宋_GB2312"/>
          <w:color w:val="000000"/>
          <w:sz w:val="32"/>
          <w:szCs w:val="32"/>
        </w:rPr>
        <w:t>六、无效报价情形</w:t>
      </w:r>
    </w:p>
    <w:p w14:paraId="3FB9F919" w14:textId="77777777" w:rsidR="00D93033" w:rsidRDefault="00000000">
      <w:pPr>
        <w:widowControl/>
        <w:spacing w:line="360" w:lineRule="atLeast"/>
        <w:ind w:left="-360"/>
        <w:jc w:val="left"/>
        <w:rPr>
          <w:rFonts w:ascii="仿宋" w:eastAsia="仿宋" w:hAnsi="仿宋" w:cs="仿宋_GB2312" w:hint="eastAsia"/>
          <w:color w:val="000000"/>
          <w:sz w:val="32"/>
          <w:szCs w:val="32"/>
        </w:rPr>
      </w:pPr>
      <w:r>
        <w:rPr>
          <w:rFonts w:ascii="仿宋" w:eastAsia="仿宋" w:hAnsi="仿宋" w:cs="仿宋_GB2312" w:hint="eastAsia"/>
          <w:color w:val="000000"/>
          <w:sz w:val="32"/>
          <w:szCs w:val="32"/>
        </w:rPr>
        <w:t>1.报价超过采购预算；</w:t>
      </w:r>
    </w:p>
    <w:p w14:paraId="3B6FEC90" w14:textId="77777777" w:rsidR="00D93033" w:rsidRDefault="00000000">
      <w:pPr>
        <w:widowControl/>
        <w:spacing w:line="360" w:lineRule="atLeast"/>
        <w:ind w:left="-360"/>
        <w:jc w:val="left"/>
        <w:rPr>
          <w:rFonts w:ascii="仿宋" w:eastAsia="仿宋" w:hAnsi="仿宋" w:cs="仿宋_GB2312" w:hint="eastAsia"/>
          <w:color w:val="000000"/>
          <w:sz w:val="32"/>
          <w:szCs w:val="32"/>
        </w:rPr>
      </w:pPr>
      <w:r>
        <w:rPr>
          <w:rFonts w:ascii="仿宋" w:eastAsia="仿宋" w:hAnsi="仿宋" w:cs="仿宋_GB2312" w:hint="eastAsia"/>
          <w:color w:val="000000"/>
          <w:sz w:val="32"/>
          <w:szCs w:val="32"/>
        </w:rPr>
        <w:t>2.不符合供应商资格要求；</w:t>
      </w:r>
    </w:p>
    <w:p w14:paraId="57FD2527" w14:textId="77777777" w:rsidR="00D93033" w:rsidRDefault="00000000">
      <w:pPr>
        <w:widowControl/>
        <w:spacing w:line="360" w:lineRule="atLeast"/>
        <w:ind w:left="-360"/>
        <w:jc w:val="left"/>
        <w:rPr>
          <w:rFonts w:ascii="仿宋" w:eastAsia="仿宋" w:hAnsi="仿宋" w:cs="仿宋_GB2312" w:hint="eastAsia"/>
          <w:color w:val="000000"/>
          <w:sz w:val="32"/>
          <w:szCs w:val="32"/>
        </w:rPr>
      </w:pPr>
      <w:r>
        <w:rPr>
          <w:rFonts w:ascii="仿宋" w:eastAsia="仿宋" w:hAnsi="仿宋" w:cs="仿宋_GB2312" w:hint="eastAsia"/>
          <w:color w:val="000000"/>
          <w:sz w:val="32"/>
          <w:szCs w:val="32"/>
        </w:rPr>
        <w:t>3.未按规定签章、密封、装订；</w:t>
      </w:r>
    </w:p>
    <w:p w14:paraId="02B4A3C6" w14:textId="77777777" w:rsidR="00D93033" w:rsidRDefault="00000000">
      <w:pPr>
        <w:widowControl/>
        <w:spacing w:line="360" w:lineRule="atLeast"/>
        <w:ind w:left="-360"/>
        <w:jc w:val="left"/>
        <w:rPr>
          <w:rFonts w:ascii="仿宋" w:eastAsia="仿宋" w:hAnsi="仿宋" w:cs="仿宋_GB2312" w:hint="eastAsia"/>
          <w:color w:val="000000"/>
          <w:sz w:val="32"/>
          <w:szCs w:val="32"/>
        </w:rPr>
      </w:pPr>
      <w:r>
        <w:rPr>
          <w:rFonts w:ascii="仿宋" w:eastAsia="仿宋" w:hAnsi="仿宋" w:cs="仿宋_GB2312" w:hint="eastAsia"/>
          <w:color w:val="000000"/>
          <w:sz w:val="32"/>
          <w:szCs w:val="32"/>
        </w:rPr>
        <w:t>4.未对采购需求做出实质性响应；</w:t>
      </w:r>
    </w:p>
    <w:p w14:paraId="5827C464" w14:textId="77777777" w:rsidR="00D93033" w:rsidRDefault="00000000">
      <w:pPr>
        <w:widowControl/>
        <w:spacing w:line="360" w:lineRule="atLeast"/>
        <w:ind w:left="-360"/>
        <w:jc w:val="left"/>
        <w:rPr>
          <w:rFonts w:ascii="仿宋" w:eastAsia="仿宋" w:hAnsi="仿宋" w:cs="仿宋_GB2312" w:hint="eastAsia"/>
          <w:color w:val="000000"/>
          <w:sz w:val="32"/>
          <w:szCs w:val="32"/>
        </w:rPr>
      </w:pPr>
      <w:r>
        <w:rPr>
          <w:rFonts w:ascii="仿宋" w:eastAsia="仿宋" w:hAnsi="仿宋" w:cs="仿宋_GB2312" w:hint="eastAsia"/>
          <w:color w:val="000000"/>
          <w:sz w:val="32"/>
          <w:szCs w:val="32"/>
        </w:rPr>
        <w:t>5.报价文件字迹模糊、内容歧义；</w:t>
      </w:r>
    </w:p>
    <w:p w14:paraId="17C3ABC5" w14:textId="77777777" w:rsidR="00D93033" w:rsidRDefault="00000000">
      <w:pPr>
        <w:widowControl/>
        <w:spacing w:line="360" w:lineRule="atLeast"/>
        <w:ind w:left="-360"/>
        <w:jc w:val="left"/>
        <w:rPr>
          <w:rFonts w:ascii="仿宋" w:eastAsia="仿宋" w:hAnsi="仿宋" w:cs="仿宋_GB2312" w:hint="eastAsia"/>
          <w:color w:val="000000"/>
          <w:sz w:val="32"/>
          <w:szCs w:val="32"/>
        </w:rPr>
      </w:pPr>
      <w:r>
        <w:rPr>
          <w:rFonts w:ascii="仿宋" w:eastAsia="仿宋" w:hAnsi="仿宋" w:cs="仿宋_GB2312" w:hint="eastAsia"/>
          <w:color w:val="000000"/>
          <w:sz w:val="32"/>
          <w:szCs w:val="32"/>
        </w:rPr>
        <w:t>6.提供虚假材料、虚报参数。</w:t>
      </w:r>
    </w:p>
    <w:p w14:paraId="60D9533E" w14:textId="77777777" w:rsidR="00D93033" w:rsidRDefault="00000000">
      <w:pPr>
        <w:pStyle w:val="2"/>
        <w:widowControl/>
        <w:spacing w:beforeAutospacing="0" w:afterAutospacing="0" w:line="360" w:lineRule="atLeast"/>
        <w:rPr>
          <w:rFonts w:ascii="仿宋" w:eastAsia="仿宋" w:hAnsi="仿宋" w:cs="仿宋_GB2312"/>
          <w:color w:val="000000"/>
          <w:sz w:val="32"/>
          <w:szCs w:val="32"/>
        </w:rPr>
      </w:pPr>
      <w:r>
        <w:rPr>
          <w:rFonts w:ascii="仿宋" w:eastAsia="仿宋" w:hAnsi="仿宋" w:cs="仿宋_GB2312"/>
          <w:color w:val="000000"/>
          <w:sz w:val="32"/>
          <w:szCs w:val="32"/>
        </w:rPr>
        <w:t>七、其他说明</w:t>
      </w:r>
    </w:p>
    <w:p w14:paraId="6A58EBB3" w14:textId="77777777" w:rsidR="00D93033" w:rsidRDefault="00000000">
      <w:pPr>
        <w:widowControl/>
        <w:spacing w:line="360" w:lineRule="atLeast"/>
        <w:ind w:left="-360" w:firstLineChars="200" w:firstLine="640"/>
        <w:jc w:val="left"/>
        <w:rPr>
          <w:rFonts w:ascii="仿宋" w:eastAsia="仿宋" w:hAnsi="仿宋" w:cs="仿宋_GB2312" w:hint="eastAsia"/>
          <w:color w:val="000000"/>
          <w:sz w:val="32"/>
          <w:szCs w:val="32"/>
        </w:rPr>
      </w:pPr>
      <w:r>
        <w:rPr>
          <w:rFonts w:ascii="仿宋" w:eastAsia="仿宋" w:hAnsi="仿宋" w:cs="仿宋_GB2312" w:hint="eastAsia"/>
          <w:color w:val="000000"/>
          <w:sz w:val="32"/>
          <w:szCs w:val="32"/>
        </w:rPr>
        <w:t>成交供应商因不可抗力或自身原因放弃成交、无法履约的，采购人可按排序顺延确定成交人，或重新组织采购。</w:t>
      </w:r>
    </w:p>
    <w:p w14:paraId="228F5BF9" w14:textId="77777777" w:rsidR="00D93033" w:rsidRDefault="00D93033">
      <w:pPr>
        <w:widowControl/>
        <w:spacing w:line="360" w:lineRule="atLeast"/>
        <w:ind w:left="-360" w:firstLineChars="200" w:firstLine="640"/>
        <w:jc w:val="left"/>
        <w:rPr>
          <w:rFonts w:ascii="仿宋" w:eastAsia="仿宋" w:hAnsi="仿宋" w:cs="仿宋_GB2312" w:hint="eastAsia"/>
          <w:color w:val="000000"/>
          <w:sz w:val="32"/>
          <w:szCs w:val="32"/>
        </w:rPr>
      </w:pPr>
    </w:p>
    <w:p w14:paraId="6A245877" w14:textId="77777777" w:rsidR="00D93033" w:rsidRDefault="00D93033">
      <w:pPr>
        <w:widowControl/>
        <w:spacing w:line="360" w:lineRule="atLeast"/>
        <w:ind w:left="-360" w:firstLineChars="200" w:firstLine="640"/>
        <w:jc w:val="left"/>
        <w:rPr>
          <w:rFonts w:ascii="仿宋" w:eastAsia="仿宋" w:hAnsi="仿宋" w:cs="仿宋_GB2312" w:hint="eastAsia"/>
          <w:color w:val="000000"/>
          <w:sz w:val="32"/>
          <w:szCs w:val="32"/>
        </w:rPr>
      </w:pPr>
    </w:p>
    <w:p w14:paraId="52CAB3C7" w14:textId="77777777" w:rsidR="00D93033" w:rsidRDefault="00000000">
      <w:pPr>
        <w:widowControl/>
        <w:spacing w:line="360" w:lineRule="atLeast"/>
        <w:ind w:left="-360" w:firstLineChars="200" w:firstLine="640"/>
        <w:jc w:val="left"/>
        <w:rPr>
          <w:rFonts w:ascii="仿宋" w:eastAsia="仿宋" w:hAnsi="仿宋" w:cs="仿宋_GB2312" w:hint="eastAsia"/>
          <w:color w:val="000000"/>
          <w:sz w:val="32"/>
          <w:szCs w:val="32"/>
        </w:rPr>
      </w:pPr>
      <w:r>
        <w:rPr>
          <w:rFonts w:ascii="仿宋" w:eastAsia="仿宋" w:hAnsi="仿宋" w:cs="仿宋_GB2312" w:hint="eastAsia"/>
          <w:color w:val="000000"/>
          <w:sz w:val="32"/>
          <w:szCs w:val="32"/>
        </w:rPr>
        <w:t>附件清单</w:t>
      </w:r>
    </w:p>
    <w:p w14:paraId="5CA7378C" w14:textId="77777777" w:rsidR="00D93033" w:rsidRDefault="00000000">
      <w:pPr>
        <w:widowControl/>
        <w:spacing w:line="360" w:lineRule="atLeast"/>
        <w:ind w:left="-360" w:firstLineChars="200" w:firstLine="640"/>
        <w:jc w:val="left"/>
        <w:rPr>
          <w:rFonts w:ascii="仿宋" w:eastAsia="仿宋" w:hAnsi="仿宋" w:cs="仿宋_GB2312" w:hint="eastAsia"/>
          <w:color w:val="000000"/>
          <w:sz w:val="32"/>
          <w:szCs w:val="32"/>
        </w:rPr>
      </w:pPr>
      <w:r>
        <w:rPr>
          <w:rFonts w:ascii="仿宋" w:eastAsia="仿宋" w:hAnsi="仿宋" w:cs="仿宋_GB2312" w:hint="eastAsia"/>
          <w:color w:val="000000"/>
          <w:sz w:val="32"/>
          <w:szCs w:val="32"/>
        </w:rPr>
        <w:t>附件 1：报价表</w:t>
      </w:r>
    </w:p>
    <w:p w14:paraId="2A40B13A" w14:textId="77777777" w:rsidR="00D93033" w:rsidRDefault="00000000">
      <w:pPr>
        <w:widowControl/>
        <w:spacing w:line="360" w:lineRule="atLeast"/>
        <w:ind w:left="-360" w:firstLineChars="200" w:firstLine="640"/>
        <w:jc w:val="left"/>
        <w:rPr>
          <w:rFonts w:ascii="仿宋" w:eastAsia="仿宋" w:hAnsi="仿宋" w:cs="仿宋_GB2312" w:hint="eastAsia"/>
          <w:color w:val="000000"/>
          <w:sz w:val="32"/>
          <w:szCs w:val="32"/>
        </w:rPr>
      </w:pPr>
      <w:r>
        <w:rPr>
          <w:rFonts w:ascii="仿宋" w:eastAsia="仿宋" w:hAnsi="仿宋" w:cs="仿宋_GB2312" w:hint="eastAsia"/>
          <w:color w:val="000000"/>
          <w:sz w:val="32"/>
          <w:szCs w:val="32"/>
        </w:rPr>
        <w:t>附件 2：法定代表人授权委托书</w:t>
      </w:r>
    </w:p>
    <w:p w14:paraId="22209C84" w14:textId="77777777" w:rsidR="00D93033" w:rsidRDefault="00000000">
      <w:pPr>
        <w:widowControl/>
        <w:spacing w:line="360" w:lineRule="atLeast"/>
        <w:ind w:left="-360" w:firstLineChars="200" w:firstLine="640"/>
        <w:jc w:val="left"/>
        <w:rPr>
          <w:rFonts w:ascii="仿宋" w:eastAsia="仿宋" w:hAnsi="仿宋" w:cs="仿宋_GB2312" w:hint="eastAsia"/>
          <w:color w:val="000000"/>
          <w:sz w:val="32"/>
          <w:szCs w:val="32"/>
        </w:rPr>
      </w:pPr>
      <w:r>
        <w:rPr>
          <w:rFonts w:ascii="仿宋" w:eastAsia="仿宋" w:hAnsi="仿宋" w:cs="仿宋_GB2312" w:hint="eastAsia"/>
          <w:color w:val="000000"/>
          <w:sz w:val="32"/>
          <w:szCs w:val="32"/>
        </w:rPr>
        <w:t>附件 3：采购需求（含技术参数、商务要求）</w:t>
      </w:r>
    </w:p>
    <w:p w14:paraId="0ED5EC6C" w14:textId="77777777" w:rsidR="00D93033" w:rsidRDefault="00000000">
      <w:pPr>
        <w:widowControl/>
        <w:spacing w:line="360" w:lineRule="atLeast"/>
        <w:ind w:left="-360" w:firstLineChars="200" w:firstLine="640"/>
        <w:jc w:val="left"/>
        <w:rPr>
          <w:rFonts w:ascii="仿宋" w:eastAsia="仿宋" w:hAnsi="仿宋" w:cs="仿宋_GB2312" w:hint="eastAsia"/>
          <w:color w:val="000000"/>
          <w:sz w:val="32"/>
          <w:szCs w:val="32"/>
        </w:rPr>
      </w:pPr>
      <w:r>
        <w:rPr>
          <w:rFonts w:ascii="仿宋" w:eastAsia="仿宋" w:hAnsi="仿宋" w:cs="仿宋_GB2312" w:hint="eastAsia"/>
          <w:color w:val="000000"/>
          <w:sz w:val="32"/>
          <w:szCs w:val="32"/>
        </w:rPr>
        <w:t>附件 4：技术及商务响应、偏离情况说明表</w:t>
      </w:r>
    </w:p>
    <w:p w14:paraId="5D89AAAA" w14:textId="77777777" w:rsidR="00D93033" w:rsidRDefault="00000000">
      <w:pPr>
        <w:widowControl/>
        <w:spacing w:line="360" w:lineRule="atLeast"/>
        <w:ind w:left="-360" w:firstLineChars="200" w:firstLine="640"/>
        <w:jc w:val="left"/>
        <w:rPr>
          <w:rFonts w:ascii="仿宋" w:eastAsia="仿宋" w:hAnsi="仿宋" w:cs="仿宋_GB2312" w:hint="eastAsia"/>
          <w:color w:val="000000"/>
          <w:sz w:val="32"/>
          <w:szCs w:val="32"/>
        </w:rPr>
      </w:pPr>
      <w:r>
        <w:rPr>
          <w:rFonts w:ascii="仿宋" w:eastAsia="仿宋" w:hAnsi="仿宋" w:cs="仿宋_GB2312" w:hint="eastAsia"/>
          <w:color w:val="000000"/>
          <w:sz w:val="32"/>
          <w:szCs w:val="32"/>
        </w:rPr>
        <w:t>附件5：广西中医药大学仙葫校区图书馆维护提升项目检测暂定清单</w:t>
      </w:r>
    </w:p>
    <w:p w14:paraId="39B9C45F"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0C47CB39"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1B5E30BB"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14DA25FD"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777B7879"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5BED29C4"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13631C35"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44B9B5C7"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08CDF806"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45D8F79C"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15E7E629"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69553957"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04C02372"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5ACAF95E"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6FAD005C"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329866D9"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747B928C"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15190BB1" w14:textId="77777777" w:rsidR="00D93033" w:rsidRDefault="00000000">
      <w:pPr>
        <w:tabs>
          <w:tab w:val="left" w:pos="180"/>
          <w:tab w:val="left" w:pos="1620"/>
        </w:tabs>
        <w:spacing w:line="500" w:lineRule="exact"/>
        <w:jc w:val="left"/>
        <w:rPr>
          <w:rFonts w:ascii="仿宋" w:eastAsia="仿宋" w:hAnsi="仿宋" w:cs="Times New Roman" w:hint="eastAsia"/>
          <w:b/>
          <w:sz w:val="32"/>
          <w:szCs w:val="32"/>
        </w:rPr>
      </w:pPr>
      <w:r>
        <w:rPr>
          <w:rFonts w:ascii="仿宋" w:eastAsia="仿宋" w:hAnsi="仿宋" w:cs="Times New Roman" w:hint="eastAsia"/>
          <w:b/>
          <w:sz w:val="32"/>
          <w:szCs w:val="32"/>
        </w:rPr>
        <w:lastRenderedPageBreak/>
        <w:t xml:space="preserve">附件1             </w:t>
      </w:r>
    </w:p>
    <w:p w14:paraId="460CCEFB" w14:textId="77777777" w:rsidR="00D93033" w:rsidRDefault="00000000">
      <w:pPr>
        <w:tabs>
          <w:tab w:val="left" w:pos="180"/>
          <w:tab w:val="left" w:pos="1620"/>
        </w:tabs>
        <w:spacing w:line="500" w:lineRule="exact"/>
        <w:jc w:val="center"/>
        <w:rPr>
          <w:rFonts w:ascii="仿宋" w:eastAsia="仿宋" w:hAnsi="仿宋" w:cs="Times New Roman" w:hint="eastAsia"/>
          <w:b/>
          <w:sz w:val="32"/>
          <w:szCs w:val="32"/>
        </w:rPr>
      </w:pPr>
      <w:bookmarkStart w:id="0" w:name="_Toc24552_WPSOffice_Level1"/>
      <w:r>
        <w:rPr>
          <w:rFonts w:ascii="仿宋" w:eastAsia="仿宋" w:hAnsi="仿宋" w:cs="Times New Roman" w:hint="eastAsia"/>
          <w:b/>
          <w:sz w:val="32"/>
          <w:szCs w:val="32"/>
        </w:rPr>
        <w:t>报价表</w:t>
      </w:r>
      <w:bookmarkEnd w:id="0"/>
    </w:p>
    <w:p w14:paraId="67FB74C0" w14:textId="77777777" w:rsidR="00D93033" w:rsidRDefault="00D93033">
      <w:pPr>
        <w:tabs>
          <w:tab w:val="left" w:pos="180"/>
          <w:tab w:val="left" w:pos="1620"/>
        </w:tabs>
        <w:rPr>
          <w:rFonts w:ascii="仿宋" w:eastAsia="仿宋" w:hAnsi="仿宋" w:hint="eastAsia"/>
        </w:rPr>
      </w:pPr>
    </w:p>
    <w:p w14:paraId="4FDAAE62" w14:textId="77777777" w:rsidR="00D93033" w:rsidRDefault="00000000">
      <w:pPr>
        <w:tabs>
          <w:tab w:val="left" w:pos="180"/>
          <w:tab w:val="left" w:pos="1620"/>
        </w:tabs>
        <w:rPr>
          <w:rFonts w:ascii="仿宋" w:eastAsia="仿宋" w:hAnsi="仿宋" w:hint="eastAsia"/>
          <w:sz w:val="24"/>
        </w:rPr>
      </w:pPr>
      <w:r>
        <w:rPr>
          <w:rFonts w:ascii="仿宋" w:eastAsia="仿宋" w:hAnsi="仿宋" w:hint="eastAsia"/>
          <w:sz w:val="24"/>
        </w:rPr>
        <w:t>采购项目名称：广西中医药大学仙葫校区图书馆维护提升项目检测服务</w:t>
      </w:r>
    </w:p>
    <w:p w14:paraId="525F916A" w14:textId="77777777" w:rsidR="00D93033" w:rsidRDefault="00000000">
      <w:pPr>
        <w:tabs>
          <w:tab w:val="left" w:pos="180"/>
          <w:tab w:val="left" w:pos="1620"/>
        </w:tabs>
        <w:rPr>
          <w:rFonts w:ascii="仿宋" w:eastAsia="仿宋" w:hAnsi="仿宋" w:hint="eastAsia"/>
          <w:sz w:val="24"/>
        </w:rPr>
      </w:pPr>
      <w:r>
        <w:rPr>
          <w:rFonts w:ascii="仿宋" w:eastAsia="仿宋" w:hAnsi="仿宋" w:hint="eastAsia"/>
          <w:sz w:val="24"/>
        </w:rPr>
        <w:t xml:space="preserve">采购项目编号：  </w:t>
      </w:r>
      <w:r>
        <w:rPr>
          <w:rFonts w:ascii="仿宋" w:eastAsia="仿宋" w:hAnsi="仿宋"/>
          <w:sz w:val="24"/>
        </w:rPr>
        <w:t>GUCM-2026-XJ-006-LQY</w:t>
      </w:r>
      <w:r>
        <w:rPr>
          <w:rFonts w:ascii="仿宋" w:eastAsia="仿宋" w:hAnsi="仿宋" w:hint="eastAsia"/>
          <w:sz w:val="24"/>
        </w:rPr>
        <w:t xml:space="preserve">                                             </w:t>
      </w:r>
    </w:p>
    <w:tbl>
      <w:tblPr>
        <w:tblStyle w:val="ae"/>
        <w:tblW w:w="9539" w:type="dxa"/>
        <w:tblLayout w:type="fixed"/>
        <w:tblLook w:val="04A0" w:firstRow="1" w:lastRow="0" w:firstColumn="1" w:lastColumn="0" w:noHBand="0" w:noVBand="1"/>
      </w:tblPr>
      <w:tblGrid>
        <w:gridCol w:w="3179"/>
        <w:gridCol w:w="3180"/>
        <w:gridCol w:w="3180"/>
      </w:tblGrid>
      <w:tr w:rsidR="00D93033" w14:paraId="0CC82367" w14:textId="77777777">
        <w:tc>
          <w:tcPr>
            <w:tcW w:w="2840" w:type="dxa"/>
          </w:tcPr>
          <w:p w14:paraId="3F4C425A" w14:textId="77777777" w:rsidR="00D93033" w:rsidRDefault="00000000">
            <w:pPr>
              <w:widowControl/>
              <w:spacing w:line="360" w:lineRule="atLeast"/>
              <w:jc w:val="center"/>
              <w:rPr>
                <w:rStyle w:val="af"/>
                <w:rFonts w:ascii="仿宋" w:eastAsia="仿宋" w:hAnsi="仿宋" w:cs="仿宋_GB2312" w:hint="eastAsia"/>
                <w:bCs/>
                <w:color w:val="000000"/>
                <w:kern w:val="0"/>
                <w:sz w:val="24"/>
                <w:lang w:bidi="ar"/>
              </w:rPr>
            </w:pPr>
            <w:r>
              <w:rPr>
                <w:rStyle w:val="af"/>
                <w:rFonts w:ascii="仿宋" w:eastAsia="仿宋" w:hAnsi="仿宋" w:cs="仿宋_GB2312" w:hint="eastAsia"/>
                <w:bCs/>
                <w:color w:val="000000"/>
                <w:kern w:val="0"/>
                <w:sz w:val="24"/>
                <w:lang w:bidi="ar"/>
              </w:rPr>
              <w:t>供应商名称</w:t>
            </w:r>
          </w:p>
        </w:tc>
        <w:tc>
          <w:tcPr>
            <w:tcW w:w="2841" w:type="dxa"/>
          </w:tcPr>
          <w:p w14:paraId="63A2DFA6" w14:textId="77777777" w:rsidR="00D93033" w:rsidRDefault="00000000">
            <w:pPr>
              <w:widowControl/>
              <w:spacing w:line="360" w:lineRule="atLeast"/>
              <w:jc w:val="center"/>
              <w:rPr>
                <w:rStyle w:val="af"/>
                <w:rFonts w:ascii="仿宋" w:eastAsia="仿宋" w:hAnsi="仿宋" w:cs="仿宋_GB2312" w:hint="eastAsia"/>
                <w:bCs/>
                <w:color w:val="000000"/>
                <w:kern w:val="0"/>
                <w:sz w:val="24"/>
                <w:lang w:bidi="ar"/>
              </w:rPr>
            </w:pPr>
            <w:r>
              <w:rPr>
                <w:rStyle w:val="af"/>
                <w:rFonts w:ascii="仿宋" w:eastAsia="仿宋" w:hAnsi="仿宋" w:cs="仿宋_GB2312" w:hint="eastAsia"/>
                <w:bCs/>
                <w:color w:val="000000"/>
                <w:kern w:val="0"/>
                <w:sz w:val="24"/>
                <w:lang w:bidi="ar"/>
              </w:rPr>
              <w:t>下浮系数</w:t>
            </w:r>
          </w:p>
        </w:tc>
        <w:tc>
          <w:tcPr>
            <w:tcW w:w="2841" w:type="dxa"/>
          </w:tcPr>
          <w:p w14:paraId="6F657C9C" w14:textId="77777777" w:rsidR="00D93033" w:rsidRDefault="00000000">
            <w:pPr>
              <w:widowControl/>
              <w:spacing w:line="360" w:lineRule="atLeast"/>
              <w:jc w:val="center"/>
              <w:rPr>
                <w:rStyle w:val="af"/>
                <w:rFonts w:ascii="仿宋" w:eastAsia="仿宋" w:hAnsi="仿宋" w:cs="仿宋_GB2312" w:hint="eastAsia"/>
                <w:bCs/>
                <w:color w:val="000000"/>
                <w:kern w:val="0"/>
                <w:sz w:val="24"/>
                <w:lang w:bidi="ar"/>
              </w:rPr>
            </w:pPr>
            <w:r>
              <w:rPr>
                <w:rStyle w:val="af"/>
                <w:rFonts w:ascii="仿宋" w:eastAsia="仿宋" w:hAnsi="仿宋" w:cs="仿宋_GB2312" w:hint="eastAsia"/>
                <w:bCs/>
                <w:color w:val="000000"/>
                <w:kern w:val="0"/>
                <w:sz w:val="24"/>
                <w:lang w:bidi="ar"/>
              </w:rPr>
              <w:t>备注（如有）</w:t>
            </w:r>
          </w:p>
        </w:tc>
      </w:tr>
      <w:tr w:rsidR="00D93033" w14:paraId="16960D84" w14:textId="77777777">
        <w:trPr>
          <w:trHeight w:val="622"/>
        </w:trPr>
        <w:tc>
          <w:tcPr>
            <w:tcW w:w="2840" w:type="dxa"/>
          </w:tcPr>
          <w:p w14:paraId="1E0B2F06" w14:textId="77777777" w:rsidR="00D93033" w:rsidRDefault="00D93033">
            <w:pPr>
              <w:widowControl/>
              <w:spacing w:line="360" w:lineRule="atLeast"/>
              <w:jc w:val="left"/>
              <w:rPr>
                <w:rStyle w:val="af"/>
                <w:rFonts w:ascii="仿宋" w:eastAsia="仿宋" w:hAnsi="仿宋" w:cs="仿宋_GB2312" w:hint="eastAsia"/>
                <w:bCs/>
                <w:color w:val="000000"/>
                <w:kern w:val="0"/>
                <w:sz w:val="24"/>
                <w:lang w:bidi="ar"/>
              </w:rPr>
            </w:pPr>
          </w:p>
        </w:tc>
        <w:tc>
          <w:tcPr>
            <w:tcW w:w="2841" w:type="dxa"/>
          </w:tcPr>
          <w:p w14:paraId="37A23093" w14:textId="77777777" w:rsidR="00D93033" w:rsidRDefault="00D93033">
            <w:pPr>
              <w:widowControl/>
              <w:spacing w:line="360" w:lineRule="atLeast"/>
              <w:jc w:val="left"/>
              <w:rPr>
                <w:rStyle w:val="af"/>
                <w:rFonts w:ascii="仿宋" w:eastAsia="仿宋" w:hAnsi="仿宋" w:cs="仿宋_GB2312" w:hint="eastAsia"/>
                <w:bCs/>
                <w:color w:val="000000"/>
                <w:kern w:val="0"/>
                <w:sz w:val="24"/>
                <w:lang w:bidi="ar"/>
              </w:rPr>
            </w:pPr>
          </w:p>
        </w:tc>
        <w:tc>
          <w:tcPr>
            <w:tcW w:w="2841" w:type="dxa"/>
          </w:tcPr>
          <w:p w14:paraId="20A135C0" w14:textId="77777777" w:rsidR="00D93033" w:rsidRDefault="00D93033">
            <w:pPr>
              <w:widowControl/>
              <w:spacing w:line="360" w:lineRule="atLeast"/>
              <w:jc w:val="left"/>
              <w:rPr>
                <w:rStyle w:val="af"/>
                <w:rFonts w:ascii="仿宋" w:eastAsia="仿宋" w:hAnsi="仿宋" w:cs="仿宋_GB2312" w:hint="eastAsia"/>
                <w:bCs/>
                <w:color w:val="000000"/>
                <w:kern w:val="0"/>
                <w:sz w:val="24"/>
                <w:lang w:bidi="ar"/>
              </w:rPr>
            </w:pPr>
          </w:p>
        </w:tc>
      </w:tr>
    </w:tbl>
    <w:p w14:paraId="1AB5021C" w14:textId="77777777" w:rsidR="00D93033" w:rsidRDefault="00D93033">
      <w:pPr>
        <w:widowControl/>
        <w:jc w:val="left"/>
        <w:rPr>
          <w:rStyle w:val="af"/>
          <w:rFonts w:ascii="仿宋" w:eastAsia="仿宋" w:hAnsi="仿宋" w:cs="仿宋_GB2312" w:hint="eastAsia"/>
          <w:bCs/>
          <w:color w:val="000000"/>
          <w:kern w:val="0"/>
          <w:sz w:val="24"/>
          <w:lang w:bidi="ar"/>
        </w:rPr>
      </w:pPr>
    </w:p>
    <w:p w14:paraId="260F9FFC" w14:textId="77777777" w:rsidR="00D93033" w:rsidRDefault="00000000">
      <w:pPr>
        <w:widowControl/>
        <w:spacing w:line="360" w:lineRule="atLeast"/>
        <w:jc w:val="left"/>
        <w:rPr>
          <w:rFonts w:ascii="仿宋" w:eastAsia="仿宋" w:hAnsi="仿宋" w:cs="仿宋_GB2312" w:hint="eastAsia"/>
          <w:color w:val="000000"/>
          <w:kern w:val="0"/>
          <w:sz w:val="24"/>
          <w:lang w:bidi="ar"/>
        </w:rPr>
      </w:pPr>
      <w:r>
        <w:rPr>
          <w:rStyle w:val="af"/>
          <w:rFonts w:ascii="仿宋" w:eastAsia="仿宋" w:hAnsi="仿宋" w:cs="仿宋_GB2312" w:hint="eastAsia"/>
          <w:bCs/>
          <w:color w:val="000000"/>
          <w:kern w:val="0"/>
          <w:sz w:val="24"/>
          <w:lang w:bidi="ar"/>
        </w:rPr>
        <w:t>报价说明</w:t>
      </w:r>
      <w:r>
        <w:rPr>
          <w:rFonts w:ascii="仿宋" w:eastAsia="仿宋" w:hAnsi="仿宋" w:cs="仿宋_GB2312" w:hint="eastAsia"/>
          <w:color w:val="000000"/>
          <w:kern w:val="0"/>
          <w:sz w:val="24"/>
          <w:lang w:bidi="ar"/>
        </w:rPr>
        <w:t>：本报价包含本项目所有货物、服务、税费等一切费用，采购人不再支付任何额外费用。</w:t>
      </w:r>
    </w:p>
    <w:p w14:paraId="712071F2" w14:textId="77777777" w:rsidR="00D93033" w:rsidRDefault="00000000">
      <w:pPr>
        <w:widowControl/>
        <w:spacing w:line="360" w:lineRule="atLeast"/>
        <w:jc w:val="left"/>
        <w:rPr>
          <w:rFonts w:ascii="仿宋" w:eastAsia="仿宋" w:hAnsi="仿宋" w:cs="仿宋_GB2312" w:hint="eastAsia"/>
          <w:color w:val="000000"/>
          <w:kern w:val="0"/>
          <w:sz w:val="24"/>
          <w:lang w:bidi="ar"/>
        </w:rPr>
      </w:pPr>
      <w:r>
        <w:rPr>
          <w:rStyle w:val="af"/>
          <w:rFonts w:ascii="仿宋" w:eastAsia="仿宋" w:hAnsi="仿宋" w:cs="仿宋_GB2312" w:hint="eastAsia"/>
          <w:bCs/>
          <w:color w:val="000000"/>
          <w:kern w:val="0"/>
          <w:sz w:val="24"/>
          <w:lang w:bidi="ar"/>
        </w:rPr>
        <w:t>供货商名称（盖章）</w:t>
      </w:r>
      <w:r>
        <w:rPr>
          <w:rFonts w:ascii="仿宋" w:eastAsia="仿宋" w:hAnsi="仿宋" w:cs="仿宋_GB2312" w:hint="eastAsia"/>
          <w:color w:val="000000"/>
          <w:kern w:val="0"/>
          <w:sz w:val="24"/>
          <w:lang w:bidi="ar"/>
        </w:rPr>
        <w:t>：________________________</w:t>
      </w:r>
    </w:p>
    <w:p w14:paraId="6E5B8EF3" w14:textId="77777777" w:rsidR="00D93033" w:rsidRDefault="00000000">
      <w:pPr>
        <w:widowControl/>
        <w:spacing w:line="360" w:lineRule="atLeast"/>
        <w:jc w:val="left"/>
        <w:rPr>
          <w:rFonts w:ascii="仿宋" w:eastAsia="仿宋" w:hAnsi="仿宋" w:cs="仿宋_GB2312" w:hint="eastAsia"/>
          <w:color w:val="000000"/>
          <w:kern w:val="0"/>
          <w:sz w:val="24"/>
          <w:lang w:bidi="ar"/>
        </w:rPr>
      </w:pPr>
      <w:r>
        <w:rPr>
          <w:rStyle w:val="af"/>
          <w:rFonts w:ascii="仿宋" w:eastAsia="仿宋" w:hAnsi="仿宋" w:cs="仿宋_GB2312" w:hint="eastAsia"/>
          <w:bCs/>
          <w:color w:val="000000"/>
          <w:kern w:val="0"/>
          <w:sz w:val="24"/>
          <w:lang w:bidi="ar"/>
        </w:rPr>
        <w:t>法定代表人或委托代理人（签字）</w:t>
      </w:r>
      <w:r>
        <w:rPr>
          <w:rFonts w:ascii="仿宋" w:eastAsia="仿宋" w:hAnsi="仿宋" w:cs="仿宋_GB2312" w:hint="eastAsia"/>
          <w:color w:val="000000"/>
          <w:kern w:val="0"/>
          <w:sz w:val="24"/>
          <w:lang w:bidi="ar"/>
        </w:rPr>
        <w:t>：________________</w:t>
      </w:r>
    </w:p>
    <w:p w14:paraId="63EB4017" w14:textId="77777777" w:rsidR="00D93033" w:rsidRDefault="00000000">
      <w:pPr>
        <w:widowControl/>
        <w:spacing w:line="360" w:lineRule="atLeast"/>
        <w:jc w:val="left"/>
        <w:rPr>
          <w:rFonts w:ascii="仿宋" w:eastAsia="仿宋" w:hAnsi="仿宋" w:cs="仿宋_GB2312" w:hint="eastAsia"/>
          <w:color w:val="000000"/>
          <w:kern w:val="0"/>
          <w:sz w:val="24"/>
          <w:lang w:bidi="ar"/>
        </w:rPr>
      </w:pPr>
      <w:r>
        <w:rPr>
          <w:rStyle w:val="af"/>
          <w:rFonts w:ascii="仿宋" w:eastAsia="仿宋" w:hAnsi="仿宋" w:cs="仿宋_GB2312" w:hint="eastAsia"/>
          <w:bCs/>
          <w:color w:val="000000"/>
          <w:kern w:val="0"/>
          <w:sz w:val="24"/>
          <w:lang w:bidi="ar"/>
        </w:rPr>
        <w:t>联系人及电话</w:t>
      </w:r>
      <w:r>
        <w:rPr>
          <w:rFonts w:ascii="仿宋" w:eastAsia="仿宋" w:hAnsi="仿宋" w:cs="仿宋_GB2312" w:hint="eastAsia"/>
          <w:color w:val="000000"/>
          <w:kern w:val="0"/>
          <w:sz w:val="24"/>
          <w:lang w:bidi="ar"/>
        </w:rPr>
        <w:t>：________________________</w:t>
      </w:r>
    </w:p>
    <w:p w14:paraId="39AC58D9" w14:textId="77777777" w:rsidR="00D93033" w:rsidRDefault="00000000">
      <w:pPr>
        <w:widowControl/>
        <w:spacing w:line="360" w:lineRule="atLeast"/>
        <w:jc w:val="left"/>
        <w:rPr>
          <w:rFonts w:ascii="仿宋" w:eastAsia="仿宋" w:hAnsi="仿宋" w:cs="方正小标宋简体" w:hint="eastAsia"/>
          <w:color w:val="000000"/>
          <w:sz w:val="24"/>
        </w:rPr>
      </w:pPr>
      <w:r>
        <w:rPr>
          <w:rStyle w:val="af"/>
          <w:rFonts w:ascii="仿宋" w:eastAsia="仿宋" w:hAnsi="仿宋" w:cs="仿宋_GB2312" w:hint="eastAsia"/>
          <w:bCs/>
          <w:color w:val="000000"/>
          <w:kern w:val="0"/>
          <w:sz w:val="24"/>
          <w:lang w:bidi="ar"/>
        </w:rPr>
        <w:t>报价日期</w:t>
      </w:r>
      <w:r>
        <w:rPr>
          <w:rFonts w:ascii="仿宋" w:eastAsia="仿宋" w:hAnsi="仿宋" w:cs="仿宋_GB2312" w:hint="eastAsia"/>
          <w:color w:val="000000"/>
          <w:kern w:val="0"/>
          <w:sz w:val="24"/>
          <w:lang w:bidi="ar"/>
        </w:rPr>
        <w:t>：______年____月____日</w:t>
      </w:r>
    </w:p>
    <w:p w14:paraId="3D73A8F1" w14:textId="77777777" w:rsidR="00D93033" w:rsidRDefault="00D93033">
      <w:pPr>
        <w:pStyle w:val="1"/>
        <w:widowControl/>
        <w:spacing w:beforeAutospacing="0" w:afterAutospacing="0" w:line="360" w:lineRule="atLeast"/>
        <w:rPr>
          <w:rFonts w:ascii="仿宋" w:eastAsia="仿宋" w:hAnsi="仿宋" w:cs="仿宋_GB2312"/>
          <w:color w:val="000000"/>
          <w:sz w:val="32"/>
          <w:szCs w:val="32"/>
        </w:rPr>
        <w:sectPr w:rsidR="00D93033">
          <w:pgSz w:w="11906" w:h="16838"/>
          <w:pgMar w:top="1440" w:right="1800" w:bottom="1440" w:left="1800" w:header="851" w:footer="992" w:gutter="0"/>
          <w:cols w:space="720"/>
          <w:docGrid w:type="lines" w:linePitch="312"/>
        </w:sectPr>
      </w:pPr>
    </w:p>
    <w:p w14:paraId="46A0EF19" w14:textId="77777777" w:rsidR="00D93033" w:rsidRDefault="00000000">
      <w:pPr>
        <w:pStyle w:val="1"/>
        <w:widowControl/>
        <w:spacing w:beforeAutospacing="0" w:afterAutospacing="0" w:line="360" w:lineRule="atLeast"/>
        <w:rPr>
          <w:rFonts w:ascii="仿宋" w:eastAsia="仿宋" w:hAnsi="仿宋" w:cs="仿宋_GB2312"/>
          <w:color w:val="000000"/>
          <w:sz w:val="32"/>
          <w:szCs w:val="32"/>
        </w:rPr>
      </w:pPr>
      <w:r>
        <w:rPr>
          <w:rFonts w:ascii="仿宋" w:eastAsia="仿宋" w:hAnsi="仿宋" w:cs="仿宋_GB2312"/>
          <w:color w:val="000000"/>
          <w:sz w:val="32"/>
          <w:szCs w:val="32"/>
        </w:rPr>
        <w:lastRenderedPageBreak/>
        <w:t>附件 2 法定代表人授权委托书</w:t>
      </w:r>
    </w:p>
    <w:p w14:paraId="1402E429" w14:textId="77777777" w:rsidR="00D93033" w:rsidRDefault="00000000">
      <w:pPr>
        <w:widowControl/>
        <w:spacing w:line="360" w:lineRule="atLeast"/>
        <w:jc w:val="left"/>
        <w:rPr>
          <w:rFonts w:ascii="仿宋" w:eastAsia="仿宋" w:hAnsi="仿宋" w:cs="方正仿宋_GB2312" w:hint="eastAsia"/>
          <w:color w:val="000000"/>
          <w:sz w:val="24"/>
        </w:rPr>
      </w:pPr>
      <w:r>
        <w:rPr>
          <w:rFonts w:ascii="仿宋" w:eastAsia="仿宋" w:hAnsi="仿宋" w:cs="方正仿宋_GB2312" w:hint="eastAsia"/>
          <w:color w:val="000000"/>
          <w:kern w:val="0"/>
          <w:sz w:val="24"/>
          <w:lang w:bidi="ar"/>
        </w:rPr>
        <w:t>致：广西中医药大学</w:t>
      </w:r>
    </w:p>
    <w:p w14:paraId="089201B0" w14:textId="77777777" w:rsidR="00D93033" w:rsidRDefault="00000000">
      <w:pPr>
        <w:widowControl/>
        <w:spacing w:line="360" w:lineRule="atLeast"/>
        <w:ind w:firstLineChars="200" w:firstLine="480"/>
        <w:jc w:val="left"/>
        <w:rPr>
          <w:rFonts w:ascii="仿宋" w:eastAsia="仿宋" w:hAnsi="仿宋" w:cs="方正仿宋_GB2312" w:hint="eastAsia"/>
          <w:color w:val="000000"/>
          <w:sz w:val="24"/>
        </w:rPr>
      </w:pPr>
      <w:r>
        <w:rPr>
          <w:rFonts w:ascii="仿宋" w:eastAsia="仿宋" w:hAnsi="仿宋" w:cs="方正仿宋_GB2312" w:hint="eastAsia"/>
          <w:color w:val="000000"/>
          <w:kern w:val="0"/>
          <w:sz w:val="24"/>
          <w:lang w:bidi="ar"/>
        </w:rPr>
        <w:t>本人__________（姓名），身份证号码：</w:t>
      </w:r>
      <w:r>
        <w:rPr>
          <w:rFonts w:ascii="仿宋" w:eastAsia="仿宋" w:hAnsi="仿宋" w:cs="方正仿宋_GB2312"/>
          <w:color w:val="000000"/>
          <w:kern w:val="0"/>
          <w:sz w:val="24"/>
          <w:lang w:bidi="ar"/>
        </w:rPr>
        <w:t>________________________</w:t>
      </w:r>
      <w:r>
        <w:rPr>
          <w:rStyle w:val="af"/>
          <w:rFonts w:ascii="仿宋" w:eastAsia="仿宋" w:hAnsi="仿宋" w:cs="方正仿宋_GB2312" w:hint="eastAsia"/>
          <w:bCs/>
          <w:color w:val="000000"/>
          <w:kern w:val="0"/>
          <w:sz w:val="24"/>
          <w:lang w:bidi="ar"/>
        </w:rPr>
        <w:t>，</w:t>
      </w:r>
      <w:r>
        <w:rPr>
          <w:rFonts w:ascii="仿宋" w:eastAsia="仿宋" w:hAnsi="仿宋" w:cs="方正仿宋_GB2312" w:hint="eastAsia"/>
          <w:color w:val="000000"/>
          <w:kern w:val="0"/>
          <w:sz w:val="24"/>
          <w:lang w:bidi="ar"/>
        </w:rPr>
        <w:t>系（供应商名称）法定代表人。现授权委托__________（姓名），身份证号码：________________________，为我公司代理人，以本公司名义参加广西中医药大学仙葫校区图书馆维护提升项目检测服务（编号：</w:t>
      </w:r>
      <w:r>
        <w:rPr>
          <w:rFonts w:ascii="仿宋" w:eastAsia="仿宋" w:hAnsi="仿宋" w:cs="方正仿宋_GB2312"/>
          <w:color w:val="000000"/>
          <w:kern w:val="0"/>
          <w:sz w:val="24"/>
          <w:lang w:bidi="ar"/>
        </w:rPr>
        <w:t>GUCM-2026-XJ-006-LQY</w:t>
      </w:r>
      <w:r>
        <w:rPr>
          <w:rFonts w:ascii="仿宋" w:eastAsia="仿宋" w:hAnsi="仿宋" w:cs="方正仿宋_GB2312" w:hint="eastAsia"/>
          <w:color w:val="000000"/>
          <w:kern w:val="0"/>
          <w:sz w:val="24"/>
          <w:lang w:bidi="ar"/>
        </w:rPr>
        <w:t>）的报价、签署、答疑、合同签订、履约及售后服务等全部事宜。</w:t>
      </w:r>
    </w:p>
    <w:p w14:paraId="4D92DD30" w14:textId="77777777" w:rsidR="00D93033" w:rsidRDefault="00000000">
      <w:pPr>
        <w:widowControl/>
        <w:spacing w:line="360" w:lineRule="atLeast"/>
        <w:ind w:firstLineChars="200" w:firstLine="480"/>
        <w:jc w:val="left"/>
        <w:rPr>
          <w:rFonts w:ascii="仿宋" w:eastAsia="仿宋" w:hAnsi="仿宋" w:cs="方正仿宋_GB2312" w:hint="eastAsia"/>
          <w:color w:val="000000"/>
          <w:sz w:val="24"/>
        </w:rPr>
      </w:pPr>
      <w:r>
        <w:rPr>
          <w:rFonts w:ascii="仿宋" w:eastAsia="仿宋" w:hAnsi="仿宋" w:cs="方正仿宋_GB2312" w:hint="eastAsia"/>
          <w:color w:val="000000"/>
          <w:kern w:val="0"/>
          <w:sz w:val="24"/>
          <w:lang w:bidi="ar"/>
        </w:rPr>
        <w:t>代理人在本项目全过程中所签署的一切文件及处理的相关事务，我公司均予以承认，并承担全部法律责任。委托期限：自签字之日起至本项目履约完毕止。代理人无转委托权。</w:t>
      </w:r>
    </w:p>
    <w:p w14:paraId="5DDE235B" w14:textId="77777777" w:rsidR="00D93033" w:rsidRDefault="00000000">
      <w:pPr>
        <w:widowControl/>
        <w:spacing w:line="360" w:lineRule="atLeast"/>
        <w:ind w:firstLineChars="200" w:firstLine="480"/>
        <w:jc w:val="left"/>
        <w:rPr>
          <w:rFonts w:ascii="仿宋" w:eastAsia="仿宋" w:hAnsi="仿宋" w:cs="方正仿宋_GB2312" w:hint="eastAsia"/>
          <w:color w:val="000000"/>
          <w:kern w:val="0"/>
          <w:sz w:val="24"/>
          <w:lang w:bidi="ar"/>
        </w:rPr>
      </w:pPr>
      <w:r>
        <w:rPr>
          <w:rFonts w:ascii="仿宋" w:eastAsia="仿宋" w:hAnsi="仿宋" w:cs="方正仿宋_GB2312" w:hint="eastAsia"/>
          <w:color w:val="000000"/>
          <w:kern w:val="0"/>
          <w:sz w:val="24"/>
          <w:lang w:bidi="ar"/>
        </w:rPr>
        <w:t>委托代理人（签字）：__________</w:t>
      </w:r>
    </w:p>
    <w:p w14:paraId="3D859707" w14:textId="77777777" w:rsidR="00D93033" w:rsidRDefault="00000000">
      <w:pPr>
        <w:widowControl/>
        <w:spacing w:line="360" w:lineRule="atLeast"/>
        <w:ind w:firstLineChars="200" w:firstLine="480"/>
        <w:jc w:val="left"/>
        <w:rPr>
          <w:rFonts w:ascii="仿宋" w:eastAsia="仿宋" w:hAnsi="仿宋" w:cs="方正仿宋_GB2312" w:hint="eastAsia"/>
          <w:color w:val="000000"/>
          <w:kern w:val="0"/>
          <w:sz w:val="24"/>
          <w:lang w:bidi="ar"/>
        </w:rPr>
      </w:pPr>
      <w:r>
        <w:rPr>
          <w:rFonts w:ascii="仿宋" w:eastAsia="仿宋" w:hAnsi="仿宋" w:cs="方正仿宋_GB2312" w:hint="eastAsia"/>
          <w:color w:val="000000"/>
          <w:kern w:val="0"/>
          <w:sz w:val="24"/>
          <w:lang w:bidi="ar"/>
        </w:rPr>
        <w:t>法定代表人（签字）：__________</w:t>
      </w:r>
    </w:p>
    <w:p w14:paraId="4AFBE46E" w14:textId="77777777" w:rsidR="00D93033" w:rsidRDefault="00000000">
      <w:pPr>
        <w:widowControl/>
        <w:spacing w:line="360" w:lineRule="atLeast"/>
        <w:ind w:firstLineChars="200" w:firstLine="480"/>
        <w:jc w:val="left"/>
        <w:rPr>
          <w:rFonts w:ascii="仿宋" w:eastAsia="仿宋" w:hAnsi="仿宋" w:cs="方正仿宋_GB2312" w:hint="eastAsia"/>
          <w:color w:val="000000"/>
          <w:kern w:val="0"/>
          <w:sz w:val="24"/>
          <w:lang w:bidi="ar"/>
        </w:rPr>
      </w:pPr>
      <w:r>
        <w:rPr>
          <w:rFonts w:ascii="仿宋" w:eastAsia="仿宋" w:hAnsi="仿宋" w:cs="方正仿宋_GB2312" w:hint="eastAsia"/>
          <w:color w:val="000000"/>
          <w:kern w:val="0"/>
          <w:sz w:val="24"/>
          <w:lang w:bidi="ar"/>
        </w:rPr>
        <w:t>供应商（加盖公章）：__________</w:t>
      </w:r>
    </w:p>
    <w:p w14:paraId="7AC701CC" w14:textId="77777777" w:rsidR="00D93033" w:rsidRDefault="00000000">
      <w:pPr>
        <w:widowControl/>
        <w:spacing w:line="360" w:lineRule="atLeast"/>
        <w:ind w:firstLineChars="200" w:firstLine="480"/>
        <w:jc w:val="left"/>
        <w:rPr>
          <w:rFonts w:ascii="仿宋" w:eastAsia="仿宋" w:hAnsi="仿宋" w:cs="方正仿宋_GB2312" w:hint="eastAsia"/>
          <w:color w:val="000000"/>
          <w:kern w:val="0"/>
          <w:sz w:val="24"/>
          <w:lang w:bidi="ar"/>
        </w:rPr>
      </w:pPr>
      <w:r>
        <w:rPr>
          <w:rFonts w:ascii="仿宋" w:eastAsia="仿宋" w:hAnsi="仿宋" w:cs="方正仿宋_GB2312" w:hint="eastAsia"/>
          <w:color w:val="000000"/>
          <w:kern w:val="0"/>
          <w:sz w:val="24"/>
          <w:lang w:bidi="ar"/>
        </w:rPr>
        <w:t>日期：______年____月____日</w:t>
      </w:r>
    </w:p>
    <w:p w14:paraId="7C725BFF" w14:textId="77777777" w:rsidR="00D93033" w:rsidRDefault="00000000">
      <w:pPr>
        <w:spacing w:line="520" w:lineRule="exact"/>
        <w:ind w:firstLineChars="200" w:firstLine="480"/>
        <w:rPr>
          <w:rFonts w:ascii="仿宋" w:eastAsia="仿宋" w:hAnsi="仿宋" w:cs="仿宋_GB2312" w:hint="eastAsia"/>
          <w:color w:val="000000"/>
          <w:sz w:val="24"/>
        </w:rPr>
      </w:pPr>
      <w:r>
        <w:rPr>
          <w:rFonts w:ascii="仿宋" w:eastAsia="仿宋" w:hAnsi="仿宋" w:cs="方正仿宋_GB2312" w:hint="eastAsia"/>
          <w:color w:val="000000"/>
          <w:sz w:val="24"/>
        </w:rPr>
        <w:t>附：</w:t>
      </w:r>
      <w:r>
        <w:rPr>
          <w:rFonts w:ascii="仿宋" w:eastAsia="仿宋" w:hAnsi="仿宋" w:cs="仿宋_GB2312" w:hint="eastAsia"/>
          <w:color w:val="000000"/>
          <w:sz w:val="24"/>
        </w:rPr>
        <w:t>法定代表人(负责人)身份证明书及委托代理人有效身份证正反面复印件</w:t>
      </w:r>
    </w:p>
    <w:p w14:paraId="3829CD5C" w14:textId="77777777" w:rsidR="00D93033" w:rsidRDefault="00D93033">
      <w:pPr>
        <w:pStyle w:val="a6"/>
        <w:spacing w:line="500" w:lineRule="exact"/>
        <w:ind w:firstLineChars="200" w:firstLine="480"/>
        <w:rPr>
          <w:rFonts w:ascii="仿宋" w:eastAsia="仿宋" w:hAnsi="仿宋" w:cs="方正仿宋_GB2312" w:hint="eastAsia"/>
          <w:color w:val="000000"/>
          <w:sz w:val="24"/>
          <w:szCs w:val="24"/>
          <w:u w:val="single"/>
        </w:rPr>
      </w:pPr>
    </w:p>
    <w:p w14:paraId="24833166" w14:textId="77777777" w:rsidR="00D93033" w:rsidRDefault="00D93033">
      <w:pPr>
        <w:widowControl/>
        <w:spacing w:line="360" w:lineRule="atLeast"/>
        <w:jc w:val="left"/>
        <w:rPr>
          <w:rFonts w:ascii="仿宋" w:eastAsia="仿宋" w:hAnsi="仿宋" w:cs="方正仿宋_GB2312" w:hint="eastAsia"/>
          <w:color w:val="000000"/>
          <w:kern w:val="0"/>
          <w:sz w:val="24"/>
          <w:lang w:bidi="ar"/>
        </w:rPr>
      </w:pPr>
    </w:p>
    <w:tbl>
      <w:tblPr>
        <w:tblW w:w="4660" w:type="pct"/>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2"/>
      </w:tblGrid>
      <w:tr w:rsidR="00D93033" w14:paraId="6BE26896" w14:textId="77777777">
        <w:trPr>
          <w:trHeight w:hRule="exact" w:val="2835"/>
        </w:trPr>
        <w:tc>
          <w:tcPr>
            <w:tcW w:w="5000" w:type="pct"/>
          </w:tcPr>
          <w:p w14:paraId="25BC2492" w14:textId="77777777" w:rsidR="00D93033" w:rsidRDefault="00000000">
            <w:pPr>
              <w:spacing w:line="500" w:lineRule="exact"/>
              <w:rPr>
                <w:rFonts w:ascii="仿宋" w:eastAsia="仿宋" w:hAnsi="仿宋" w:cs="方正仿宋_GB2312" w:hint="eastAsia"/>
                <w:sz w:val="24"/>
              </w:rPr>
            </w:pPr>
            <w:r>
              <w:rPr>
                <w:rFonts w:ascii="仿宋" w:eastAsia="仿宋" w:hAnsi="仿宋" w:cs="方正仿宋_GB2312" w:hint="eastAsia"/>
                <w:sz w:val="24"/>
              </w:rPr>
              <w:t>粘贴被授权人身份证（正反面复印件）</w:t>
            </w:r>
          </w:p>
          <w:p w14:paraId="35FC63A5" w14:textId="77777777" w:rsidR="00D93033" w:rsidRDefault="00D93033">
            <w:pPr>
              <w:spacing w:line="500" w:lineRule="exact"/>
              <w:rPr>
                <w:rFonts w:ascii="仿宋" w:eastAsia="仿宋" w:hAnsi="仿宋" w:cs="方正仿宋_GB2312" w:hint="eastAsia"/>
                <w:sz w:val="24"/>
              </w:rPr>
            </w:pPr>
          </w:p>
          <w:p w14:paraId="2815FD1A" w14:textId="77777777" w:rsidR="00D93033" w:rsidRDefault="00D93033">
            <w:pPr>
              <w:spacing w:line="500" w:lineRule="exact"/>
              <w:rPr>
                <w:rFonts w:ascii="仿宋" w:eastAsia="仿宋" w:hAnsi="仿宋" w:cs="方正仿宋_GB2312" w:hint="eastAsia"/>
                <w:sz w:val="24"/>
              </w:rPr>
            </w:pPr>
          </w:p>
          <w:p w14:paraId="5AADD7E7" w14:textId="77777777" w:rsidR="00D93033" w:rsidRDefault="00D93033">
            <w:pPr>
              <w:spacing w:line="500" w:lineRule="exact"/>
              <w:rPr>
                <w:rFonts w:ascii="仿宋" w:eastAsia="仿宋" w:hAnsi="仿宋" w:cs="方正仿宋_GB2312" w:hint="eastAsia"/>
                <w:sz w:val="24"/>
              </w:rPr>
            </w:pPr>
          </w:p>
        </w:tc>
      </w:tr>
      <w:tr w:rsidR="00D93033" w14:paraId="24408288" w14:textId="77777777">
        <w:trPr>
          <w:trHeight w:hRule="exact" w:val="2835"/>
        </w:trPr>
        <w:tc>
          <w:tcPr>
            <w:tcW w:w="5000" w:type="pct"/>
          </w:tcPr>
          <w:p w14:paraId="23B64BC4" w14:textId="77777777" w:rsidR="00D93033" w:rsidRDefault="00000000">
            <w:pPr>
              <w:rPr>
                <w:rFonts w:ascii="仿宋" w:eastAsia="仿宋" w:hAnsi="仿宋" w:cs="方正仿宋_GB2312" w:hint="eastAsia"/>
                <w:sz w:val="24"/>
              </w:rPr>
            </w:pPr>
            <w:r>
              <w:rPr>
                <w:rFonts w:ascii="仿宋" w:eastAsia="仿宋" w:hAnsi="仿宋" w:cs="方正仿宋_GB2312" w:hint="eastAsia"/>
                <w:sz w:val="24"/>
              </w:rPr>
              <w:t>粘贴法定代表人身份证（正反面复印件）</w:t>
            </w:r>
          </w:p>
          <w:p w14:paraId="555BB66A" w14:textId="77777777" w:rsidR="00D93033" w:rsidRDefault="00D93033">
            <w:pPr>
              <w:rPr>
                <w:rFonts w:ascii="仿宋" w:eastAsia="仿宋" w:hAnsi="仿宋" w:cs="方正仿宋_GB2312" w:hint="eastAsia"/>
                <w:sz w:val="24"/>
              </w:rPr>
            </w:pPr>
          </w:p>
          <w:p w14:paraId="5B8305CB" w14:textId="77777777" w:rsidR="00D93033" w:rsidRDefault="00D93033">
            <w:pPr>
              <w:rPr>
                <w:rFonts w:ascii="仿宋" w:eastAsia="仿宋" w:hAnsi="仿宋" w:cs="方正仿宋_GB2312" w:hint="eastAsia"/>
                <w:sz w:val="24"/>
              </w:rPr>
            </w:pPr>
          </w:p>
          <w:p w14:paraId="72CCD307" w14:textId="77777777" w:rsidR="00D93033" w:rsidRDefault="00D93033">
            <w:pPr>
              <w:rPr>
                <w:rFonts w:ascii="仿宋" w:eastAsia="仿宋" w:hAnsi="仿宋" w:cs="方正仿宋_GB2312" w:hint="eastAsia"/>
                <w:sz w:val="24"/>
              </w:rPr>
            </w:pPr>
          </w:p>
          <w:p w14:paraId="55AD02CA" w14:textId="77777777" w:rsidR="00D93033" w:rsidRDefault="00D93033">
            <w:pPr>
              <w:rPr>
                <w:rFonts w:ascii="仿宋" w:eastAsia="仿宋" w:hAnsi="仿宋" w:cs="方正仿宋_GB2312" w:hint="eastAsia"/>
                <w:sz w:val="24"/>
              </w:rPr>
            </w:pPr>
          </w:p>
        </w:tc>
      </w:tr>
    </w:tbl>
    <w:p w14:paraId="1566FBA8" w14:textId="77777777" w:rsidR="00D93033" w:rsidRDefault="00D93033">
      <w:pPr>
        <w:pStyle w:val="1"/>
        <w:widowControl/>
        <w:spacing w:beforeAutospacing="0" w:afterAutospacing="0" w:line="360" w:lineRule="atLeast"/>
        <w:rPr>
          <w:rFonts w:ascii="仿宋" w:eastAsia="仿宋" w:hAnsi="仿宋"/>
          <w:color w:val="000000"/>
          <w:sz w:val="28"/>
          <w:szCs w:val="28"/>
        </w:rPr>
      </w:pPr>
    </w:p>
    <w:p w14:paraId="58B9B93E" w14:textId="77777777" w:rsidR="00D93033" w:rsidRDefault="00D93033">
      <w:pPr>
        <w:pStyle w:val="1"/>
        <w:widowControl/>
        <w:spacing w:beforeAutospacing="0" w:afterAutospacing="0" w:line="360" w:lineRule="atLeast"/>
        <w:rPr>
          <w:rFonts w:ascii="仿宋" w:eastAsia="仿宋" w:hAnsi="仿宋" w:cs="仿宋_GB2312"/>
          <w:color w:val="000000"/>
          <w:sz w:val="32"/>
          <w:szCs w:val="32"/>
        </w:rPr>
        <w:sectPr w:rsidR="00D93033">
          <w:pgSz w:w="11906" w:h="16838"/>
          <w:pgMar w:top="1440" w:right="1800" w:bottom="1440" w:left="1800" w:header="851" w:footer="992" w:gutter="0"/>
          <w:cols w:space="425"/>
          <w:docGrid w:type="lines" w:linePitch="312"/>
        </w:sectPr>
      </w:pPr>
    </w:p>
    <w:p w14:paraId="0295080C" w14:textId="77777777" w:rsidR="00D93033" w:rsidRDefault="00000000">
      <w:pPr>
        <w:pStyle w:val="1"/>
        <w:widowControl/>
        <w:spacing w:beforeAutospacing="0" w:afterAutospacing="0" w:line="360" w:lineRule="atLeast"/>
        <w:rPr>
          <w:rFonts w:ascii="仿宋" w:eastAsia="仿宋" w:hAnsi="仿宋" w:cs="仿宋_GB2312"/>
          <w:color w:val="000000"/>
          <w:sz w:val="32"/>
          <w:szCs w:val="32"/>
        </w:rPr>
      </w:pPr>
      <w:r>
        <w:rPr>
          <w:rFonts w:ascii="仿宋" w:eastAsia="仿宋" w:hAnsi="仿宋" w:cs="仿宋_GB2312"/>
          <w:color w:val="000000"/>
          <w:sz w:val="32"/>
          <w:szCs w:val="32"/>
        </w:rPr>
        <w:lastRenderedPageBreak/>
        <w:t>附件 3：采购需求</w:t>
      </w:r>
    </w:p>
    <w:p w14:paraId="62D4BE9D" w14:textId="77777777" w:rsidR="00D93033" w:rsidRDefault="00000000">
      <w:pPr>
        <w:pStyle w:val="2"/>
        <w:widowControl/>
        <w:spacing w:beforeAutospacing="0" w:afterAutospacing="0" w:line="360" w:lineRule="atLeast"/>
        <w:ind w:firstLineChars="200" w:firstLine="643"/>
        <w:rPr>
          <w:rFonts w:ascii="仿宋" w:eastAsia="仿宋" w:hAnsi="仿宋"/>
          <w:color w:val="000000"/>
          <w:sz w:val="32"/>
          <w:szCs w:val="32"/>
        </w:rPr>
      </w:pPr>
      <w:r>
        <w:rPr>
          <w:rFonts w:ascii="仿宋" w:eastAsia="仿宋" w:hAnsi="仿宋"/>
          <w:color w:val="000000"/>
          <w:sz w:val="32"/>
          <w:szCs w:val="32"/>
        </w:rPr>
        <w:t>一、项目概况</w:t>
      </w:r>
    </w:p>
    <w:p w14:paraId="2AA915A2" w14:textId="77777777" w:rsidR="00D93033" w:rsidRDefault="00000000">
      <w:pPr>
        <w:pStyle w:val="ab"/>
        <w:spacing w:after="210" w:line="560" w:lineRule="exact"/>
        <w:ind w:firstLine="640"/>
        <w:jc w:val="both"/>
        <w:rPr>
          <w:rStyle w:val="af"/>
          <w:rFonts w:ascii="仿宋_GB2312" w:eastAsia="仿宋_GB2312" w:hAnsi="仿宋_GB2312" w:cs="仿宋_GB2312" w:hint="eastAsia"/>
          <w:bCs/>
          <w:sz w:val="32"/>
          <w:szCs w:val="32"/>
        </w:rPr>
      </w:pPr>
      <w:r>
        <w:rPr>
          <w:rStyle w:val="af"/>
          <w:rFonts w:ascii="仿宋_GB2312" w:eastAsia="仿宋_GB2312" w:hAnsi="仿宋_GB2312" w:cs="仿宋_GB2312"/>
          <w:bCs/>
          <w:sz w:val="32"/>
          <w:szCs w:val="32"/>
        </w:rPr>
        <w:t>项目名称：</w:t>
      </w:r>
      <w:r>
        <w:rPr>
          <w:rStyle w:val="af"/>
          <w:rFonts w:ascii="仿宋_GB2312" w:eastAsia="仿宋_GB2312" w:hAnsi="仿宋_GB2312" w:cs="仿宋_GB2312" w:hint="eastAsia"/>
          <w:bCs/>
          <w:sz w:val="32"/>
          <w:szCs w:val="32"/>
        </w:rPr>
        <w:t>广西中医药大学仙葫校区图书馆维护提升项目检测服务</w:t>
      </w:r>
      <w:r>
        <w:rPr>
          <w:rStyle w:val="af"/>
          <w:rFonts w:ascii="仿宋_GB2312" w:eastAsia="仿宋_GB2312" w:hAnsi="仿宋_GB2312" w:cs="仿宋_GB2312"/>
          <w:bCs/>
          <w:sz w:val="32"/>
          <w:szCs w:val="32"/>
        </w:rPr>
        <w:t>（项目编号</w:t>
      </w:r>
      <w:r>
        <w:rPr>
          <w:rStyle w:val="af"/>
          <w:rFonts w:ascii="仿宋_GB2312" w:eastAsia="仿宋_GB2312" w:hAnsi="仿宋_GB2312" w:cs="仿宋_GB2312" w:hint="eastAsia"/>
          <w:bCs/>
          <w:sz w:val="32"/>
          <w:szCs w:val="32"/>
        </w:rPr>
        <w:t>：</w:t>
      </w:r>
      <w:r>
        <w:t xml:space="preserve"> </w:t>
      </w:r>
      <w:r>
        <w:rPr>
          <w:rStyle w:val="af"/>
          <w:rFonts w:ascii="仿宋_GB2312" w:eastAsia="仿宋_GB2312" w:hAnsi="仿宋_GB2312" w:cs="仿宋_GB2312"/>
          <w:bCs/>
          <w:sz w:val="32"/>
          <w:szCs w:val="32"/>
        </w:rPr>
        <w:t>GUCM-2026-XJ-006-LQY</w:t>
      </w:r>
      <w:r>
        <w:rPr>
          <w:rStyle w:val="af"/>
          <w:rFonts w:ascii="仿宋_GB2312" w:eastAsia="仿宋_GB2312" w:hAnsi="仿宋_GB2312" w:cs="仿宋_GB2312" w:hint="eastAsia"/>
          <w:bCs/>
          <w:sz w:val="32"/>
          <w:szCs w:val="32"/>
        </w:rPr>
        <w:t xml:space="preserve"> </w:t>
      </w:r>
      <w:r>
        <w:rPr>
          <w:rStyle w:val="af"/>
          <w:rFonts w:ascii="仿宋_GB2312" w:eastAsia="仿宋_GB2312" w:hAnsi="仿宋_GB2312" w:cs="仿宋_GB2312"/>
          <w:bCs/>
          <w:sz w:val="32"/>
          <w:szCs w:val="32"/>
        </w:rPr>
        <w:t>）采购内容：</w:t>
      </w:r>
      <w:r>
        <w:rPr>
          <w:rFonts w:ascii="方正仿宋_GB2312" w:eastAsia="方正仿宋_GB2312" w:hAnsi="方正仿宋_GB2312" w:cs="方正仿宋_GB2312" w:hint="eastAsia"/>
          <w:sz w:val="32"/>
          <w:szCs w:val="32"/>
        </w:rPr>
        <w:t>仙葫校区图书馆1~8层总装修面积为2.62万平方米。主要内容包括图书馆1-8层的书库、阅览室、自习研修区、文化宣传区等功能区改造，主要施工内容包括装饰装修工程、结构加固、通风空调工程、电气工程、智能化工程、消防工程等。见证取样检测、配电与照明工程检测、室内环境质量检测和通风与空调节能工程检测。</w:t>
      </w:r>
    </w:p>
    <w:p w14:paraId="5558EA21" w14:textId="77777777" w:rsidR="00D93033" w:rsidRDefault="00000000">
      <w:pPr>
        <w:pStyle w:val="2"/>
        <w:widowControl/>
        <w:spacing w:beforeAutospacing="0" w:afterAutospacing="0" w:line="360" w:lineRule="atLeast"/>
        <w:ind w:firstLineChars="200" w:firstLine="643"/>
        <w:rPr>
          <w:rFonts w:ascii="仿宋" w:eastAsia="仿宋" w:hAnsi="仿宋"/>
          <w:color w:val="000000"/>
          <w:sz w:val="24"/>
          <w:szCs w:val="24"/>
        </w:rPr>
      </w:pPr>
      <w:r>
        <w:rPr>
          <w:rFonts w:ascii="仿宋" w:eastAsia="仿宋" w:hAnsi="仿宋"/>
          <w:color w:val="000000"/>
          <w:sz w:val="32"/>
          <w:szCs w:val="32"/>
        </w:rPr>
        <w:t>二、▲实质性技术参数要求（必须满足）</w:t>
      </w:r>
    </w:p>
    <w:p w14:paraId="57A75775" w14:textId="77777777" w:rsidR="00D93033" w:rsidRDefault="00000000">
      <w:pPr>
        <w:pStyle w:val="ab"/>
        <w:widowControl/>
        <w:spacing w:beforeAutospacing="0" w:after="210" w:afterAutospacing="0" w:line="560" w:lineRule="exact"/>
        <w:ind w:firstLineChars="200" w:firstLine="640"/>
        <w:jc w:val="both"/>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1.企业资质要求：供应商取得省级及以上行政审批部门颁发的相应建设工程质量检测资质证书，本次采购要求资质证书具有：综合资质或专项资质（专项资质须包括：建筑材料及构配件、主体结构及装饰装修、建筑节能专项资质）等资质范围，且资质证书在有效期内。</w:t>
      </w:r>
    </w:p>
    <w:p w14:paraId="01B34E77" w14:textId="77777777" w:rsidR="00D93033" w:rsidRDefault="00000000">
      <w:pPr>
        <w:pStyle w:val="ab"/>
        <w:widowControl/>
        <w:spacing w:beforeAutospacing="0" w:after="210" w:afterAutospacing="0" w:line="560" w:lineRule="exact"/>
        <w:ind w:firstLineChars="200" w:firstLine="640"/>
        <w:jc w:val="both"/>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2.业绩要求：近3年内 （2023年4月1日至投标截止日前） 具有1个类似检测业绩。类似业绩指：完成过1个单项合同</w:t>
      </w:r>
      <w:r>
        <w:rPr>
          <w:rFonts w:ascii="方正仿宋_GB2312" w:eastAsia="方正仿宋_GB2312" w:hAnsi="方正仿宋_GB2312" w:cs="方正仿宋_GB2312"/>
          <w:sz w:val="32"/>
          <w:szCs w:val="32"/>
        </w:rPr>
        <w:t>金额在</w:t>
      </w:r>
      <w:r>
        <w:rPr>
          <w:rFonts w:ascii="方正仿宋_GB2312" w:eastAsia="方正仿宋_GB2312" w:hAnsi="方正仿宋_GB2312" w:cs="方正仿宋_GB2312" w:hint="eastAsia"/>
          <w:sz w:val="32"/>
          <w:szCs w:val="32"/>
        </w:rPr>
        <w:t>7</w:t>
      </w:r>
      <w:r>
        <w:rPr>
          <w:rFonts w:ascii="方正仿宋_GB2312" w:eastAsia="方正仿宋_GB2312" w:hAnsi="方正仿宋_GB2312" w:cs="方正仿宋_GB2312"/>
          <w:sz w:val="32"/>
          <w:szCs w:val="32"/>
        </w:rPr>
        <w:t>万元（含）以上的</w:t>
      </w:r>
      <w:r>
        <w:rPr>
          <w:rFonts w:ascii="方正仿宋_GB2312" w:eastAsia="方正仿宋_GB2312" w:hAnsi="方正仿宋_GB2312" w:cs="方正仿宋_GB2312" w:hint="eastAsia"/>
          <w:sz w:val="32"/>
          <w:szCs w:val="32"/>
        </w:rPr>
        <w:t>检测</w:t>
      </w:r>
      <w:r>
        <w:rPr>
          <w:rFonts w:ascii="方正仿宋_GB2312" w:eastAsia="方正仿宋_GB2312" w:hAnsi="方正仿宋_GB2312" w:cs="方正仿宋_GB2312"/>
          <w:sz w:val="32"/>
          <w:szCs w:val="32"/>
        </w:rPr>
        <w:t>项目</w:t>
      </w:r>
      <w:r>
        <w:rPr>
          <w:rFonts w:ascii="方正仿宋_GB2312" w:eastAsia="方正仿宋_GB2312" w:hAnsi="方正仿宋_GB2312" w:cs="方正仿宋_GB2312" w:hint="eastAsia"/>
          <w:sz w:val="32"/>
          <w:szCs w:val="32"/>
        </w:rPr>
        <w:t>。</w:t>
      </w:r>
    </w:p>
    <w:p w14:paraId="395FA721" w14:textId="77777777" w:rsidR="00D93033" w:rsidRDefault="00000000">
      <w:pPr>
        <w:pStyle w:val="ab"/>
        <w:widowControl/>
        <w:spacing w:beforeAutospacing="0" w:after="210" w:afterAutospacing="0" w:line="560" w:lineRule="exact"/>
        <w:ind w:firstLineChars="200" w:firstLine="640"/>
        <w:jc w:val="both"/>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3.质量标准：符合国家、省、市现行规范、标准和采购人的检测内容、完成时间进行检测，严格按《建设工程质量检</w:t>
      </w:r>
      <w:r>
        <w:rPr>
          <w:rFonts w:ascii="方正仿宋_GB2312" w:eastAsia="方正仿宋_GB2312" w:hAnsi="方正仿宋_GB2312" w:cs="方正仿宋_GB2312" w:hint="eastAsia"/>
          <w:sz w:val="32"/>
          <w:szCs w:val="32"/>
        </w:rPr>
        <w:lastRenderedPageBreak/>
        <w:t>测管理办法》规定执行，对采购人委托的检测项目进行客观公正检测，做到检测数据完整、准确、真实、清楚。</w:t>
      </w:r>
    </w:p>
    <w:p w14:paraId="676E3C29" w14:textId="77777777" w:rsidR="00D93033" w:rsidRDefault="00000000">
      <w:pPr>
        <w:pStyle w:val="ab"/>
        <w:widowControl/>
        <w:spacing w:beforeAutospacing="0" w:after="210" w:afterAutospacing="0" w:line="560" w:lineRule="exact"/>
        <w:ind w:firstLineChars="200" w:firstLine="640"/>
        <w:jc w:val="both"/>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4.完成时限：自合同签订之日起至项目通过竣工验收为止。</w:t>
      </w:r>
    </w:p>
    <w:p w14:paraId="277CEA5F" w14:textId="77777777" w:rsidR="00D93033" w:rsidRDefault="00000000">
      <w:pPr>
        <w:pStyle w:val="ab"/>
        <w:widowControl/>
        <w:spacing w:beforeAutospacing="0" w:after="210" w:afterAutospacing="0" w:line="560" w:lineRule="exact"/>
        <w:ind w:firstLineChars="200" w:firstLine="640"/>
        <w:jc w:val="both"/>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三、报价要求</w:t>
      </w:r>
    </w:p>
    <w:p w14:paraId="3D62F61A" w14:textId="77777777" w:rsidR="00D93033" w:rsidRDefault="00000000">
      <w:pPr>
        <w:pStyle w:val="ab"/>
        <w:widowControl/>
        <w:spacing w:beforeAutospacing="0" w:after="210" w:afterAutospacing="0" w:line="560" w:lineRule="exact"/>
        <w:ind w:firstLineChars="200" w:firstLine="640"/>
        <w:jc w:val="both"/>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1.报价形式：本项目采用下浮系数报价，本项目最高限价为人民币67914.90元，审定的最高限价已下浮，按下浮系数不低于70.50%进行报价，即70.50%≤下浮系数≤100%。检测费=《广西建设工程质量检测和建筑材料试验收费项目及标准指导性意见》（2022年版）（桂建检协【2022】13号文）的收费标准×（1-下浮系数）×实际完成量。（当桂建检协【2022】13号文没有的项目，则依据现行有效的国家或地方相关行业收费标准）。供应商的响应报价不得超出上限控制价，否则做响应无效。</w:t>
      </w:r>
    </w:p>
    <w:p w14:paraId="3CEC3738" w14:textId="77777777" w:rsidR="00D93033" w:rsidRDefault="00000000">
      <w:pPr>
        <w:pStyle w:val="ab"/>
        <w:widowControl/>
        <w:spacing w:beforeAutospacing="0" w:after="210" w:afterAutospacing="0" w:line="560" w:lineRule="exact"/>
        <w:ind w:firstLineChars="200" w:firstLine="640"/>
        <w:jc w:val="both"/>
        <w:rPr>
          <w:rFonts w:ascii="方正仿宋_GB2312" w:eastAsia="方正仿宋_GB2312" w:hAnsi="方正仿宋_GB2312" w:cs="方正仿宋_GB2312" w:hint="eastAsia"/>
          <w:sz w:val="32"/>
          <w:szCs w:val="32"/>
        </w:rPr>
      </w:pPr>
      <w:r>
        <w:rPr>
          <w:rFonts w:ascii="方正仿宋_GB2312" w:eastAsia="方正仿宋_GB2312" w:hAnsi="方正仿宋_GB2312" w:cs="方正仿宋_GB2312" w:hint="eastAsia"/>
          <w:sz w:val="32"/>
          <w:szCs w:val="32"/>
        </w:rPr>
        <w:t>3.检测项的单价以《广西建设工程质量检测和建筑材料试验收费项目及标准指导性意见》（2022年版）（桂建检协【2022】13号文）的收费标准×（1-成交下浮系数）进行计算，按实结算，最终结算总价不得高于签约暂定合同价（即：结算时，如按实计算的结算总价高于签约暂定合同价，结算总价按签约暂定合同价予以结算；如按实计算的结算总价低于签约暂定合同价，按实际结算总价结算）。附件5《广西中医药大学仙葫校区图书馆维护提升项目检测暂定清单》供供应商作为参考，自行报价，检测方案（检测方案由供应商</w:t>
      </w:r>
      <w:r>
        <w:rPr>
          <w:rFonts w:ascii="方正仿宋_GB2312" w:eastAsia="方正仿宋_GB2312" w:hAnsi="方正仿宋_GB2312" w:cs="方正仿宋_GB2312" w:hint="eastAsia"/>
          <w:sz w:val="32"/>
          <w:szCs w:val="32"/>
        </w:rPr>
        <w:lastRenderedPageBreak/>
        <w:t>编制）最终以采购人、监理方审定的实施，确保工程顺利通过竣工验收合格。</w:t>
      </w:r>
    </w:p>
    <w:p w14:paraId="02DD1152" w14:textId="77777777" w:rsidR="00D93033" w:rsidRDefault="00D93033">
      <w:pPr>
        <w:pStyle w:val="ab"/>
        <w:widowControl/>
        <w:spacing w:beforeAutospacing="0" w:after="210" w:afterAutospacing="0" w:line="560" w:lineRule="exact"/>
        <w:ind w:firstLineChars="200" w:firstLine="640"/>
        <w:jc w:val="both"/>
        <w:rPr>
          <w:rFonts w:ascii="方正仿宋_GB2312" w:eastAsia="方正仿宋_GB2312" w:hAnsi="方正仿宋_GB2312" w:cs="方正仿宋_GB2312" w:hint="eastAsia"/>
          <w:sz w:val="32"/>
          <w:szCs w:val="32"/>
        </w:rPr>
      </w:pPr>
    </w:p>
    <w:p w14:paraId="14758EF4" w14:textId="77777777" w:rsidR="00D93033" w:rsidRDefault="00D93033">
      <w:pPr>
        <w:rPr>
          <w:rFonts w:ascii="仿宋" w:eastAsia="仿宋" w:hAnsi="仿宋" w:hint="eastAsia"/>
          <w:sz w:val="28"/>
          <w:szCs w:val="28"/>
        </w:rPr>
      </w:pPr>
    </w:p>
    <w:p w14:paraId="1289B929" w14:textId="77777777" w:rsidR="00D93033" w:rsidRDefault="00D93033">
      <w:pPr>
        <w:rPr>
          <w:rFonts w:ascii="仿宋" w:eastAsia="仿宋" w:hAnsi="仿宋" w:hint="eastAsia"/>
          <w:sz w:val="28"/>
          <w:szCs w:val="28"/>
        </w:rPr>
      </w:pPr>
    </w:p>
    <w:p w14:paraId="134F70B0" w14:textId="77777777" w:rsidR="00D93033" w:rsidRDefault="00D93033">
      <w:pPr>
        <w:rPr>
          <w:rFonts w:ascii="仿宋" w:eastAsia="仿宋" w:hAnsi="仿宋" w:hint="eastAsia"/>
          <w:sz w:val="28"/>
          <w:szCs w:val="28"/>
        </w:rPr>
      </w:pPr>
    </w:p>
    <w:p w14:paraId="0ED44840" w14:textId="77777777" w:rsidR="00D93033" w:rsidRDefault="00D93033">
      <w:pPr>
        <w:rPr>
          <w:rFonts w:ascii="仿宋" w:eastAsia="仿宋" w:hAnsi="仿宋" w:hint="eastAsia"/>
          <w:sz w:val="28"/>
          <w:szCs w:val="28"/>
        </w:rPr>
      </w:pPr>
    </w:p>
    <w:p w14:paraId="45C67D4A" w14:textId="77777777" w:rsidR="00D93033" w:rsidRDefault="00D93033">
      <w:pPr>
        <w:rPr>
          <w:rFonts w:ascii="仿宋" w:eastAsia="仿宋" w:hAnsi="仿宋" w:hint="eastAsia"/>
          <w:sz w:val="28"/>
          <w:szCs w:val="28"/>
        </w:rPr>
      </w:pPr>
    </w:p>
    <w:p w14:paraId="1B8810FD" w14:textId="77777777" w:rsidR="00D93033" w:rsidRDefault="00D93033">
      <w:pPr>
        <w:rPr>
          <w:rFonts w:ascii="仿宋" w:eastAsia="仿宋" w:hAnsi="仿宋" w:hint="eastAsia"/>
          <w:sz w:val="28"/>
          <w:szCs w:val="28"/>
        </w:rPr>
      </w:pPr>
    </w:p>
    <w:p w14:paraId="42D770F0" w14:textId="77777777" w:rsidR="00D93033" w:rsidRDefault="00D93033">
      <w:pPr>
        <w:rPr>
          <w:rFonts w:ascii="仿宋" w:eastAsia="仿宋" w:hAnsi="仿宋" w:hint="eastAsia"/>
          <w:sz w:val="28"/>
          <w:szCs w:val="28"/>
        </w:rPr>
      </w:pPr>
    </w:p>
    <w:p w14:paraId="1B0FB948" w14:textId="77777777" w:rsidR="00D93033" w:rsidRDefault="00D93033">
      <w:pPr>
        <w:rPr>
          <w:rFonts w:ascii="仿宋" w:eastAsia="仿宋" w:hAnsi="仿宋" w:hint="eastAsia"/>
          <w:sz w:val="28"/>
          <w:szCs w:val="28"/>
        </w:rPr>
      </w:pPr>
    </w:p>
    <w:p w14:paraId="4C54B5E6"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33CFD368"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1488D4D9"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641A009D"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4693EE34"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06D6DB38"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2F5ED7A8"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20A7917A"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57371ED2"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190CA558"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5D0C1012"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64789C64"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493A038F" w14:textId="77777777" w:rsidR="00D93033" w:rsidRDefault="00D93033">
      <w:pPr>
        <w:tabs>
          <w:tab w:val="left" w:pos="180"/>
          <w:tab w:val="left" w:pos="1620"/>
        </w:tabs>
        <w:spacing w:line="500" w:lineRule="exact"/>
        <w:jc w:val="left"/>
        <w:rPr>
          <w:rFonts w:ascii="仿宋" w:eastAsia="仿宋" w:hAnsi="仿宋" w:cs="Times New Roman" w:hint="eastAsia"/>
          <w:b/>
          <w:sz w:val="32"/>
          <w:szCs w:val="32"/>
        </w:rPr>
      </w:pPr>
    </w:p>
    <w:p w14:paraId="0F4DC4D8" w14:textId="77777777" w:rsidR="00D93033" w:rsidRDefault="00000000">
      <w:pPr>
        <w:tabs>
          <w:tab w:val="left" w:pos="180"/>
          <w:tab w:val="left" w:pos="1620"/>
        </w:tabs>
        <w:spacing w:line="500" w:lineRule="exact"/>
        <w:jc w:val="left"/>
        <w:rPr>
          <w:rFonts w:ascii="仿宋" w:eastAsia="仿宋" w:hAnsi="仿宋" w:cs="Times New Roman" w:hint="eastAsia"/>
          <w:b/>
          <w:sz w:val="32"/>
          <w:szCs w:val="32"/>
        </w:rPr>
      </w:pPr>
      <w:r>
        <w:rPr>
          <w:rFonts w:ascii="仿宋" w:eastAsia="仿宋" w:hAnsi="仿宋" w:cs="Times New Roman" w:hint="eastAsia"/>
          <w:b/>
          <w:sz w:val="32"/>
          <w:szCs w:val="32"/>
        </w:rPr>
        <w:lastRenderedPageBreak/>
        <w:t>附件4</w:t>
      </w:r>
    </w:p>
    <w:p w14:paraId="0D114CCD" w14:textId="77777777" w:rsidR="00D93033" w:rsidRDefault="00000000">
      <w:pPr>
        <w:tabs>
          <w:tab w:val="left" w:pos="180"/>
          <w:tab w:val="left" w:pos="1620"/>
        </w:tabs>
        <w:spacing w:line="500" w:lineRule="exact"/>
        <w:jc w:val="center"/>
        <w:rPr>
          <w:rFonts w:ascii="仿宋" w:eastAsia="仿宋" w:hAnsi="仿宋" w:cs="Times New Roman" w:hint="eastAsia"/>
          <w:b/>
          <w:sz w:val="32"/>
          <w:szCs w:val="32"/>
        </w:rPr>
      </w:pPr>
      <w:bookmarkStart w:id="1" w:name="_Toc4462_WPSOffice_Level1"/>
      <w:r>
        <w:rPr>
          <w:rFonts w:ascii="仿宋" w:eastAsia="仿宋" w:hAnsi="仿宋" w:cs="Times New Roman" w:hint="eastAsia"/>
          <w:b/>
          <w:sz w:val="32"/>
          <w:szCs w:val="32"/>
        </w:rPr>
        <w:t>采购需求响应、偏离情况说明表</w:t>
      </w:r>
      <w:bookmarkEnd w:id="1"/>
    </w:p>
    <w:p w14:paraId="4045DC2F" w14:textId="77777777" w:rsidR="00D93033" w:rsidRDefault="00000000">
      <w:pPr>
        <w:tabs>
          <w:tab w:val="left" w:pos="180"/>
          <w:tab w:val="left" w:pos="1620"/>
        </w:tabs>
        <w:rPr>
          <w:rFonts w:ascii="仿宋" w:eastAsia="仿宋" w:hAnsi="仿宋" w:hint="eastAsia"/>
          <w:sz w:val="24"/>
        </w:rPr>
      </w:pPr>
      <w:r>
        <w:rPr>
          <w:rFonts w:ascii="仿宋" w:eastAsia="仿宋" w:hAnsi="仿宋" w:hint="eastAsia"/>
          <w:sz w:val="24"/>
        </w:rPr>
        <w:t>采购项目名称：广西中医药大学仙葫校区图书馆维护提升项目检测服务</w:t>
      </w:r>
    </w:p>
    <w:p w14:paraId="5CDBDF23" w14:textId="77777777" w:rsidR="00D93033" w:rsidRDefault="00000000">
      <w:pPr>
        <w:tabs>
          <w:tab w:val="left" w:pos="180"/>
          <w:tab w:val="left" w:pos="1620"/>
        </w:tabs>
        <w:rPr>
          <w:rFonts w:ascii="仿宋" w:eastAsia="仿宋" w:hAnsi="仿宋" w:hint="eastAsia"/>
          <w:sz w:val="24"/>
        </w:rPr>
      </w:pPr>
      <w:r>
        <w:rPr>
          <w:rFonts w:ascii="仿宋" w:eastAsia="仿宋" w:hAnsi="仿宋" w:hint="eastAsia"/>
          <w:sz w:val="24"/>
        </w:rPr>
        <w:t xml:space="preserve">采购项目编号：           </w:t>
      </w:r>
    </w:p>
    <w:tbl>
      <w:tblPr>
        <w:tblW w:w="875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09"/>
        <w:gridCol w:w="2809"/>
        <w:gridCol w:w="5040"/>
      </w:tblGrid>
      <w:tr w:rsidR="00D93033" w14:paraId="3059DA00" w14:textId="77777777">
        <w:trPr>
          <w:tblHeader/>
          <w:jc w:val="center"/>
        </w:trPr>
        <w:tc>
          <w:tcPr>
            <w:tcW w:w="8522" w:type="dxa"/>
            <w:gridSpan w:val="3"/>
            <w:vAlign w:val="center"/>
          </w:tcPr>
          <w:p w14:paraId="7D11232A" w14:textId="77777777" w:rsidR="00D93033" w:rsidRDefault="00000000">
            <w:pPr>
              <w:tabs>
                <w:tab w:val="left" w:pos="180"/>
                <w:tab w:val="left" w:pos="1620"/>
              </w:tabs>
              <w:snapToGrid w:val="0"/>
              <w:jc w:val="center"/>
              <w:rPr>
                <w:rFonts w:ascii="仿宋" w:eastAsia="仿宋" w:hAnsi="仿宋" w:hint="eastAsia"/>
                <w:sz w:val="24"/>
              </w:rPr>
            </w:pPr>
            <w:bookmarkStart w:id="2" w:name="_Toc173211900"/>
            <w:bookmarkStart w:id="3" w:name="_Toc254970729"/>
            <w:bookmarkStart w:id="4" w:name="_Toc254970588"/>
            <w:bookmarkStart w:id="5" w:name="_Toc173066401"/>
            <w:r>
              <w:rPr>
                <w:rFonts w:ascii="仿宋" w:eastAsia="仿宋" w:hAnsi="仿宋" w:cs="Times New Roman" w:hint="eastAsia"/>
                <w:b/>
                <w:sz w:val="24"/>
              </w:rPr>
              <w:t>采购需求响应、偏离情况说明表</w:t>
            </w:r>
          </w:p>
        </w:tc>
      </w:tr>
      <w:tr w:rsidR="00D93033" w14:paraId="005A3F8F" w14:textId="77777777">
        <w:trPr>
          <w:tblHeader/>
          <w:jc w:val="center"/>
        </w:trPr>
        <w:tc>
          <w:tcPr>
            <w:tcW w:w="885" w:type="dxa"/>
            <w:vAlign w:val="center"/>
          </w:tcPr>
          <w:p w14:paraId="50C54425" w14:textId="77777777" w:rsidR="00D93033" w:rsidRDefault="00000000">
            <w:pPr>
              <w:tabs>
                <w:tab w:val="left" w:pos="180"/>
                <w:tab w:val="left" w:pos="1620"/>
              </w:tabs>
              <w:snapToGrid w:val="0"/>
              <w:jc w:val="center"/>
              <w:rPr>
                <w:rFonts w:ascii="仿宋" w:eastAsia="仿宋" w:hAnsi="仿宋" w:hint="eastAsia"/>
                <w:sz w:val="24"/>
              </w:rPr>
            </w:pPr>
            <w:r>
              <w:rPr>
                <w:rFonts w:ascii="仿宋" w:eastAsia="仿宋" w:hAnsi="仿宋" w:hint="eastAsia"/>
                <w:sz w:val="24"/>
              </w:rPr>
              <w:t>序号</w:t>
            </w:r>
            <w:bookmarkEnd w:id="2"/>
            <w:bookmarkEnd w:id="3"/>
            <w:bookmarkEnd w:id="4"/>
            <w:bookmarkEnd w:id="5"/>
          </w:p>
        </w:tc>
        <w:tc>
          <w:tcPr>
            <w:tcW w:w="2733" w:type="dxa"/>
            <w:vAlign w:val="center"/>
          </w:tcPr>
          <w:p w14:paraId="5777A509" w14:textId="77777777" w:rsidR="00D93033" w:rsidRDefault="00000000">
            <w:pPr>
              <w:tabs>
                <w:tab w:val="left" w:pos="180"/>
                <w:tab w:val="left" w:pos="1620"/>
              </w:tabs>
              <w:snapToGrid w:val="0"/>
              <w:jc w:val="center"/>
              <w:rPr>
                <w:rFonts w:ascii="仿宋" w:eastAsia="仿宋" w:hAnsi="仿宋" w:hint="eastAsia"/>
                <w:sz w:val="24"/>
              </w:rPr>
            </w:pPr>
            <w:r>
              <w:rPr>
                <w:rFonts w:ascii="仿宋" w:eastAsia="仿宋" w:hAnsi="仿宋" w:hint="eastAsia"/>
                <w:sz w:val="24"/>
              </w:rPr>
              <w:t>采购需求</w:t>
            </w:r>
          </w:p>
        </w:tc>
        <w:tc>
          <w:tcPr>
            <w:tcW w:w="4904" w:type="dxa"/>
            <w:vAlign w:val="center"/>
          </w:tcPr>
          <w:p w14:paraId="3405061A" w14:textId="77777777" w:rsidR="00D93033" w:rsidRDefault="00000000">
            <w:pPr>
              <w:tabs>
                <w:tab w:val="left" w:pos="180"/>
                <w:tab w:val="left" w:pos="1620"/>
              </w:tabs>
              <w:snapToGrid w:val="0"/>
              <w:jc w:val="center"/>
              <w:rPr>
                <w:rFonts w:ascii="仿宋" w:eastAsia="仿宋" w:hAnsi="仿宋" w:hint="eastAsia"/>
                <w:sz w:val="24"/>
              </w:rPr>
            </w:pPr>
            <w:bookmarkStart w:id="6" w:name="_Toc254970589"/>
            <w:bookmarkStart w:id="7" w:name="_Toc173211901"/>
            <w:bookmarkStart w:id="8" w:name="_Toc254970730"/>
            <w:bookmarkStart w:id="9" w:name="_Toc173066402"/>
            <w:r>
              <w:rPr>
                <w:rFonts w:ascii="仿宋" w:eastAsia="仿宋" w:hAnsi="仿宋" w:hint="eastAsia"/>
                <w:sz w:val="24"/>
              </w:rPr>
              <w:t>是否完全响应询价采购文件</w:t>
            </w:r>
            <w:bookmarkEnd w:id="6"/>
            <w:bookmarkEnd w:id="7"/>
            <w:bookmarkEnd w:id="8"/>
            <w:bookmarkEnd w:id="9"/>
          </w:p>
        </w:tc>
      </w:tr>
      <w:tr w:rsidR="00D93033" w14:paraId="200544E6" w14:textId="77777777">
        <w:trPr>
          <w:jc w:val="center"/>
        </w:trPr>
        <w:tc>
          <w:tcPr>
            <w:tcW w:w="885" w:type="dxa"/>
            <w:vAlign w:val="center"/>
          </w:tcPr>
          <w:p w14:paraId="16F07B4A" w14:textId="77777777" w:rsidR="00D93033" w:rsidRDefault="00000000">
            <w:pPr>
              <w:tabs>
                <w:tab w:val="left" w:pos="180"/>
                <w:tab w:val="left" w:pos="1620"/>
              </w:tabs>
              <w:snapToGrid w:val="0"/>
              <w:jc w:val="center"/>
              <w:rPr>
                <w:rFonts w:ascii="仿宋" w:eastAsia="仿宋" w:hAnsi="仿宋" w:hint="eastAsia"/>
                <w:sz w:val="24"/>
              </w:rPr>
            </w:pPr>
            <w:r>
              <w:rPr>
                <w:rFonts w:ascii="仿宋" w:eastAsia="仿宋" w:hAnsi="仿宋" w:hint="eastAsia"/>
                <w:sz w:val="24"/>
              </w:rPr>
              <w:t>1</w:t>
            </w:r>
          </w:p>
        </w:tc>
        <w:tc>
          <w:tcPr>
            <w:tcW w:w="2733" w:type="dxa"/>
            <w:vAlign w:val="center"/>
          </w:tcPr>
          <w:p w14:paraId="0AA1C8D1" w14:textId="77777777" w:rsidR="00D93033" w:rsidRDefault="00000000">
            <w:pPr>
              <w:tabs>
                <w:tab w:val="left" w:pos="180"/>
                <w:tab w:val="left" w:pos="1620"/>
              </w:tabs>
              <w:snapToGrid w:val="0"/>
              <w:jc w:val="center"/>
              <w:rPr>
                <w:rFonts w:ascii="仿宋" w:eastAsia="仿宋" w:hAnsi="仿宋" w:hint="eastAsia"/>
                <w:sz w:val="24"/>
              </w:rPr>
            </w:pPr>
            <w:r>
              <w:rPr>
                <w:rFonts w:ascii="仿宋" w:eastAsia="仿宋" w:hAnsi="仿宋" w:hint="eastAsia"/>
                <w:sz w:val="24"/>
              </w:rPr>
              <w:t>企业资质要求</w:t>
            </w:r>
          </w:p>
        </w:tc>
        <w:tc>
          <w:tcPr>
            <w:tcW w:w="4904" w:type="dxa"/>
            <w:vAlign w:val="center"/>
          </w:tcPr>
          <w:p w14:paraId="60378FE0" w14:textId="77777777" w:rsidR="00D93033" w:rsidRDefault="00D93033">
            <w:pPr>
              <w:tabs>
                <w:tab w:val="left" w:pos="180"/>
                <w:tab w:val="left" w:pos="1620"/>
              </w:tabs>
              <w:snapToGrid w:val="0"/>
              <w:jc w:val="center"/>
              <w:rPr>
                <w:rFonts w:ascii="仿宋" w:eastAsia="仿宋" w:hAnsi="仿宋" w:hint="eastAsia"/>
                <w:sz w:val="24"/>
              </w:rPr>
            </w:pPr>
          </w:p>
        </w:tc>
      </w:tr>
      <w:tr w:rsidR="00D93033" w14:paraId="683312FF" w14:textId="77777777">
        <w:trPr>
          <w:jc w:val="center"/>
        </w:trPr>
        <w:tc>
          <w:tcPr>
            <w:tcW w:w="885" w:type="dxa"/>
            <w:vAlign w:val="center"/>
          </w:tcPr>
          <w:p w14:paraId="34BF3893" w14:textId="77777777" w:rsidR="00D93033" w:rsidRDefault="00000000">
            <w:pPr>
              <w:tabs>
                <w:tab w:val="left" w:pos="180"/>
                <w:tab w:val="left" w:pos="1620"/>
              </w:tabs>
              <w:snapToGrid w:val="0"/>
              <w:jc w:val="center"/>
              <w:rPr>
                <w:rFonts w:ascii="仿宋" w:eastAsia="仿宋" w:hAnsi="仿宋" w:hint="eastAsia"/>
                <w:sz w:val="24"/>
              </w:rPr>
            </w:pPr>
            <w:r>
              <w:rPr>
                <w:rFonts w:ascii="仿宋" w:eastAsia="仿宋" w:hAnsi="仿宋" w:hint="eastAsia"/>
                <w:sz w:val="24"/>
              </w:rPr>
              <w:t>2</w:t>
            </w:r>
          </w:p>
        </w:tc>
        <w:tc>
          <w:tcPr>
            <w:tcW w:w="2733" w:type="dxa"/>
            <w:vAlign w:val="center"/>
          </w:tcPr>
          <w:p w14:paraId="0238CF48" w14:textId="77777777" w:rsidR="00D93033" w:rsidRDefault="00000000">
            <w:pPr>
              <w:tabs>
                <w:tab w:val="left" w:pos="180"/>
                <w:tab w:val="left" w:pos="1620"/>
              </w:tabs>
              <w:snapToGrid w:val="0"/>
              <w:jc w:val="center"/>
              <w:rPr>
                <w:rFonts w:ascii="仿宋" w:eastAsia="仿宋" w:hAnsi="仿宋" w:hint="eastAsia"/>
                <w:sz w:val="24"/>
              </w:rPr>
            </w:pPr>
            <w:r>
              <w:rPr>
                <w:rFonts w:ascii="仿宋" w:eastAsia="仿宋" w:hAnsi="仿宋" w:hint="eastAsia"/>
                <w:sz w:val="24"/>
              </w:rPr>
              <w:t>业绩要求</w:t>
            </w:r>
          </w:p>
        </w:tc>
        <w:tc>
          <w:tcPr>
            <w:tcW w:w="4904" w:type="dxa"/>
            <w:vAlign w:val="center"/>
          </w:tcPr>
          <w:p w14:paraId="69F17EFB" w14:textId="77777777" w:rsidR="00D93033" w:rsidRDefault="00D93033">
            <w:pPr>
              <w:tabs>
                <w:tab w:val="left" w:pos="180"/>
                <w:tab w:val="left" w:pos="1620"/>
              </w:tabs>
              <w:snapToGrid w:val="0"/>
              <w:jc w:val="center"/>
              <w:rPr>
                <w:rFonts w:ascii="仿宋" w:eastAsia="仿宋" w:hAnsi="仿宋" w:hint="eastAsia"/>
                <w:sz w:val="24"/>
              </w:rPr>
            </w:pPr>
          </w:p>
        </w:tc>
      </w:tr>
      <w:tr w:rsidR="00D93033" w14:paraId="1B21ED11" w14:textId="77777777">
        <w:trPr>
          <w:jc w:val="center"/>
        </w:trPr>
        <w:tc>
          <w:tcPr>
            <w:tcW w:w="885" w:type="dxa"/>
            <w:vAlign w:val="center"/>
          </w:tcPr>
          <w:p w14:paraId="1B9F99B9" w14:textId="77777777" w:rsidR="00D93033" w:rsidRDefault="00000000">
            <w:pPr>
              <w:tabs>
                <w:tab w:val="left" w:pos="180"/>
                <w:tab w:val="left" w:pos="1620"/>
              </w:tabs>
              <w:snapToGrid w:val="0"/>
              <w:jc w:val="center"/>
              <w:rPr>
                <w:rFonts w:ascii="仿宋" w:eastAsia="仿宋" w:hAnsi="仿宋" w:hint="eastAsia"/>
                <w:sz w:val="24"/>
              </w:rPr>
            </w:pPr>
            <w:r>
              <w:rPr>
                <w:rFonts w:ascii="仿宋" w:eastAsia="仿宋" w:hAnsi="仿宋" w:hint="eastAsia"/>
                <w:sz w:val="24"/>
              </w:rPr>
              <w:t>3</w:t>
            </w:r>
          </w:p>
        </w:tc>
        <w:tc>
          <w:tcPr>
            <w:tcW w:w="2733" w:type="dxa"/>
            <w:vAlign w:val="center"/>
          </w:tcPr>
          <w:p w14:paraId="7C32653C" w14:textId="77777777" w:rsidR="00D93033" w:rsidRDefault="00000000">
            <w:pPr>
              <w:tabs>
                <w:tab w:val="left" w:pos="180"/>
                <w:tab w:val="left" w:pos="1620"/>
              </w:tabs>
              <w:snapToGrid w:val="0"/>
              <w:jc w:val="center"/>
              <w:rPr>
                <w:rFonts w:ascii="仿宋" w:eastAsia="仿宋" w:hAnsi="仿宋" w:hint="eastAsia"/>
                <w:sz w:val="24"/>
              </w:rPr>
            </w:pPr>
            <w:r>
              <w:rPr>
                <w:rFonts w:ascii="仿宋" w:eastAsia="仿宋" w:hAnsi="仿宋" w:hint="eastAsia"/>
                <w:sz w:val="24"/>
              </w:rPr>
              <w:t>设计人员要求</w:t>
            </w:r>
          </w:p>
        </w:tc>
        <w:tc>
          <w:tcPr>
            <w:tcW w:w="4904" w:type="dxa"/>
            <w:vAlign w:val="center"/>
          </w:tcPr>
          <w:p w14:paraId="4D579B26" w14:textId="77777777" w:rsidR="00D93033" w:rsidRDefault="00D93033">
            <w:pPr>
              <w:tabs>
                <w:tab w:val="left" w:pos="180"/>
                <w:tab w:val="left" w:pos="1620"/>
              </w:tabs>
              <w:snapToGrid w:val="0"/>
              <w:jc w:val="center"/>
              <w:rPr>
                <w:rFonts w:ascii="仿宋" w:eastAsia="仿宋" w:hAnsi="仿宋" w:hint="eastAsia"/>
                <w:sz w:val="24"/>
              </w:rPr>
            </w:pPr>
          </w:p>
        </w:tc>
      </w:tr>
      <w:tr w:rsidR="00D93033" w14:paraId="2937FCF0" w14:textId="77777777">
        <w:trPr>
          <w:jc w:val="center"/>
        </w:trPr>
        <w:tc>
          <w:tcPr>
            <w:tcW w:w="885" w:type="dxa"/>
            <w:vAlign w:val="center"/>
          </w:tcPr>
          <w:p w14:paraId="6639CC88" w14:textId="77777777" w:rsidR="00D93033" w:rsidRDefault="00000000">
            <w:pPr>
              <w:tabs>
                <w:tab w:val="left" w:pos="180"/>
                <w:tab w:val="left" w:pos="1620"/>
              </w:tabs>
              <w:snapToGrid w:val="0"/>
              <w:jc w:val="center"/>
              <w:rPr>
                <w:rFonts w:ascii="仿宋" w:eastAsia="仿宋" w:hAnsi="仿宋" w:hint="eastAsia"/>
                <w:sz w:val="24"/>
              </w:rPr>
            </w:pPr>
            <w:r>
              <w:rPr>
                <w:rFonts w:ascii="仿宋" w:eastAsia="仿宋" w:hAnsi="仿宋" w:hint="eastAsia"/>
                <w:sz w:val="24"/>
              </w:rPr>
              <w:t>4</w:t>
            </w:r>
          </w:p>
        </w:tc>
        <w:tc>
          <w:tcPr>
            <w:tcW w:w="2733" w:type="dxa"/>
            <w:vAlign w:val="center"/>
          </w:tcPr>
          <w:p w14:paraId="319ECACC" w14:textId="77777777" w:rsidR="00D93033" w:rsidRDefault="00000000">
            <w:pPr>
              <w:tabs>
                <w:tab w:val="left" w:pos="180"/>
                <w:tab w:val="left" w:pos="1620"/>
              </w:tabs>
              <w:snapToGrid w:val="0"/>
              <w:jc w:val="center"/>
              <w:rPr>
                <w:rFonts w:ascii="仿宋" w:eastAsia="仿宋" w:hAnsi="仿宋" w:hint="eastAsia"/>
                <w:sz w:val="24"/>
              </w:rPr>
            </w:pPr>
            <w:r>
              <w:rPr>
                <w:rFonts w:ascii="仿宋" w:eastAsia="仿宋" w:hAnsi="仿宋" w:hint="eastAsia"/>
                <w:sz w:val="24"/>
              </w:rPr>
              <w:t>完成时限</w:t>
            </w:r>
          </w:p>
        </w:tc>
        <w:tc>
          <w:tcPr>
            <w:tcW w:w="4904" w:type="dxa"/>
            <w:vAlign w:val="center"/>
          </w:tcPr>
          <w:p w14:paraId="1BA21B52" w14:textId="77777777" w:rsidR="00D93033" w:rsidRDefault="00D93033">
            <w:pPr>
              <w:tabs>
                <w:tab w:val="left" w:pos="180"/>
                <w:tab w:val="left" w:pos="1620"/>
              </w:tabs>
              <w:snapToGrid w:val="0"/>
              <w:jc w:val="center"/>
              <w:rPr>
                <w:rFonts w:ascii="仿宋" w:eastAsia="仿宋" w:hAnsi="仿宋" w:hint="eastAsia"/>
                <w:sz w:val="24"/>
              </w:rPr>
            </w:pPr>
          </w:p>
        </w:tc>
      </w:tr>
    </w:tbl>
    <w:p w14:paraId="47FE6536" w14:textId="77777777" w:rsidR="00D93033" w:rsidRDefault="00D93033">
      <w:pPr>
        <w:tabs>
          <w:tab w:val="left" w:pos="180"/>
          <w:tab w:val="left" w:pos="1620"/>
        </w:tabs>
        <w:rPr>
          <w:rFonts w:ascii="仿宋" w:eastAsia="仿宋" w:hAnsi="仿宋" w:hint="eastAsia"/>
          <w:sz w:val="24"/>
        </w:rPr>
      </w:pPr>
    </w:p>
    <w:p w14:paraId="0A5E0749" w14:textId="77777777" w:rsidR="00D93033" w:rsidRDefault="00000000">
      <w:pPr>
        <w:pStyle w:val="a6"/>
        <w:tabs>
          <w:tab w:val="left" w:pos="180"/>
          <w:tab w:val="left" w:pos="1620"/>
        </w:tabs>
        <w:rPr>
          <w:rFonts w:ascii="仿宋" w:eastAsia="仿宋" w:hAnsi="仿宋" w:hint="eastAsia"/>
          <w:sz w:val="24"/>
          <w:szCs w:val="24"/>
          <w:u w:val="single"/>
        </w:rPr>
      </w:pPr>
      <w:r>
        <w:rPr>
          <w:rFonts w:ascii="仿宋" w:eastAsia="仿宋" w:hAnsi="仿宋" w:hint="eastAsia"/>
          <w:sz w:val="24"/>
          <w:szCs w:val="24"/>
        </w:rPr>
        <w:t>法定代表人或法定代表人授权代表签字：</w:t>
      </w:r>
      <w:r>
        <w:rPr>
          <w:rFonts w:ascii="仿宋" w:eastAsia="仿宋" w:hAnsi="仿宋" w:hint="eastAsia"/>
          <w:sz w:val="24"/>
          <w:szCs w:val="24"/>
          <w:u w:val="single"/>
        </w:rPr>
        <w:t xml:space="preserve">        </w:t>
      </w:r>
    </w:p>
    <w:p w14:paraId="306C5B62" w14:textId="77777777" w:rsidR="00D93033" w:rsidRDefault="00000000">
      <w:pPr>
        <w:pStyle w:val="a6"/>
        <w:tabs>
          <w:tab w:val="left" w:pos="180"/>
          <w:tab w:val="left" w:pos="1620"/>
        </w:tabs>
        <w:rPr>
          <w:rFonts w:ascii="仿宋" w:eastAsia="仿宋" w:hAnsi="仿宋" w:hint="eastAsia"/>
          <w:sz w:val="24"/>
          <w:szCs w:val="24"/>
        </w:rPr>
      </w:pPr>
      <w:r>
        <w:rPr>
          <w:rFonts w:ascii="仿宋" w:eastAsia="仿宋" w:hAnsi="仿宋" w:hint="eastAsia"/>
          <w:sz w:val="24"/>
          <w:szCs w:val="24"/>
        </w:rPr>
        <w:t xml:space="preserve">询价供应商名称（盖章）：               </w:t>
      </w:r>
    </w:p>
    <w:p w14:paraId="771F0AAA" w14:textId="77777777" w:rsidR="00D93033" w:rsidRDefault="00000000">
      <w:pPr>
        <w:rPr>
          <w:rFonts w:ascii="仿宋" w:eastAsia="仿宋" w:hAnsi="仿宋" w:hint="eastAsia"/>
          <w:sz w:val="24"/>
        </w:rPr>
      </w:pPr>
      <w:r>
        <w:rPr>
          <w:rFonts w:ascii="仿宋" w:eastAsia="仿宋" w:hAnsi="仿宋" w:hint="eastAsia"/>
          <w:sz w:val="24"/>
        </w:rPr>
        <w:t xml:space="preserve">日   期：                     </w:t>
      </w:r>
    </w:p>
    <w:p w14:paraId="588BEEEB" w14:textId="77777777" w:rsidR="00D93033" w:rsidRDefault="00D93033">
      <w:pPr>
        <w:rPr>
          <w:rFonts w:ascii="仿宋" w:eastAsia="仿宋" w:hAnsi="仿宋" w:hint="eastAsia"/>
          <w:sz w:val="24"/>
        </w:rPr>
      </w:pPr>
    </w:p>
    <w:sectPr w:rsidR="00D9303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59F0F" w14:textId="77777777" w:rsidR="00987C13" w:rsidRDefault="00987C13" w:rsidP="00E02EFB">
      <w:r>
        <w:separator/>
      </w:r>
    </w:p>
  </w:endnote>
  <w:endnote w:type="continuationSeparator" w:id="0">
    <w:p w14:paraId="4FE6419F" w14:textId="77777777" w:rsidR="00987C13" w:rsidRDefault="00987C13" w:rsidP="00E02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F15416F8-F9CD-469C-9356-CC165C56FAE8}"/>
    <w:embedBold r:id="rId2" w:subsetted="1" w:fontKey="{EB4B5A18-C133-45D2-9282-30E94FB4B540}"/>
  </w:font>
  <w:font w:name="仿宋">
    <w:panose1 w:val="02010609060101010101"/>
    <w:charset w:val="86"/>
    <w:family w:val="modern"/>
    <w:pitch w:val="fixed"/>
    <w:sig w:usb0="800002BF" w:usb1="38CF7CFA" w:usb2="00000016" w:usb3="00000000" w:csb0="00040001" w:csb1="00000000"/>
    <w:embedRegular r:id="rId3" w:subsetted="1" w:fontKey="{EEF467B7-5830-4248-9677-283DB9A59FCD}"/>
    <w:embedBold r:id="rId4" w:subsetted="1" w:fontKey="{E9014769-159A-4E3A-B08B-6EA925C88CEA}"/>
  </w:font>
  <w:font w:name="仿宋_GB2312">
    <w:panose1 w:val="02010609030101010101"/>
    <w:charset w:val="86"/>
    <w:family w:val="modern"/>
    <w:pitch w:val="fixed"/>
    <w:sig w:usb0="00000001" w:usb1="080E0000" w:usb2="00000010" w:usb3="00000000" w:csb0="00040000" w:csb1="00000000"/>
    <w:embedBold r:id="rId5" w:subsetted="1" w:fontKey="{5597FD00-FB42-4D2A-9390-9934285EB529}"/>
  </w:font>
  <w:font w:name="方正小标宋简体">
    <w:panose1 w:val="03000509000000000000"/>
    <w:charset w:val="86"/>
    <w:family w:val="script"/>
    <w:pitch w:val="fixed"/>
    <w:sig w:usb0="00000001" w:usb1="080E0000" w:usb2="00000010" w:usb3="00000000" w:csb0="00040000" w:csb1="00000000"/>
  </w:font>
  <w:font w:name="方正仿宋_GB2312">
    <w:charset w:val="86"/>
    <w:family w:val="auto"/>
    <w:pitch w:val="default"/>
    <w:sig w:usb0="A00002BF" w:usb1="184F6CFA" w:usb2="00000012" w:usb3="00000000" w:csb0="00040001" w:csb1="00000000"/>
    <w:embedRegular r:id="rId6" w:subsetted="1" w:fontKey="{098D64E5-AFD2-497B-8C39-D40DFD15463D}"/>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91EB3" w14:textId="77777777" w:rsidR="00987C13" w:rsidRDefault="00987C13" w:rsidP="00E02EFB">
      <w:r>
        <w:separator/>
      </w:r>
    </w:p>
  </w:footnote>
  <w:footnote w:type="continuationSeparator" w:id="0">
    <w:p w14:paraId="76D2E74D" w14:textId="77777777" w:rsidR="00987C13" w:rsidRDefault="00987C13" w:rsidP="00E02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CCF070"/>
    <w:multiLevelType w:val="singleLevel"/>
    <w:tmpl w:val="ECCCF070"/>
    <w:lvl w:ilvl="0">
      <w:start w:val="3"/>
      <w:numFmt w:val="chineseCounting"/>
      <w:suff w:val="nothing"/>
      <w:lvlText w:val="%1、"/>
      <w:lvlJc w:val="left"/>
      <w:rPr>
        <w:rFonts w:hint="eastAsia"/>
      </w:rPr>
    </w:lvl>
  </w:abstractNum>
  <w:num w:numId="1" w16cid:durableId="527990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14426A"/>
    <w:rsid w:val="00260A68"/>
    <w:rsid w:val="0036686C"/>
    <w:rsid w:val="00393862"/>
    <w:rsid w:val="0039642D"/>
    <w:rsid w:val="003D312E"/>
    <w:rsid w:val="003F29CC"/>
    <w:rsid w:val="00487498"/>
    <w:rsid w:val="004D5CCB"/>
    <w:rsid w:val="005A6B43"/>
    <w:rsid w:val="005D382E"/>
    <w:rsid w:val="006571FD"/>
    <w:rsid w:val="006A0383"/>
    <w:rsid w:val="006A64FE"/>
    <w:rsid w:val="006B15E1"/>
    <w:rsid w:val="007C60C4"/>
    <w:rsid w:val="008747B6"/>
    <w:rsid w:val="008D2495"/>
    <w:rsid w:val="00987C13"/>
    <w:rsid w:val="00A0474F"/>
    <w:rsid w:val="00A17AFA"/>
    <w:rsid w:val="00AE092A"/>
    <w:rsid w:val="00AF2A87"/>
    <w:rsid w:val="00B6344C"/>
    <w:rsid w:val="00B64D8B"/>
    <w:rsid w:val="00BA609F"/>
    <w:rsid w:val="00C038CE"/>
    <w:rsid w:val="00C85990"/>
    <w:rsid w:val="00CE6CF2"/>
    <w:rsid w:val="00D061EF"/>
    <w:rsid w:val="00D06A4D"/>
    <w:rsid w:val="00D20B84"/>
    <w:rsid w:val="00D93033"/>
    <w:rsid w:val="00E02EFB"/>
    <w:rsid w:val="00E45CA4"/>
    <w:rsid w:val="00FB14A7"/>
    <w:rsid w:val="07530620"/>
    <w:rsid w:val="088E668B"/>
    <w:rsid w:val="0C5663A6"/>
    <w:rsid w:val="0D4F44B9"/>
    <w:rsid w:val="0FBD5ACC"/>
    <w:rsid w:val="1014426A"/>
    <w:rsid w:val="13D05CA0"/>
    <w:rsid w:val="13F528A9"/>
    <w:rsid w:val="15861392"/>
    <w:rsid w:val="1ACA37CD"/>
    <w:rsid w:val="1C251940"/>
    <w:rsid w:val="1C735482"/>
    <w:rsid w:val="1DEB008A"/>
    <w:rsid w:val="31B504D6"/>
    <w:rsid w:val="427A423F"/>
    <w:rsid w:val="49746FE9"/>
    <w:rsid w:val="4B511645"/>
    <w:rsid w:val="55DB2B4C"/>
    <w:rsid w:val="5BF65B3A"/>
    <w:rsid w:val="72521C5B"/>
    <w:rsid w:val="7B694BFB"/>
    <w:rsid w:val="7E047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05374"/>
  <w15:docId w15:val="{3C1781D1-F17F-4DE8-A414-0A9DBC15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1"/>
    <w:qFormat/>
    <w:pPr>
      <w:autoSpaceDE w:val="0"/>
      <w:autoSpaceDN w:val="0"/>
      <w:adjustRightInd w:val="0"/>
      <w:jc w:val="left"/>
    </w:pPr>
    <w:rPr>
      <w:rFonts w:ascii="宋体" w:hAnsi="宋体" w:cs="Times New Roman"/>
      <w:kern w:val="0"/>
      <w:sz w:val="20"/>
    </w:rPr>
  </w:style>
  <w:style w:type="paragraph" w:styleId="a6">
    <w:name w:val="Plain Text"/>
    <w:basedOn w:val="a"/>
    <w:unhideWhenUsed/>
    <w:qFormat/>
    <w:rPr>
      <w:szCs w:val="20"/>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3"/>
    <w:next w:val="a3"/>
    <w:link w:val="ad"/>
    <w:qFormat/>
    <w:rPr>
      <w:b/>
      <w:bCs/>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annotation reference"/>
    <w:basedOn w:val="a0"/>
    <w:qFormat/>
    <w:rPr>
      <w:sz w:val="21"/>
      <w:szCs w:val="21"/>
    </w:rPr>
  </w:style>
  <w:style w:type="paragraph" w:styleId="af1">
    <w:name w:val="List Paragraph"/>
    <w:basedOn w:val="a"/>
    <w:unhideWhenUsed/>
    <w:qFormat/>
    <w:pPr>
      <w:ind w:firstLineChars="200" w:firstLine="420"/>
    </w:pPr>
  </w:style>
  <w:style w:type="paragraph" w:customStyle="1" w:styleId="10">
    <w:name w:val="修订1"/>
    <w:hidden/>
    <w:uiPriority w:val="99"/>
    <w:unhideWhenUsed/>
    <w:qFormat/>
    <w:rPr>
      <w:rFonts w:asciiTheme="minorHAnsi" w:eastAsiaTheme="minorEastAsia" w:hAnsiTheme="minorHAnsi" w:cstheme="minorBidi"/>
      <w:kern w:val="2"/>
      <w:sz w:val="21"/>
      <w:szCs w:val="24"/>
    </w:rPr>
  </w:style>
  <w:style w:type="paragraph" w:customStyle="1" w:styleId="20">
    <w:name w:val="修订2"/>
    <w:hidden/>
    <w:uiPriority w:val="99"/>
    <w:unhideWhenUsed/>
    <w:qFormat/>
    <w:rPr>
      <w:rFonts w:asciiTheme="minorHAnsi" w:eastAsiaTheme="minorEastAsia" w:hAnsiTheme="minorHAnsi" w:cstheme="minorBidi"/>
      <w:kern w:val="2"/>
      <w:sz w:val="21"/>
      <w:szCs w:val="24"/>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d">
    <w:name w:val="批注主题 字符"/>
    <w:basedOn w:val="a4"/>
    <w:link w:val="ac"/>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A4D65-09A1-4F51-97DB-03CC9AA5D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521</Words>
  <Characters>2975</Characters>
  <Application>Microsoft Office Word</Application>
  <DocSecurity>0</DocSecurity>
  <Lines>24</Lines>
  <Paragraphs>6</Paragraphs>
  <ScaleCrop>false</ScaleCrop>
  <Company>Microsoft</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文军</dc:creator>
  <cp:lastModifiedBy>AUSA</cp:lastModifiedBy>
  <cp:revision>4</cp:revision>
  <dcterms:created xsi:type="dcterms:W3CDTF">2026-07-02T09:36:00Z</dcterms:created>
  <dcterms:modified xsi:type="dcterms:W3CDTF">2026-07-02T09:37:00Z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E517485AF2E64A888AF5B7841CDF1BB7_13</vt:lpwstr>
  </property>
  <property fmtid="{D5CDD505-2E9C-101B-9397-08002B2CF9AE}" pid="4" name="KSOTemplateDocerSaveRecord">
    <vt:lpwstr>eyJoZGlkIjoiNWJhMTEyMjc4N2JmYTg4YjkwZTMyOGVjZmUwNmMxMGIiLCJ1c2VySWQiOiI0ODc2MzkxODgifQ==</vt:lpwstr>
  </property>
</Properties>
</file>