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EF29C">
      <w:pPr>
        <w:spacing w:line="400" w:lineRule="exact"/>
        <w:ind w:firstLine="2530" w:firstLineChars="1050"/>
        <w:rPr>
          <w:rFonts w:ascii="方正小标宋简体" w:hAnsi="宋体" w:eastAsia="方正小标宋简体" w:cs="Times New Roman"/>
          <w:b/>
          <w:sz w:val="24"/>
          <w:szCs w:val="24"/>
          <w:highlight w:val="none"/>
        </w:rPr>
      </w:pPr>
      <w:r>
        <w:rPr>
          <w:rFonts w:hint="eastAsia" w:ascii="宋体" w:hAnsi="宋体" w:eastAsia="宋体" w:cs="Times New Roman"/>
          <w:b/>
          <w:sz w:val="24"/>
          <w:szCs w:val="24"/>
          <w:highlight w:val="none"/>
        </w:rPr>
        <w:t>附件1：</w:t>
      </w:r>
      <w:r>
        <w:rPr>
          <w:rFonts w:hint="eastAsia" w:ascii="方正小标宋简体" w:hAnsi="宋体" w:eastAsia="方正小标宋简体" w:cs="Times New Roman"/>
          <w:b/>
          <w:sz w:val="24"/>
          <w:szCs w:val="24"/>
          <w:highlight w:val="none"/>
        </w:rPr>
        <w:t>采购需求及响应报价表</w:t>
      </w:r>
    </w:p>
    <w:p w14:paraId="5286F981">
      <w:pPr>
        <w:spacing w:line="400" w:lineRule="exact"/>
        <w:rPr>
          <w:rFonts w:ascii="宋体" w:hAnsi="宋体" w:eastAsia="宋体" w:cs="Times New Roman"/>
          <w:b/>
          <w:sz w:val="24"/>
          <w:szCs w:val="24"/>
          <w:highlight w:val="none"/>
        </w:rPr>
      </w:pPr>
    </w:p>
    <w:p w14:paraId="67876FBC">
      <w:pPr>
        <w:spacing w:line="360" w:lineRule="atLeast"/>
        <w:ind w:right="380"/>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rPr>
        <w:t>项目名称：广西中医药大学2026届毕业生毕业典礼暨学位授予仪式学士服租赁服务项目</w:t>
      </w:r>
    </w:p>
    <w:p w14:paraId="28AA9C30">
      <w:pPr>
        <w:spacing w:line="360" w:lineRule="atLeast"/>
        <w:ind w:right="380"/>
        <w:rPr>
          <w:rFonts w:hint="eastAsia" w:ascii="宋体" w:hAnsi="宋体" w:eastAsia="宋体" w:cs="宋体"/>
          <w:b/>
          <w:bCs/>
          <w:sz w:val="24"/>
          <w:szCs w:val="24"/>
          <w:highlight w:val="none"/>
          <w:lang w:val="en-US" w:eastAsia="zh-CN"/>
        </w:rPr>
      </w:pPr>
      <w:r>
        <w:rPr>
          <w:rFonts w:ascii="宋体" w:hAnsi="宋体" w:eastAsia="宋体" w:cs="Times New Roman"/>
          <w:b/>
          <w:bCs/>
          <w:sz w:val="24"/>
          <w:szCs w:val="24"/>
          <w:highlight w:val="none"/>
        </w:rPr>
        <w:t>项目编号</w:t>
      </w:r>
      <w:r>
        <w:rPr>
          <w:rFonts w:hint="eastAsia" w:ascii="宋体" w:hAnsi="宋体" w:eastAsia="宋体" w:cs="Times New Roman"/>
          <w:b/>
          <w:bCs/>
          <w:sz w:val="24"/>
          <w:szCs w:val="24"/>
          <w:highlight w:val="none"/>
          <w:lang w:eastAsia="zh-CN"/>
        </w:rPr>
        <w:t>：</w:t>
      </w:r>
      <w:r>
        <w:rPr>
          <w:rFonts w:hint="eastAsia" w:ascii="宋体" w:hAnsi="宋体" w:eastAsia="宋体" w:cs="Times New Roman"/>
          <w:b/>
          <w:bCs/>
          <w:sz w:val="24"/>
          <w:szCs w:val="24"/>
          <w:highlight w:val="none"/>
        </w:rPr>
        <w:t>GUCM-2026-XJ-006-LF</w:t>
      </w:r>
    </w:p>
    <w:p w14:paraId="789345E0">
      <w:pPr>
        <w:spacing w:line="360" w:lineRule="atLeast"/>
        <w:ind w:right="380"/>
        <w:rPr>
          <w:rFonts w:ascii="宋体" w:hAnsi="宋体" w:eastAsia="宋体" w:cs="Times New Roman"/>
          <w:b/>
          <w:color w:val="000000"/>
          <w:szCs w:val="21"/>
          <w:highlight w:val="none"/>
        </w:rPr>
      </w:pPr>
      <w:r>
        <w:rPr>
          <w:rFonts w:hint="eastAsia" w:ascii="宋体" w:hAnsi="宋体" w:eastAsia="宋体" w:cs="Times New Roman"/>
          <w:b/>
          <w:color w:val="000000"/>
          <w:szCs w:val="21"/>
          <w:highlight w:val="none"/>
        </w:rPr>
        <w:t>说明：</w:t>
      </w:r>
      <w:r>
        <w:rPr>
          <w:rFonts w:ascii="宋体" w:hAnsi="宋体" w:eastAsia="宋体" w:cs="Times New Roman"/>
          <w:b/>
          <w:bCs/>
          <w:szCs w:val="24"/>
          <w:highlight w:val="none"/>
        </w:rPr>
        <w:t>1.</w:t>
      </w:r>
      <w:r>
        <w:rPr>
          <w:rFonts w:hint="eastAsia" w:ascii="宋体" w:hAnsi="宋体" w:eastAsia="宋体" w:cs="Times New Roman"/>
          <w:b/>
          <w:szCs w:val="24"/>
          <w:highlight w:val="none"/>
        </w:rPr>
        <w:t>本需求</w:t>
      </w:r>
      <w:r>
        <w:rPr>
          <w:rFonts w:ascii="宋体" w:hAnsi="宋体" w:eastAsia="宋体" w:cs="Times New Roman"/>
          <w:b/>
          <w:bCs/>
          <w:szCs w:val="24"/>
          <w:highlight w:val="none"/>
        </w:rPr>
        <w:t>中</w:t>
      </w:r>
      <w:r>
        <w:rPr>
          <w:rFonts w:hint="eastAsia" w:ascii="宋体" w:hAnsi="宋体" w:eastAsia="宋体" w:cs="Times New Roman"/>
          <w:b/>
          <w:bCs/>
          <w:szCs w:val="24"/>
          <w:highlight w:val="none"/>
        </w:rPr>
        <w:t>的相关参数有</w:t>
      </w:r>
      <w:r>
        <w:rPr>
          <w:rFonts w:ascii="宋体" w:hAnsi="宋体" w:eastAsia="宋体" w:cs="Times New Roman"/>
          <w:b/>
          <w:bCs/>
          <w:szCs w:val="24"/>
          <w:highlight w:val="none"/>
        </w:rPr>
        <w:t>不明确或有误的，</w:t>
      </w:r>
      <w:r>
        <w:rPr>
          <w:rFonts w:hint="eastAsia" w:ascii="宋体" w:hAnsi="宋体" w:eastAsia="宋体" w:cs="Times New Roman"/>
          <w:b/>
          <w:bCs/>
          <w:szCs w:val="24"/>
          <w:highlight w:val="none"/>
        </w:rPr>
        <w:t>报价人</w:t>
      </w:r>
      <w:r>
        <w:rPr>
          <w:rFonts w:ascii="宋体" w:hAnsi="宋体" w:eastAsia="宋体" w:cs="Times New Roman"/>
          <w:b/>
          <w:bCs/>
          <w:szCs w:val="24"/>
          <w:highlight w:val="none"/>
        </w:rPr>
        <w:t>请以详细、正确的参数</w:t>
      </w:r>
      <w:r>
        <w:rPr>
          <w:rFonts w:hint="eastAsia" w:ascii="宋体" w:hAnsi="宋体" w:eastAsia="宋体" w:cs="Times New Roman"/>
          <w:b/>
          <w:bCs/>
          <w:szCs w:val="24"/>
          <w:highlight w:val="none"/>
        </w:rPr>
        <w:t>另做附件</w:t>
      </w:r>
      <w:r>
        <w:rPr>
          <w:rFonts w:ascii="宋体" w:hAnsi="宋体" w:eastAsia="宋体" w:cs="Times New Roman"/>
          <w:b/>
          <w:bCs/>
          <w:szCs w:val="24"/>
          <w:highlight w:val="none"/>
        </w:rPr>
        <w:t>。</w:t>
      </w:r>
    </w:p>
    <w:p w14:paraId="28A31120">
      <w:pPr>
        <w:spacing w:line="360" w:lineRule="exact"/>
        <w:ind w:left="-10" w:leftChars="-5" w:right="2" w:rightChars="1" w:firstLine="422" w:firstLineChars="200"/>
        <w:rPr>
          <w:rFonts w:ascii="宋体" w:hAnsi="宋体" w:eastAsia="宋体" w:cs="Times New Roman"/>
          <w:b/>
          <w:bCs/>
          <w:szCs w:val="21"/>
          <w:highlight w:val="none"/>
        </w:rPr>
      </w:pPr>
      <w:r>
        <w:rPr>
          <w:rFonts w:hint="eastAsia" w:ascii="宋体" w:hAnsi="宋体" w:eastAsia="宋体" w:cs="Times New Roman"/>
          <w:b/>
          <w:bCs/>
          <w:szCs w:val="24"/>
          <w:highlight w:val="none"/>
        </w:rPr>
        <w:t xml:space="preserve">  </w:t>
      </w:r>
      <w:r>
        <w:rPr>
          <w:rFonts w:ascii="宋体" w:hAnsi="宋体" w:eastAsia="宋体" w:cs="Times New Roman"/>
          <w:b/>
          <w:bCs/>
          <w:szCs w:val="24"/>
          <w:highlight w:val="none"/>
        </w:rPr>
        <w:t>2</w:t>
      </w:r>
      <w:r>
        <w:rPr>
          <w:rFonts w:hint="eastAsia" w:ascii="宋体" w:hAnsi="宋体" w:eastAsia="宋体" w:cs="Times New Roman"/>
          <w:b/>
          <w:bCs/>
          <w:szCs w:val="24"/>
          <w:highlight w:val="none"/>
        </w:rPr>
        <w:t>．报价人必须自行为其报价产品或服务侵犯其他供应商担相应法律责任</w:t>
      </w:r>
      <w:r>
        <w:rPr>
          <w:rFonts w:hint="eastAsia" w:ascii="宋体" w:hAnsi="宋体" w:eastAsia="宋体" w:cs="Times New Roman"/>
          <w:b/>
          <w:bCs/>
          <w:szCs w:val="21"/>
          <w:highlight w:val="none"/>
        </w:rPr>
        <w:t>。</w:t>
      </w: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118"/>
        <w:gridCol w:w="1016"/>
        <w:gridCol w:w="1027"/>
        <w:gridCol w:w="1808"/>
        <w:gridCol w:w="3079"/>
      </w:tblGrid>
      <w:tr w14:paraId="2EDF4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236FF14">
            <w:pPr>
              <w:spacing w:line="360" w:lineRule="auto"/>
              <w:jc w:val="left"/>
              <w:rPr>
                <w:rFonts w:ascii="宋体" w:hAnsi="宋体" w:eastAsia="宋体" w:cs="Times New Roman"/>
                <w:b/>
                <w:szCs w:val="21"/>
                <w:highlight w:val="none"/>
              </w:rPr>
            </w:pPr>
            <w:r>
              <w:rPr>
                <w:rFonts w:hint="eastAsia" w:ascii="宋体" w:hAnsi="宋体" w:eastAsia="宋体" w:cs="Times New Roman"/>
                <w:b/>
                <w:szCs w:val="21"/>
                <w:highlight w:val="none"/>
              </w:rPr>
              <w:t>一、采购需求</w:t>
            </w:r>
          </w:p>
        </w:tc>
      </w:tr>
      <w:tr w14:paraId="50852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52CE46FA">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序号</w:t>
            </w:r>
          </w:p>
        </w:tc>
        <w:tc>
          <w:tcPr>
            <w:tcW w:w="2118" w:type="dxa"/>
            <w:tcBorders>
              <w:top w:val="single" w:color="auto" w:sz="4" w:space="0"/>
              <w:left w:val="single" w:color="auto" w:sz="4" w:space="0"/>
              <w:bottom w:val="single" w:color="auto" w:sz="4" w:space="0"/>
              <w:right w:val="single" w:color="auto" w:sz="4" w:space="0"/>
            </w:tcBorders>
            <w:vAlign w:val="center"/>
          </w:tcPr>
          <w:p w14:paraId="789D6649">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采购项目名称</w:t>
            </w:r>
          </w:p>
        </w:tc>
        <w:tc>
          <w:tcPr>
            <w:tcW w:w="1016" w:type="dxa"/>
            <w:tcBorders>
              <w:top w:val="single" w:color="auto" w:sz="4" w:space="0"/>
              <w:left w:val="single" w:color="auto" w:sz="4" w:space="0"/>
              <w:bottom w:val="single" w:color="auto" w:sz="4" w:space="0"/>
              <w:right w:val="single" w:color="auto" w:sz="4" w:space="0"/>
            </w:tcBorders>
            <w:vAlign w:val="center"/>
          </w:tcPr>
          <w:p w14:paraId="147801C6">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1AC8E5BB">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采购需求</w:t>
            </w:r>
          </w:p>
        </w:tc>
      </w:tr>
      <w:tr w14:paraId="3BD9A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622A91CE">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1</w:t>
            </w:r>
          </w:p>
        </w:tc>
        <w:tc>
          <w:tcPr>
            <w:tcW w:w="2118" w:type="dxa"/>
            <w:tcBorders>
              <w:top w:val="single" w:color="auto" w:sz="4" w:space="0"/>
              <w:left w:val="single" w:color="auto" w:sz="4" w:space="0"/>
              <w:bottom w:val="single" w:color="auto" w:sz="4" w:space="0"/>
              <w:right w:val="single" w:color="auto" w:sz="4" w:space="0"/>
            </w:tcBorders>
            <w:vAlign w:val="center"/>
          </w:tcPr>
          <w:p w14:paraId="7D8ED74E">
            <w:pPr>
              <w:autoSpaceDE w:val="0"/>
              <w:autoSpaceDN w:val="0"/>
              <w:adjustRightInd w:val="0"/>
              <w:spacing w:line="360" w:lineRule="auto"/>
              <w:jc w:val="center"/>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广西中医药大学2026届毕业生毕业典礼暨学位授予仪式学士服租赁服务项目</w:t>
            </w:r>
          </w:p>
        </w:tc>
        <w:tc>
          <w:tcPr>
            <w:tcW w:w="1016" w:type="dxa"/>
            <w:tcBorders>
              <w:top w:val="single" w:color="auto" w:sz="4" w:space="0"/>
              <w:left w:val="single" w:color="auto" w:sz="4" w:space="0"/>
              <w:bottom w:val="single" w:color="auto" w:sz="4" w:space="0"/>
              <w:right w:val="single" w:color="auto" w:sz="4" w:space="0"/>
            </w:tcBorders>
            <w:vAlign w:val="center"/>
          </w:tcPr>
          <w:p w14:paraId="2D288826">
            <w:pPr>
              <w:spacing w:line="360" w:lineRule="auto"/>
              <w:jc w:val="center"/>
              <w:rPr>
                <w:rFonts w:hint="default" w:ascii="宋体" w:hAnsi="宋体" w:eastAsia="宋体" w:cs="Times New Roman"/>
                <w:szCs w:val="21"/>
                <w:highlight w:val="none"/>
                <w:lang w:val="en-US" w:eastAsia="zh-CN"/>
              </w:rPr>
            </w:pPr>
            <w:r>
              <w:rPr>
                <w:rFonts w:hint="eastAsia" w:ascii="宋体" w:hAnsi="宋体" w:eastAsia="宋体"/>
                <w:sz w:val="24"/>
                <w:lang w:val="en-US" w:eastAsia="zh-CN"/>
              </w:rPr>
              <w:t>2380套（预计数额，以最终预订学士服的毕业生数量为准。）</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2AC28E05">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cstheme="minorBidi"/>
                <w:kern w:val="2"/>
                <w:sz w:val="21"/>
                <w:szCs w:val="21"/>
                <w:lang w:val="en-US" w:eastAsia="zh-CN" w:bidi="ar-SA"/>
              </w:rPr>
              <w:t>1.</w:t>
            </w:r>
            <w:r>
              <w:rPr>
                <w:rFonts w:hint="eastAsia" w:ascii="宋体" w:hAnsi="宋体" w:eastAsia="宋体"/>
                <w:szCs w:val="21"/>
              </w:rPr>
              <w:t>服务时限</w:t>
            </w:r>
            <w:r>
              <w:rPr>
                <w:rFonts w:hint="eastAsia" w:ascii="宋体" w:hAnsi="宋体" w:eastAsia="宋体"/>
                <w:szCs w:val="21"/>
                <w:lang w:eastAsia="zh-CN"/>
              </w:rPr>
              <w:t>：服务</w:t>
            </w:r>
            <w:r>
              <w:rPr>
                <w:rFonts w:hint="eastAsia" w:ascii="宋体" w:hAnsi="宋体" w:eastAsia="宋体"/>
                <w:szCs w:val="21"/>
              </w:rPr>
              <w:t>周期为广西中医药大学 2026 届毕业生毕业典礼暨学位授予仪式前1天及当天，暂定</w:t>
            </w:r>
            <w:r>
              <w:rPr>
                <w:rFonts w:hint="eastAsia" w:ascii="宋体" w:hAnsi="宋体" w:eastAsia="宋体"/>
                <w:b/>
                <w:bCs/>
                <w:szCs w:val="21"/>
              </w:rPr>
              <w:t>2026年6月22日—23日</w:t>
            </w:r>
            <w:r>
              <w:rPr>
                <w:rFonts w:hint="eastAsia" w:ascii="宋体" w:hAnsi="宋体" w:eastAsia="宋体"/>
                <w:szCs w:val="21"/>
              </w:rPr>
              <w:t>，具体时间以采购人最终书面通知为准。</w:t>
            </w:r>
          </w:p>
          <w:p w14:paraId="4E55C79D">
            <w:pPr>
              <w:numPr>
                <w:ilvl w:val="0"/>
                <w:numId w:val="0"/>
              </w:numPr>
              <w:autoSpaceDE w:val="0"/>
              <w:autoSpaceDN w:val="0"/>
              <w:adjustRightInd w:val="0"/>
              <w:spacing w:line="360" w:lineRule="exact"/>
              <w:jc w:val="left"/>
              <w:rPr>
                <w:rFonts w:hint="eastAsia" w:ascii="宋体" w:hAnsi="宋体" w:eastAsia="宋体"/>
                <w:szCs w:val="21"/>
                <w:lang w:eastAsia="zh-CN"/>
              </w:rPr>
            </w:pPr>
            <w:r>
              <w:rPr>
                <w:rFonts w:hint="eastAsia" w:ascii="宋体" w:hAnsi="宋体" w:eastAsia="宋体"/>
                <w:szCs w:val="21"/>
              </w:rPr>
              <w:t>2.免费“三包”服务要求</w:t>
            </w:r>
            <w:r>
              <w:rPr>
                <w:rFonts w:hint="eastAsia" w:ascii="宋体" w:hAnsi="宋体" w:eastAsia="宋体"/>
                <w:szCs w:val="21"/>
                <w:lang w:eastAsia="zh-CN"/>
              </w:rPr>
              <w:t>：</w:t>
            </w:r>
          </w:p>
          <w:p w14:paraId="2A62A07E">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（1）免费送货上门至采购人指定地点；（2）免费协助采购人按班级发放服装，督促领取人员签字确认；</w:t>
            </w:r>
          </w:p>
          <w:p w14:paraId="4E732903">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（3）全套学士服出现任何质量或使用问题，提供免费更换服务，并在8小时内处理完毕。</w:t>
            </w:r>
          </w:p>
          <w:p w14:paraId="787AC61A">
            <w:pPr>
              <w:numPr>
                <w:ilvl w:val="0"/>
                <w:numId w:val="0"/>
              </w:numPr>
              <w:autoSpaceDE w:val="0"/>
              <w:autoSpaceDN w:val="0"/>
              <w:adjustRightInd w:val="0"/>
              <w:spacing w:line="360" w:lineRule="exact"/>
              <w:jc w:val="left"/>
              <w:rPr>
                <w:rFonts w:hint="eastAsia" w:ascii="宋体" w:hAnsi="宋体" w:eastAsia="宋体"/>
                <w:szCs w:val="21"/>
                <w:lang w:eastAsia="zh-CN"/>
              </w:rPr>
            </w:pPr>
            <w:r>
              <w:rPr>
                <w:rFonts w:hint="eastAsia" w:ascii="宋体" w:hAnsi="宋体" w:eastAsia="宋体"/>
                <w:szCs w:val="21"/>
              </w:rPr>
              <w:t>3.学士服质量及配置要求</w:t>
            </w:r>
            <w:r>
              <w:rPr>
                <w:rFonts w:hint="eastAsia" w:ascii="宋体" w:hAnsi="宋体" w:eastAsia="宋体"/>
                <w:szCs w:val="21"/>
                <w:lang w:eastAsia="zh-CN"/>
              </w:rPr>
              <w:t>：</w:t>
            </w:r>
          </w:p>
          <w:p w14:paraId="01772FFB">
            <w:pPr>
              <w:numPr>
                <w:ilvl w:val="0"/>
                <w:numId w:val="0"/>
              </w:numPr>
              <w:autoSpaceDE w:val="0"/>
              <w:autoSpaceDN w:val="0"/>
              <w:adjustRightInd w:val="0"/>
              <w:spacing w:line="360" w:lineRule="exact"/>
              <w:jc w:val="left"/>
              <w:rPr>
                <w:rFonts w:hint="eastAsia" w:ascii="宋体" w:hAnsi="宋体" w:eastAsia="宋体"/>
                <w:szCs w:val="21"/>
                <w:lang w:eastAsia="zh-CN"/>
              </w:rPr>
            </w:pPr>
            <w:r>
              <w:rPr>
                <w:rFonts w:hint="eastAsia" w:ascii="宋体" w:hAnsi="宋体" w:eastAsia="宋体"/>
                <w:szCs w:val="21"/>
              </w:rPr>
              <w:t>（1）全套配齐：每套包含标准学士袍、标准学士帽、对应学科标准垂布，男生配套领带，女生配套</w:t>
            </w:r>
            <w:bookmarkStart w:id="0" w:name="_GoBack"/>
            <w:bookmarkEnd w:id="0"/>
            <w:r>
              <w:rPr>
                <w:rFonts w:hint="eastAsia" w:ascii="宋体" w:hAnsi="宋体" w:eastAsia="宋体"/>
                <w:szCs w:val="21"/>
              </w:rPr>
              <w:t>领结</w:t>
            </w:r>
            <w:r>
              <w:rPr>
                <w:rFonts w:hint="eastAsia" w:ascii="宋体" w:hAnsi="宋体" w:eastAsia="宋体"/>
                <w:szCs w:val="21"/>
                <w:lang w:eastAsia="zh-CN"/>
              </w:rPr>
              <w:t>；</w:t>
            </w:r>
          </w:p>
          <w:p w14:paraId="740F5E05">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（2）款式合规：版型挺括合身，严格符合国务院学位委员会</w:t>
            </w:r>
            <w:r>
              <w:rPr>
                <w:rFonts w:hint="eastAsia" w:ascii="宋体" w:hAnsi="宋体" w:eastAsia="宋体"/>
                <w:b/>
                <w:bCs/>
                <w:szCs w:val="21"/>
              </w:rPr>
              <w:t>《关于推荐使用学位服的通知》（学位办〔1994〕22号）</w:t>
            </w:r>
            <w:r>
              <w:rPr>
                <w:rFonts w:hint="eastAsia" w:ascii="宋体" w:hAnsi="宋体" w:eastAsia="宋体"/>
                <w:szCs w:val="21"/>
              </w:rPr>
              <w:t>规定的本科学士学位服款式、颜色及标识要求；</w:t>
            </w:r>
          </w:p>
          <w:p w14:paraId="311F9D88">
            <w:pPr>
              <w:numPr>
                <w:ilvl w:val="0"/>
                <w:numId w:val="0"/>
              </w:numPr>
              <w:autoSpaceDE w:val="0"/>
              <w:autoSpaceDN w:val="0"/>
              <w:adjustRightInd w:val="0"/>
              <w:spacing w:line="360" w:lineRule="exact"/>
              <w:jc w:val="left"/>
              <w:rPr>
                <w:rFonts w:hint="eastAsia" w:ascii="宋体" w:hAnsi="宋体" w:eastAsia="宋体"/>
                <w:szCs w:val="21"/>
              </w:rPr>
            </w:pPr>
            <w:r>
              <w:drawing>
                <wp:anchor distT="0" distB="0" distL="114935" distR="114935" simplePos="0" relativeHeight="251659264" behindDoc="0" locked="0" layoutInCell="1" allowOverlap="1">
                  <wp:simplePos x="0" y="0"/>
                  <wp:positionH relativeFrom="column">
                    <wp:posOffset>395605</wp:posOffset>
                  </wp:positionH>
                  <wp:positionV relativeFrom="paragraph">
                    <wp:posOffset>102235</wp:posOffset>
                  </wp:positionV>
                  <wp:extent cx="1487805" cy="1858645"/>
                  <wp:effectExtent l="0" t="0" r="17145" b="825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487805" cy="1858645"/>
                          </a:xfrm>
                          <a:prstGeom prst="rect">
                            <a:avLst/>
                          </a:prstGeom>
                          <a:noFill/>
                          <a:ln>
                            <a:noFill/>
                          </a:ln>
                        </pic:spPr>
                      </pic:pic>
                    </a:graphicData>
                  </a:graphic>
                </wp:anchor>
              </w:drawing>
            </w:r>
          </w:p>
          <w:p w14:paraId="6C91CCF3">
            <w:pPr>
              <w:numPr>
                <w:ilvl w:val="0"/>
                <w:numId w:val="0"/>
              </w:numPr>
              <w:autoSpaceDE w:val="0"/>
              <w:autoSpaceDN w:val="0"/>
              <w:adjustRightInd w:val="0"/>
              <w:spacing w:line="360" w:lineRule="exact"/>
              <w:jc w:val="left"/>
              <w:rPr>
                <w:rFonts w:hint="eastAsia" w:ascii="宋体" w:hAnsi="宋体" w:eastAsia="宋体"/>
                <w:szCs w:val="21"/>
              </w:rPr>
            </w:pPr>
          </w:p>
          <w:p w14:paraId="691C2C61">
            <w:pPr>
              <w:numPr>
                <w:ilvl w:val="0"/>
                <w:numId w:val="0"/>
              </w:numPr>
              <w:autoSpaceDE w:val="0"/>
              <w:autoSpaceDN w:val="0"/>
              <w:adjustRightInd w:val="0"/>
              <w:spacing w:line="360" w:lineRule="exact"/>
              <w:jc w:val="left"/>
              <w:rPr>
                <w:rFonts w:hint="eastAsia" w:ascii="宋体" w:hAnsi="宋体" w:eastAsia="宋体"/>
                <w:szCs w:val="21"/>
              </w:rPr>
            </w:pPr>
          </w:p>
          <w:p w14:paraId="76259EB9">
            <w:pPr>
              <w:numPr>
                <w:ilvl w:val="0"/>
                <w:numId w:val="0"/>
              </w:numPr>
              <w:autoSpaceDE w:val="0"/>
              <w:autoSpaceDN w:val="0"/>
              <w:adjustRightInd w:val="0"/>
              <w:spacing w:line="360" w:lineRule="exact"/>
              <w:jc w:val="left"/>
              <w:rPr>
                <w:rFonts w:hint="eastAsia" w:ascii="宋体" w:hAnsi="宋体" w:eastAsia="宋体"/>
                <w:szCs w:val="21"/>
              </w:rPr>
            </w:pPr>
          </w:p>
          <w:p w14:paraId="213608BB">
            <w:pPr>
              <w:numPr>
                <w:ilvl w:val="0"/>
                <w:numId w:val="0"/>
              </w:numPr>
              <w:autoSpaceDE w:val="0"/>
              <w:autoSpaceDN w:val="0"/>
              <w:adjustRightInd w:val="0"/>
              <w:spacing w:line="360" w:lineRule="exact"/>
              <w:jc w:val="left"/>
              <w:rPr>
                <w:rFonts w:hint="eastAsia" w:ascii="宋体" w:hAnsi="宋体" w:eastAsia="宋体"/>
                <w:szCs w:val="21"/>
              </w:rPr>
            </w:pPr>
          </w:p>
          <w:p w14:paraId="69B1DD17">
            <w:pPr>
              <w:numPr>
                <w:ilvl w:val="0"/>
                <w:numId w:val="0"/>
              </w:numPr>
              <w:autoSpaceDE w:val="0"/>
              <w:autoSpaceDN w:val="0"/>
              <w:adjustRightInd w:val="0"/>
              <w:spacing w:line="360" w:lineRule="exact"/>
              <w:jc w:val="left"/>
              <w:rPr>
                <w:rFonts w:hint="eastAsia" w:ascii="宋体" w:hAnsi="宋体" w:eastAsia="宋体"/>
                <w:szCs w:val="21"/>
              </w:rPr>
            </w:pPr>
          </w:p>
          <w:p w14:paraId="498E3E68">
            <w:pPr>
              <w:numPr>
                <w:ilvl w:val="0"/>
                <w:numId w:val="0"/>
              </w:numPr>
              <w:autoSpaceDE w:val="0"/>
              <w:autoSpaceDN w:val="0"/>
              <w:adjustRightInd w:val="0"/>
              <w:spacing w:line="360" w:lineRule="exact"/>
              <w:jc w:val="left"/>
              <w:rPr>
                <w:rFonts w:hint="eastAsia" w:ascii="宋体" w:hAnsi="宋体" w:eastAsia="宋体"/>
                <w:szCs w:val="21"/>
              </w:rPr>
            </w:pPr>
          </w:p>
          <w:p w14:paraId="1C26F73D">
            <w:pPr>
              <w:numPr>
                <w:ilvl w:val="0"/>
                <w:numId w:val="0"/>
              </w:numPr>
              <w:autoSpaceDE w:val="0"/>
              <w:autoSpaceDN w:val="0"/>
              <w:adjustRightInd w:val="0"/>
              <w:spacing w:line="360" w:lineRule="exact"/>
              <w:jc w:val="left"/>
              <w:rPr>
                <w:rFonts w:hint="eastAsia" w:ascii="宋体" w:hAnsi="宋体" w:eastAsia="宋体"/>
                <w:szCs w:val="21"/>
              </w:rPr>
            </w:pPr>
          </w:p>
          <w:p w14:paraId="7DFAD5A6">
            <w:pPr>
              <w:numPr>
                <w:ilvl w:val="0"/>
                <w:numId w:val="0"/>
              </w:numPr>
              <w:autoSpaceDE w:val="0"/>
              <w:autoSpaceDN w:val="0"/>
              <w:adjustRightInd w:val="0"/>
              <w:spacing w:line="360" w:lineRule="exact"/>
              <w:jc w:val="left"/>
              <w:rPr>
                <w:rFonts w:hint="eastAsia" w:ascii="宋体" w:hAnsi="宋体" w:eastAsia="宋体"/>
                <w:szCs w:val="21"/>
              </w:rPr>
            </w:pPr>
          </w:p>
          <w:p w14:paraId="5969A7CC">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（3）材质达标：面料厚实平整光滑、不易起皱破损，</w:t>
            </w:r>
            <w:r>
              <w:rPr>
                <w:rFonts w:hint="eastAsia" w:ascii="宋体" w:hAnsi="宋体" w:eastAsia="宋体"/>
                <w:szCs w:val="21"/>
                <w:lang w:eastAsia="zh-CN"/>
              </w:rPr>
              <w:t>面料质感适中不过硬或过软，</w:t>
            </w:r>
            <w:r>
              <w:rPr>
                <w:rFonts w:hint="eastAsia" w:ascii="宋体" w:hAnsi="宋体" w:eastAsia="宋体"/>
                <w:szCs w:val="21"/>
              </w:rPr>
              <w:t>符合</w:t>
            </w:r>
            <w:r>
              <w:rPr>
                <w:rFonts w:hint="eastAsia" w:ascii="宋体" w:hAnsi="宋体" w:eastAsia="宋体"/>
                <w:b/>
                <w:bCs/>
                <w:szCs w:val="21"/>
              </w:rPr>
              <w:t>GB 18401-2010《国家纺织产品基本安全技术规范》B类</w:t>
            </w:r>
            <w:r>
              <w:rPr>
                <w:rFonts w:hint="eastAsia" w:ascii="宋体" w:hAnsi="宋体" w:eastAsia="宋体"/>
                <w:szCs w:val="21"/>
              </w:rPr>
              <w:t>要求；</w:t>
            </w:r>
          </w:p>
          <w:p w14:paraId="3ED6FEA6">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（4）尺码齐全：提供覆盖男女各身高体型的全尺码学士服，</w:t>
            </w:r>
            <w:r>
              <w:rPr>
                <w:rFonts w:hint="eastAsia" w:ascii="宋体" w:hAnsi="宋体" w:eastAsia="宋体"/>
                <w:szCs w:val="21"/>
                <w:lang w:eastAsia="zh-CN"/>
              </w:rPr>
              <w:t>至少提供</w:t>
            </w:r>
            <w:r>
              <w:rPr>
                <w:rFonts w:hint="eastAsia" w:ascii="宋体" w:hAnsi="宋体" w:eastAsia="宋体"/>
                <w:szCs w:val="21"/>
                <w:lang w:val="en-US" w:eastAsia="zh-CN"/>
              </w:rPr>
              <w:t>符合身高155cm—195cm或体重40—100kg</w:t>
            </w:r>
            <w:r>
              <w:rPr>
                <w:rFonts w:hint="eastAsia" w:ascii="宋体" w:hAnsi="宋体" w:eastAsia="宋体"/>
                <w:szCs w:val="21"/>
                <w:lang w:eastAsia="zh-CN"/>
              </w:rPr>
              <w:t>的</w:t>
            </w:r>
            <w:r>
              <w:rPr>
                <w:rFonts w:hint="eastAsia" w:ascii="宋体" w:hAnsi="宋体" w:eastAsia="宋体"/>
                <w:szCs w:val="21"/>
                <w:lang w:val="en-US" w:eastAsia="zh-CN"/>
              </w:rPr>
              <w:t>尺码</w:t>
            </w:r>
            <w:r>
              <w:rPr>
                <w:rFonts w:hint="eastAsia" w:ascii="宋体" w:hAnsi="宋体" w:eastAsia="宋体"/>
                <w:szCs w:val="21"/>
                <w:lang w:eastAsia="zh-CN"/>
              </w:rPr>
              <w:t>，</w:t>
            </w:r>
            <w:r>
              <w:rPr>
                <w:rFonts w:hint="eastAsia" w:ascii="宋体" w:hAnsi="宋体" w:eastAsia="宋体"/>
                <w:szCs w:val="21"/>
              </w:rPr>
              <w:t>满足不同</w:t>
            </w:r>
            <w:r>
              <w:rPr>
                <w:rFonts w:hint="eastAsia" w:ascii="宋体" w:hAnsi="宋体" w:eastAsia="宋体"/>
                <w:szCs w:val="21"/>
                <w:lang w:eastAsia="zh-CN"/>
              </w:rPr>
              <w:t>身高、体重</w:t>
            </w:r>
            <w:r>
              <w:rPr>
                <w:rFonts w:hint="eastAsia" w:ascii="宋体" w:hAnsi="宋体" w:eastAsia="宋体"/>
                <w:szCs w:val="21"/>
              </w:rPr>
              <w:t>毕业生</w:t>
            </w:r>
            <w:r>
              <w:rPr>
                <w:rFonts w:hint="eastAsia" w:ascii="宋体" w:hAnsi="宋体" w:eastAsia="宋体"/>
                <w:szCs w:val="21"/>
                <w:lang w:eastAsia="zh-CN"/>
              </w:rPr>
              <w:t>的</w:t>
            </w:r>
            <w:r>
              <w:rPr>
                <w:rFonts w:hint="eastAsia" w:ascii="宋体" w:hAnsi="宋体" w:eastAsia="宋体"/>
                <w:szCs w:val="21"/>
              </w:rPr>
              <w:t>着装需求；</w:t>
            </w:r>
          </w:p>
          <w:p w14:paraId="7C33E41D">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（5）品质完好：所有学士服须提前按照中华人民共和国卫生部《消毒技术规范》（2002 年版） 要求进行清洗消毒，确保干净无异味、无污渍、无开线、无掉扣、无褪色等瑕疵；每套按尺码独立包装；</w:t>
            </w:r>
          </w:p>
          <w:p w14:paraId="690CDE6D">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（6）配套服务：按采购人提供的班级名单提前分拣打包，按时完成配送；安排专人在现场协助分发、签收；毕业典礼结束后按要求统一上门回收。</w:t>
            </w:r>
          </w:p>
          <w:p w14:paraId="55288DEF">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4.数量保障要求</w:t>
            </w:r>
            <w:r>
              <w:rPr>
                <w:rFonts w:hint="eastAsia" w:ascii="宋体" w:hAnsi="宋体" w:eastAsia="宋体"/>
                <w:szCs w:val="21"/>
                <w:lang w:eastAsia="zh-CN"/>
              </w:rPr>
              <w:t>：在</w:t>
            </w:r>
            <w:r>
              <w:rPr>
                <w:rFonts w:hint="eastAsia" w:ascii="宋体" w:hAnsi="宋体" w:eastAsia="宋体"/>
                <w:szCs w:val="21"/>
              </w:rPr>
              <w:t>服务周期内确保提供足量符合上述质量要求的全套学士服，最终结算数量以实际预订并领取的学士服数量为准。</w:t>
            </w:r>
          </w:p>
          <w:p w14:paraId="5AD41B37">
            <w:pPr>
              <w:numPr>
                <w:ilvl w:val="0"/>
                <w:numId w:val="0"/>
              </w:numPr>
              <w:autoSpaceDE w:val="0"/>
              <w:autoSpaceDN w:val="0"/>
              <w:adjustRightInd w:val="0"/>
              <w:spacing w:line="360" w:lineRule="exact"/>
              <w:jc w:val="left"/>
              <w:rPr>
                <w:rFonts w:hint="eastAsia" w:ascii="宋体" w:hAnsi="宋体" w:eastAsia="宋体"/>
                <w:szCs w:val="21"/>
                <w:lang w:eastAsia="zh-CN"/>
              </w:rPr>
            </w:pPr>
            <w:r>
              <w:rPr>
                <w:rFonts w:hint="eastAsia" w:ascii="宋体" w:hAnsi="宋体" w:eastAsia="宋体"/>
                <w:szCs w:val="21"/>
              </w:rPr>
              <w:t>5.回收与清点要求</w:t>
            </w:r>
            <w:r>
              <w:rPr>
                <w:rFonts w:hint="eastAsia" w:ascii="宋体" w:hAnsi="宋体" w:eastAsia="宋体"/>
                <w:szCs w:val="21"/>
                <w:lang w:eastAsia="zh-CN"/>
              </w:rPr>
              <w:t>：</w:t>
            </w:r>
          </w:p>
          <w:p w14:paraId="1F4FF3A3">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（1）毕业典礼结束后，供应商须安排专人按采购人要求统一上门回收学士服，现场逐件清点数量，检查服装破损、遗失情况；</w:t>
            </w:r>
          </w:p>
          <w:p w14:paraId="7C0EC0B6">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（2）已签领发出的学士服因学生原因造成破损、丢失的，相关费用由学生承担；供应商须在投标文件中明确具体赔付规则及标准，并在学生领取学士服时以书面形式充分告知；</w:t>
            </w:r>
          </w:p>
          <w:p w14:paraId="626F0098">
            <w:pPr>
              <w:rPr>
                <w:b w:val="0"/>
                <w:bCs w:val="0"/>
                <w:highlight w:val="none"/>
              </w:rPr>
            </w:pPr>
            <w:r>
              <w:rPr>
                <w:rFonts w:hint="eastAsia" w:ascii="宋体" w:hAnsi="宋体" w:eastAsia="宋体"/>
                <w:szCs w:val="21"/>
              </w:rPr>
              <w:t>（3）所有破损、遗失问题须在现场回收核验时当场确认处理完毕，学士服完成回收交接后，供应商不得再就任何破损、遗失问题向采购人或学生追溯提出赔付要求。</w:t>
            </w:r>
          </w:p>
        </w:tc>
      </w:tr>
      <w:tr w14:paraId="731AF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6E69D870">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14:paraId="48189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5A419AF">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lang w:val="en-US" w:eastAsia="zh-CN"/>
              </w:rPr>
              <w:t>广西中医药大学2026届毕业生毕业典礼暨学位授予仪式学士服租赁服务项目</w:t>
            </w:r>
            <w:r>
              <w:rPr>
                <w:rFonts w:hint="eastAsia" w:ascii="宋体" w:hAnsi="宋体" w:eastAsia="宋体" w:cs="TimesNewRomanPSMT"/>
                <w:kern w:val="0"/>
                <w:szCs w:val="21"/>
              </w:rPr>
              <w:t>参数响应情况：</w:t>
            </w:r>
            <w:r>
              <w:rPr>
                <w:rFonts w:hint="eastAsia" w:ascii="宋体" w:hAnsi="宋体" w:eastAsia="宋体" w:cs="TimesNewRomanPSMT"/>
                <w:kern w:val="0"/>
                <w:szCs w:val="21"/>
                <w:u w:val="single"/>
                <w:lang w:val="en-US" w:eastAsia="zh-CN"/>
              </w:rPr>
              <w:t xml:space="preserve">               </w:t>
            </w:r>
            <w:r>
              <w:rPr>
                <w:rFonts w:hint="eastAsia" w:ascii="宋体" w:hAnsi="宋体" w:eastAsia="宋体" w:cs="TimesNewRomanPSMT"/>
                <w:kern w:val="0"/>
                <w:szCs w:val="21"/>
                <w:u w:val="none"/>
                <w:lang w:val="en-US" w:eastAsia="zh-CN"/>
              </w:rPr>
              <w:t xml:space="preserve">       </w:t>
            </w:r>
            <w:r>
              <w:rPr>
                <w:rFonts w:hint="eastAsia" w:ascii="宋体" w:hAnsi="宋体" w:eastAsia="宋体" w:cs="TimesNewRomanPSMT"/>
                <w:kern w:val="0"/>
                <w:szCs w:val="21"/>
                <w:lang w:eastAsia="zh-CN"/>
              </w:rPr>
              <w:t>（</w:t>
            </w:r>
            <w:r>
              <w:rPr>
                <w:rFonts w:hint="eastAsia" w:ascii="宋体" w:hAnsi="宋体" w:eastAsia="宋体" w:cs="TimesNewRomanPSMT"/>
                <w:kern w:val="0"/>
                <w:szCs w:val="21"/>
                <w:lang w:val="en-US" w:eastAsia="zh-CN"/>
              </w:rPr>
              <w:t xml:space="preserve">正偏离 </w:t>
            </w:r>
            <w:r>
              <w:rPr>
                <w:rFonts w:hint="eastAsia" w:ascii="宋体" w:hAnsi="宋体" w:eastAsia="宋体" w:cs="TimesNewRomanPSMT"/>
                <w:kern w:val="0"/>
                <w:szCs w:val="21"/>
              </w:rPr>
              <w:t xml:space="preserve"> 无偏离</w:t>
            </w:r>
            <w:r>
              <w:rPr>
                <w:rFonts w:hint="eastAsia" w:ascii="宋体" w:hAnsi="宋体" w:eastAsia="宋体" w:cs="TimesNewRomanPSMT"/>
                <w:kern w:val="0"/>
                <w:szCs w:val="21"/>
                <w:lang w:val="en-US" w:eastAsia="zh-CN"/>
              </w:rPr>
              <w:t xml:space="preserve">  负偏离</w:t>
            </w:r>
            <w:r>
              <w:rPr>
                <w:rFonts w:hint="eastAsia" w:ascii="宋体" w:hAnsi="宋体" w:eastAsia="宋体" w:cs="TimesNewRomanPSMT"/>
                <w:kern w:val="0"/>
                <w:szCs w:val="21"/>
                <w:lang w:eastAsia="zh-CN"/>
              </w:rPr>
              <w:t>）</w:t>
            </w:r>
            <w:r>
              <w:rPr>
                <w:rFonts w:hint="eastAsia" w:ascii="宋体" w:hAnsi="宋体" w:eastAsia="宋体" w:cs="TimesNewRomanPSMT"/>
                <w:kern w:val="0"/>
                <w:szCs w:val="21"/>
              </w:rPr>
              <w:t xml:space="preserve">  </w:t>
            </w:r>
          </w:p>
          <w:p w14:paraId="52B09150">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lang w:val="en-US" w:eastAsia="zh-CN"/>
              </w:rPr>
              <w:t>广西中医药大学2026届毕业生毕业典礼暨学位授予仪式学士服租赁服务项目</w:t>
            </w:r>
            <w:r>
              <w:rPr>
                <w:rFonts w:hint="eastAsia" w:ascii="宋体" w:hAnsi="宋体" w:eastAsia="宋体" w:cs="TimesNewRomanPSMT"/>
                <w:kern w:val="0"/>
                <w:szCs w:val="21"/>
              </w:rPr>
              <w:t>商务响应情况：</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u w:val="single"/>
                <w:lang w:val="en-US" w:eastAsia="zh-CN"/>
              </w:rPr>
              <w:t xml:space="preserve">               </w:t>
            </w:r>
            <w:r>
              <w:rPr>
                <w:rFonts w:hint="eastAsia" w:ascii="宋体" w:hAnsi="宋体" w:eastAsia="宋体" w:cs="TimesNewRomanPSMT"/>
                <w:kern w:val="0"/>
                <w:szCs w:val="21"/>
              </w:rPr>
              <w:t xml:space="preserve"> </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   </w:t>
            </w:r>
            <w:r>
              <w:rPr>
                <w:rFonts w:hint="eastAsia" w:ascii="宋体" w:hAnsi="宋体" w:eastAsia="宋体" w:cs="TimesNewRomanPSMT"/>
                <w:kern w:val="0"/>
                <w:szCs w:val="21"/>
                <w:lang w:eastAsia="zh-CN"/>
              </w:rPr>
              <w:t>（</w:t>
            </w:r>
            <w:r>
              <w:rPr>
                <w:rFonts w:hint="eastAsia" w:ascii="宋体" w:hAnsi="宋体" w:eastAsia="宋体" w:cs="TimesNewRomanPSMT"/>
                <w:kern w:val="0"/>
                <w:szCs w:val="21"/>
                <w:lang w:val="en-US" w:eastAsia="zh-CN"/>
              </w:rPr>
              <w:t xml:space="preserve">正偏离 </w:t>
            </w:r>
            <w:r>
              <w:rPr>
                <w:rFonts w:hint="eastAsia" w:ascii="宋体" w:hAnsi="宋体" w:eastAsia="宋体" w:cs="TimesNewRomanPSMT"/>
                <w:kern w:val="0"/>
                <w:szCs w:val="21"/>
              </w:rPr>
              <w:t xml:space="preserve"> 无偏离</w:t>
            </w:r>
            <w:r>
              <w:rPr>
                <w:rFonts w:hint="eastAsia" w:ascii="宋体" w:hAnsi="宋体" w:eastAsia="宋体" w:cs="TimesNewRomanPSMT"/>
                <w:kern w:val="0"/>
                <w:szCs w:val="21"/>
                <w:lang w:val="en-US" w:eastAsia="zh-CN"/>
              </w:rPr>
              <w:t xml:space="preserve">  负偏离</w:t>
            </w:r>
            <w:r>
              <w:rPr>
                <w:rFonts w:hint="eastAsia" w:ascii="宋体" w:hAnsi="宋体" w:eastAsia="宋体" w:cs="TimesNewRomanPSMT"/>
                <w:kern w:val="0"/>
                <w:szCs w:val="21"/>
                <w:lang w:eastAsia="zh-CN"/>
              </w:rPr>
              <w:t>）</w:t>
            </w:r>
            <w:r>
              <w:rPr>
                <w:rFonts w:hint="eastAsia" w:ascii="宋体" w:hAnsi="宋体" w:eastAsia="宋体" w:cs="TimesNewRomanPSMT"/>
                <w:kern w:val="0"/>
                <w:szCs w:val="21"/>
              </w:rPr>
              <w:t xml:space="preserve">                </w:t>
            </w:r>
          </w:p>
        </w:tc>
      </w:tr>
      <w:tr w14:paraId="00F7FD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70AC0F3">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14:paraId="60BB9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4F4B539D">
            <w:pPr>
              <w:tabs>
                <w:tab w:val="left" w:pos="1820"/>
              </w:tabs>
              <w:spacing w:line="360" w:lineRule="auto"/>
              <w:rPr>
                <w:rFonts w:hint="eastAsia"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p w14:paraId="19014DDF">
            <w:pPr>
              <w:pStyle w:val="2"/>
              <w:rPr>
                <w:rFonts w:hint="default" w:eastAsia="宋体"/>
                <w:lang w:val="en-US" w:eastAsia="zh-CN"/>
              </w:rPr>
            </w:pPr>
            <w:r>
              <w:rPr>
                <w:rFonts w:hint="eastAsia" w:ascii="宋体" w:hAnsi="宋体" w:eastAsia="宋体" w:cs="Times New Roman"/>
                <w:sz w:val="28"/>
                <w:szCs w:val="20"/>
                <w:lang w:val="en-US" w:eastAsia="zh-CN"/>
              </w:rPr>
              <w:t>注：报价单价不超上控单价</w:t>
            </w:r>
          </w:p>
        </w:tc>
      </w:tr>
      <w:tr w14:paraId="2406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4399C6A">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244" w:type="dxa"/>
            <w:gridSpan w:val="2"/>
            <w:tcBorders>
              <w:top w:val="single" w:color="auto" w:sz="4" w:space="0"/>
              <w:left w:val="single" w:color="auto" w:sz="4" w:space="0"/>
              <w:bottom w:val="single" w:color="auto" w:sz="4" w:space="0"/>
              <w:right w:val="single" w:color="auto" w:sz="4" w:space="0"/>
            </w:tcBorders>
            <w:vAlign w:val="center"/>
          </w:tcPr>
          <w:p w14:paraId="4808704B">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016" w:type="dxa"/>
            <w:tcBorders>
              <w:top w:val="single" w:color="auto" w:sz="4" w:space="0"/>
              <w:left w:val="single" w:color="auto" w:sz="4" w:space="0"/>
              <w:bottom w:val="single" w:color="auto" w:sz="4" w:space="0"/>
              <w:right w:val="single" w:color="auto" w:sz="4" w:space="0"/>
            </w:tcBorders>
            <w:vAlign w:val="center"/>
          </w:tcPr>
          <w:p w14:paraId="0E301ADC">
            <w:pPr>
              <w:widowControl/>
              <w:jc w:val="left"/>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计量</w:t>
            </w:r>
          </w:p>
          <w:p w14:paraId="1F380F86">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单位</w:t>
            </w:r>
          </w:p>
        </w:tc>
        <w:tc>
          <w:tcPr>
            <w:tcW w:w="1027" w:type="dxa"/>
            <w:tcBorders>
              <w:top w:val="single" w:color="auto" w:sz="4" w:space="0"/>
              <w:left w:val="single" w:color="auto" w:sz="4" w:space="0"/>
              <w:bottom w:val="single" w:color="auto" w:sz="4" w:space="0"/>
              <w:right w:val="single" w:color="auto" w:sz="4" w:space="0"/>
            </w:tcBorders>
            <w:vAlign w:val="center"/>
          </w:tcPr>
          <w:p w14:paraId="15E66314">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1808" w:type="dxa"/>
            <w:tcBorders>
              <w:top w:val="single" w:color="auto" w:sz="4" w:space="0"/>
              <w:left w:val="single" w:color="auto" w:sz="4" w:space="0"/>
              <w:bottom w:val="single" w:color="auto" w:sz="4" w:space="0"/>
              <w:right w:val="single" w:color="auto" w:sz="4" w:space="0"/>
            </w:tcBorders>
            <w:vAlign w:val="center"/>
          </w:tcPr>
          <w:p w14:paraId="417108B2">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1EC7F50A">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14:paraId="06398C9D">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14:paraId="46D42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2DFC256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01CB8803">
            <w:pPr>
              <w:widowControl/>
              <w:jc w:val="center"/>
              <w:rPr>
                <w:rFonts w:asciiTheme="minorEastAsia" w:hAnsiTheme="minorEastAsia" w:cstheme="minorEastAsia"/>
                <w:color w:val="000000"/>
                <w:kern w:val="0"/>
                <w:sz w:val="22"/>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50CEFEC1">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1D139156">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1B5FB177">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6C16678F">
            <w:pPr>
              <w:widowControl/>
              <w:jc w:val="center"/>
              <w:textAlignment w:val="center"/>
              <w:rPr>
                <w:rFonts w:ascii="宋体" w:hAnsi="宋体" w:eastAsia="宋体" w:cs="宋体"/>
                <w:color w:val="000000"/>
                <w:kern w:val="0"/>
                <w:szCs w:val="21"/>
              </w:rPr>
            </w:pPr>
          </w:p>
        </w:tc>
      </w:tr>
      <w:tr w14:paraId="5F173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40BD737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7BC8A73F">
            <w:pPr>
              <w:widowControl/>
              <w:jc w:val="center"/>
              <w:rPr>
                <w:rFonts w:ascii="宋体" w:hAnsi="宋体" w:eastAsia="宋体" w:cs="Times New Roman"/>
                <w:szCs w:val="21"/>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716037B5">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667009ED">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61BE530B">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30143F8F">
            <w:pPr>
              <w:widowControl/>
              <w:jc w:val="center"/>
              <w:textAlignment w:val="center"/>
              <w:rPr>
                <w:rFonts w:ascii="宋体" w:hAnsi="宋体" w:eastAsia="宋体" w:cs="宋体"/>
                <w:color w:val="000000"/>
                <w:kern w:val="0"/>
                <w:szCs w:val="21"/>
              </w:rPr>
            </w:pPr>
          </w:p>
        </w:tc>
      </w:tr>
      <w:tr w14:paraId="6B2C6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1F1AE0A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04217CD">
            <w:pPr>
              <w:widowControl/>
              <w:jc w:val="center"/>
              <w:rPr>
                <w:rFonts w:ascii="宋体" w:hAnsi="宋体" w:eastAsia="宋体" w:cs="Times New Roman"/>
                <w:szCs w:val="21"/>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169A9667">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0560DF23">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17F564D2">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1BC29DC5">
            <w:pPr>
              <w:widowControl/>
              <w:jc w:val="center"/>
              <w:textAlignment w:val="center"/>
              <w:rPr>
                <w:rFonts w:ascii="宋体" w:hAnsi="宋体" w:eastAsia="宋体" w:cs="宋体"/>
                <w:color w:val="000000"/>
                <w:kern w:val="0"/>
                <w:szCs w:val="21"/>
              </w:rPr>
            </w:pPr>
          </w:p>
        </w:tc>
      </w:tr>
      <w:tr w14:paraId="3DB35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124F8DE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25F5A2E1">
            <w:pPr>
              <w:widowControl/>
              <w:jc w:val="center"/>
              <w:rPr>
                <w:rFonts w:ascii="宋体" w:hAnsi="宋体" w:eastAsia="宋体" w:cs="Times New Roman"/>
                <w:szCs w:val="21"/>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6BFB3BD4">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4E6431C5">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226D6C68">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46200605">
            <w:pPr>
              <w:widowControl/>
              <w:jc w:val="center"/>
              <w:textAlignment w:val="center"/>
              <w:rPr>
                <w:rFonts w:ascii="宋体" w:hAnsi="宋体" w:eastAsia="宋体" w:cs="宋体"/>
                <w:color w:val="000000"/>
                <w:kern w:val="0"/>
                <w:szCs w:val="21"/>
              </w:rPr>
            </w:pPr>
          </w:p>
        </w:tc>
      </w:tr>
      <w:tr w14:paraId="4E6DB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6EC823D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3A687FAB">
            <w:pPr>
              <w:widowControl/>
              <w:jc w:val="center"/>
              <w:rPr>
                <w:rFonts w:ascii="宋体" w:hAnsi="宋体" w:eastAsia="宋体" w:cs="Times New Roman"/>
                <w:szCs w:val="21"/>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21BCD9E3">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787B9C19">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3E62D01C">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57F89715">
            <w:pPr>
              <w:widowControl/>
              <w:jc w:val="center"/>
              <w:textAlignment w:val="center"/>
              <w:rPr>
                <w:rFonts w:ascii="宋体" w:hAnsi="宋体" w:eastAsia="宋体" w:cs="宋体"/>
                <w:color w:val="000000"/>
                <w:kern w:val="0"/>
                <w:szCs w:val="21"/>
              </w:rPr>
            </w:pPr>
          </w:p>
        </w:tc>
      </w:tr>
      <w:tr w14:paraId="7569B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903D20A">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14:paraId="78E9058B">
      <w:pPr>
        <w:tabs>
          <w:tab w:val="center" w:pos="4153"/>
        </w:tabs>
        <w:snapToGrid w:val="0"/>
        <w:spacing w:before="50" w:after="50" w:line="360" w:lineRule="atLeast"/>
        <w:rPr>
          <w:rFonts w:ascii="新宋体" w:hAnsi="新宋体" w:eastAsia="新宋体" w:cs="新宋体"/>
          <w:color w:val="000000" w:themeColor="text1"/>
          <w:sz w:val="18"/>
          <w:szCs w:val="18"/>
          <w:highlight w:val="yellow"/>
          <w14:textFill>
            <w14:solidFill>
              <w14:schemeClr w14:val="tx1"/>
            </w14:solidFill>
          </w14:textFill>
        </w:rPr>
      </w:pPr>
    </w:p>
    <w:p w14:paraId="589D79FF">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14:paraId="5BC5556E">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5B4D664E">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7AC6430D">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YWYzNzcxNjMzMTkwYjk4MWViNzJjNjQ5MDBiNGEifQ=="/>
  </w:docVars>
  <w:rsids>
    <w:rsidRoot w:val="00524735"/>
    <w:rsid w:val="0004010E"/>
    <w:rsid w:val="000D5670"/>
    <w:rsid w:val="001127F7"/>
    <w:rsid w:val="001373A8"/>
    <w:rsid w:val="001432BC"/>
    <w:rsid w:val="001A6750"/>
    <w:rsid w:val="001E7733"/>
    <w:rsid w:val="00240816"/>
    <w:rsid w:val="002708B5"/>
    <w:rsid w:val="00296C17"/>
    <w:rsid w:val="002C493F"/>
    <w:rsid w:val="002C7670"/>
    <w:rsid w:val="002D3B6E"/>
    <w:rsid w:val="00312DC4"/>
    <w:rsid w:val="00323F0E"/>
    <w:rsid w:val="0033284B"/>
    <w:rsid w:val="003569A7"/>
    <w:rsid w:val="003672AA"/>
    <w:rsid w:val="003A1F51"/>
    <w:rsid w:val="003A6D4F"/>
    <w:rsid w:val="003B0BC1"/>
    <w:rsid w:val="003B0D49"/>
    <w:rsid w:val="003D20E0"/>
    <w:rsid w:val="003E7362"/>
    <w:rsid w:val="004C21B1"/>
    <w:rsid w:val="00524735"/>
    <w:rsid w:val="0053511F"/>
    <w:rsid w:val="00540ACD"/>
    <w:rsid w:val="005D624B"/>
    <w:rsid w:val="005E52CA"/>
    <w:rsid w:val="005F16FF"/>
    <w:rsid w:val="005F3F67"/>
    <w:rsid w:val="00604BDC"/>
    <w:rsid w:val="006337F3"/>
    <w:rsid w:val="006A130D"/>
    <w:rsid w:val="006A78B1"/>
    <w:rsid w:val="006F55C4"/>
    <w:rsid w:val="007047E7"/>
    <w:rsid w:val="007C2B74"/>
    <w:rsid w:val="007F15BA"/>
    <w:rsid w:val="007F6B6A"/>
    <w:rsid w:val="00847CCA"/>
    <w:rsid w:val="00890449"/>
    <w:rsid w:val="008D0D3D"/>
    <w:rsid w:val="008F2A60"/>
    <w:rsid w:val="00981FB3"/>
    <w:rsid w:val="00991794"/>
    <w:rsid w:val="009952DE"/>
    <w:rsid w:val="00A23FEB"/>
    <w:rsid w:val="00A41B64"/>
    <w:rsid w:val="00A62D7A"/>
    <w:rsid w:val="00A8452E"/>
    <w:rsid w:val="00A9771F"/>
    <w:rsid w:val="00AB1AFB"/>
    <w:rsid w:val="00AD59A6"/>
    <w:rsid w:val="00B064FB"/>
    <w:rsid w:val="00B1181B"/>
    <w:rsid w:val="00B22DB8"/>
    <w:rsid w:val="00B746CC"/>
    <w:rsid w:val="00B965A5"/>
    <w:rsid w:val="00B96E10"/>
    <w:rsid w:val="00BA2E26"/>
    <w:rsid w:val="00BC7E65"/>
    <w:rsid w:val="00BD7727"/>
    <w:rsid w:val="00C53609"/>
    <w:rsid w:val="00C57577"/>
    <w:rsid w:val="00CC3C66"/>
    <w:rsid w:val="00D50CB5"/>
    <w:rsid w:val="00DE22AA"/>
    <w:rsid w:val="00DE5392"/>
    <w:rsid w:val="00E24A0E"/>
    <w:rsid w:val="00E4026B"/>
    <w:rsid w:val="00EA5557"/>
    <w:rsid w:val="00EE66D5"/>
    <w:rsid w:val="00F56E46"/>
    <w:rsid w:val="00F77061"/>
    <w:rsid w:val="00F921EC"/>
    <w:rsid w:val="00FE76F2"/>
    <w:rsid w:val="00FF75AE"/>
    <w:rsid w:val="013731BD"/>
    <w:rsid w:val="064047AA"/>
    <w:rsid w:val="065A59E7"/>
    <w:rsid w:val="06FF01C2"/>
    <w:rsid w:val="08711E6A"/>
    <w:rsid w:val="08FE3622"/>
    <w:rsid w:val="0926237D"/>
    <w:rsid w:val="113969C6"/>
    <w:rsid w:val="14A57AE6"/>
    <w:rsid w:val="15D9395F"/>
    <w:rsid w:val="17B1375A"/>
    <w:rsid w:val="19A10B83"/>
    <w:rsid w:val="1B0F2FA1"/>
    <w:rsid w:val="1BC25F36"/>
    <w:rsid w:val="1D01483C"/>
    <w:rsid w:val="1E3B64D0"/>
    <w:rsid w:val="20C46CE7"/>
    <w:rsid w:val="221E6C99"/>
    <w:rsid w:val="258C10EE"/>
    <w:rsid w:val="25B07614"/>
    <w:rsid w:val="28D76D98"/>
    <w:rsid w:val="28E3564E"/>
    <w:rsid w:val="2C8965FC"/>
    <w:rsid w:val="32A03BE9"/>
    <w:rsid w:val="365D57F4"/>
    <w:rsid w:val="36825ECA"/>
    <w:rsid w:val="38F0754B"/>
    <w:rsid w:val="3AC21656"/>
    <w:rsid w:val="3C0D56D3"/>
    <w:rsid w:val="3CD46809"/>
    <w:rsid w:val="406E7B8B"/>
    <w:rsid w:val="47BA7802"/>
    <w:rsid w:val="489D100D"/>
    <w:rsid w:val="4AA650B9"/>
    <w:rsid w:val="4BA32DDE"/>
    <w:rsid w:val="4F9604E9"/>
    <w:rsid w:val="51294876"/>
    <w:rsid w:val="525E0CCF"/>
    <w:rsid w:val="536A2433"/>
    <w:rsid w:val="537806AC"/>
    <w:rsid w:val="54DC2F82"/>
    <w:rsid w:val="55FD133D"/>
    <w:rsid w:val="56A50A4B"/>
    <w:rsid w:val="5BB57FC4"/>
    <w:rsid w:val="5F167EEA"/>
    <w:rsid w:val="5FFE462F"/>
    <w:rsid w:val="616B35FF"/>
    <w:rsid w:val="667473F9"/>
    <w:rsid w:val="6A4410A4"/>
    <w:rsid w:val="6AA1779A"/>
    <w:rsid w:val="6B021A3D"/>
    <w:rsid w:val="6B9876E6"/>
    <w:rsid w:val="6BD12BF8"/>
    <w:rsid w:val="6D176D30"/>
    <w:rsid w:val="6F753C1F"/>
    <w:rsid w:val="70EF10B8"/>
    <w:rsid w:val="720758D3"/>
    <w:rsid w:val="725400DF"/>
    <w:rsid w:val="76BE1FCB"/>
    <w:rsid w:val="7DCC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1267</Words>
  <Characters>1344</Characters>
  <Lines>7</Lines>
  <Paragraphs>2</Paragraphs>
  <TotalTime>0</TotalTime>
  <ScaleCrop>false</ScaleCrop>
  <LinksUpToDate>false</LinksUpToDate>
  <CharactersWithSpaces>1503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2026-03-16T07:37:00Z</dcterms:created>
  <dc:creator>黄妍</dc:creator>
  <cp:lastModifiedBy>Alright</cp:lastModifiedBy>
  <cp:lastPrinted>2021-12-10T04:07:00Z</cp:lastPrinted>
  <dcterms:modified xsi:type="dcterms:W3CDTF">2026-06-09T07:18:17Z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B82E217C1DBC442CB6E0357D4A2217C1_13</vt:lpwstr>
  </property>
  <property fmtid="{D5CDD505-2E9C-101B-9397-08002B2CF9AE}" pid="4" name="KSOTemplateDocerSaveRecord">
    <vt:lpwstr>eyJoZGlkIjoiOTdkNjBhY2VkZjUyMDQ1YmEwODk5YjM4NTBmZGY0NTUiLCJ1c2VySWQiOiIzNTY2NTkxMDYifQ==</vt:lpwstr>
  </property>
</Properties>
</file>