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AC114" w14:textId="77777777" w:rsidR="00EA17F1" w:rsidRPr="00076254" w:rsidRDefault="00EA17F1" w:rsidP="00EA17F1">
      <w:pPr>
        <w:spacing w:line="392" w:lineRule="auto"/>
        <w:rPr>
          <w:rFonts w:ascii="宋体" w:eastAsia="宋体" w:hAnsi="宋体" w:cs="宋体" w:hint="eastAsia"/>
          <w:b/>
          <w:bCs/>
          <w:color w:val="000000" w:themeColor="text1"/>
          <w:spacing w:val="7"/>
          <w:sz w:val="24"/>
          <w:szCs w:val="24"/>
          <w:lang w:eastAsia="zh-CN"/>
        </w:rPr>
      </w:pPr>
      <w:r w:rsidRPr="00076254">
        <w:rPr>
          <w:rFonts w:ascii="宋体" w:eastAsia="宋体" w:hAnsi="宋体" w:cs="宋体" w:hint="eastAsia"/>
          <w:b/>
          <w:bCs/>
          <w:color w:val="000000" w:themeColor="text1"/>
          <w:spacing w:val="7"/>
          <w:sz w:val="24"/>
          <w:szCs w:val="24"/>
          <w:lang w:eastAsia="zh-CN"/>
        </w:rPr>
        <w:t>附件1：功能参数</w:t>
      </w:r>
      <w:r w:rsidRPr="00076254">
        <w:rPr>
          <w:rFonts w:ascii="宋体" w:eastAsia="宋体" w:hAnsi="宋体" w:cs="宋体"/>
          <w:b/>
          <w:bCs/>
          <w:color w:val="000000" w:themeColor="text1"/>
          <w:spacing w:val="7"/>
          <w:sz w:val="24"/>
          <w:szCs w:val="24"/>
          <w:lang w:eastAsia="zh-CN"/>
        </w:rPr>
        <w:t>要求</w:t>
      </w:r>
    </w:p>
    <w:p w14:paraId="053E08C4" w14:textId="460A5242" w:rsidR="00EA17F1" w:rsidRPr="00076254" w:rsidRDefault="00EA17F1" w:rsidP="00EA17F1">
      <w:pPr>
        <w:pStyle w:val="af2"/>
        <w:spacing w:before="65" w:line="228" w:lineRule="auto"/>
        <w:rPr>
          <w:rFonts w:ascii="仿宋_GB2312" w:eastAsia="仿宋_GB2312" w:hint="eastAsia"/>
          <w:b/>
          <w:bCs/>
          <w:color w:val="000000" w:themeColor="text1"/>
          <w:spacing w:val="7"/>
          <w:sz w:val="21"/>
          <w:szCs w:val="21"/>
          <w:lang w:eastAsia="zh-CN"/>
        </w:rPr>
      </w:pPr>
      <w:r w:rsidRPr="00076254">
        <w:rPr>
          <w:rFonts w:ascii="仿宋_GB2312" w:eastAsia="仿宋_GB2312" w:hint="eastAsia"/>
          <w:b/>
          <w:bCs/>
          <w:color w:val="000000" w:themeColor="text1"/>
          <w:spacing w:val="7"/>
          <w:sz w:val="21"/>
          <w:szCs w:val="21"/>
          <w:lang w:eastAsia="zh-CN"/>
        </w:rPr>
        <w:t>第一部分</w:t>
      </w:r>
      <w:r w:rsidRPr="00076254">
        <w:rPr>
          <w:rFonts w:ascii="仿宋_GB2312" w:eastAsia="仿宋_GB2312" w:hint="eastAsia"/>
          <w:color w:val="000000" w:themeColor="text1"/>
          <w:spacing w:val="7"/>
          <w:sz w:val="21"/>
          <w:szCs w:val="21"/>
          <w:lang w:eastAsia="zh-CN"/>
        </w:rPr>
        <w:t xml:space="preserve"> </w:t>
      </w:r>
      <w:r w:rsidRPr="00076254">
        <w:rPr>
          <w:rFonts w:ascii="仿宋_GB2312" w:eastAsia="仿宋_GB2312" w:hint="eastAsia"/>
          <w:b/>
          <w:bCs/>
          <w:color w:val="000000" w:themeColor="text1"/>
          <w:spacing w:val="7"/>
          <w:sz w:val="21"/>
          <w:szCs w:val="21"/>
          <w:lang w:eastAsia="zh-CN"/>
        </w:rPr>
        <w:t>技术要求</w:t>
      </w:r>
    </w:p>
    <w:p w14:paraId="1502839F" w14:textId="77777777" w:rsidR="00D5239B" w:rsidRPr="00076254" w:rsidRDefault="00D5239B" w:rsidP="00D5239B">
      <w:pPr>
        <w:rPr>
          <w:rFonts w:eastAsiaTheme="minorEastAsia"/>
          <w:color w:val="000000" w:themeColor="text1"/>
          <w:lang w:eastAsia="zh-CN"/>
        </w:rPr>
      </w:pPr>
    </w:p>
    <w:tbl>
      <w:tblPr>
        <w:tblW w:w="9067" w:type="dxa"/>
        <w:tblLook w:val="04A0" w:firstRow="1" w:lastRow="0" w:firstColumn="1" w:lastColumn="0" w:noHBand="0" w:noVBand="1"/>
      </w:tblPr>
      <w:tblGrid>
        <w:gridCol w:w="704"/>
        <w:gridCol w:w="1142"/>
        <w:gridCol w:w="1551"/>
        <w:gridCol w:w="5670"/>
      </w:tblGrid>
      <w:tr w:rsidR="00D5239B" w:rsidRPr="00076254" w14:paraId="6CFF4179" w14:textId="77777777" w:rsidTr="00D5239B">
        <w:trPr>
          <w:trHeight w:val="585"/>
        </w:trPr>
        <w:tc>
          <w:tcPr>
            <w:tcW w:w="704" w:type="dxa"/>
            <w:tcBorders>
              <w:top w:val="single" w:sz="4" w:space="0" w:color="auto"/>
              <w:left w:val="single" w:sz="4" w:space="0" w:color="auto"/>
              <w:bottom w:val="single" w:sz="4" w:space="0" w:color="auto"/>
              <w:right w:val="single" w:sz="4" w:space="0" w:color="auto"/>
            </w:tcBorders>
            <w:noWrap/>
            <w:vAlign w:val="center"/>
            <w:hideMark/>
          </w:tcPr>
          <w:p w14:paraId="58E735ED" w14:textId="3891730D" w:rsidR="00D5239B" w:rsidRPr="00076254" w:rsidRDefault="00EA17F1" w:rsidP="00D5239B">
            <w:pPr>
              <w:kinsoku/>
              <w:autoSpaceDE/>
              <w:autoSpaceDN/>
              <w:adjustRightInd/>
              <w:snapToGrid/>
              <w:jc w:val="center"/>
              <w:textAlignment w:val="auto"/>
              <w:rPr>
                <w:rFonts w:ascii="宋体" w:eastAsia="宋体" w:hAnsi="宋体" w:cs="宋体" w:hint="eastAsia"/>
                <w:snapToGrid/>
                <w:color w:val="000000" w:themeColor="text1"/>
                <w:sz w:val="22"/>
                <w:szCs w:val="22"/>
                <w:lang w:eastAsia="zh-CN"/>
              </w:rPr>
            </w:pPr>
            <w:r w:rsidRPr="00076254">
              <w:rPr>
                <w:rFonts w:ascii="仿宋_GB2312" w:eastAsia="仿宋_GB2312" w:hint="eastAsia"/>
                <w:noProof/>
                <w:color w:val="000000" w:themeColor="text1"/>
                <w:spacing w:val="9"/>
                <w:lang w:eastAsia="zh-CN"/>
              </w:rPr>
              <mc:AlternateContent>
                <mc:Choice Requires="wps">
                  <w:drawing>
                    <wp:anchor distT="0" distB="0" distL="114300" distR="114300" simplePos="0" relativeHeight="251659264" behindDoc="1" locked="0" layoutInCell="0" allowOverlap="1" wp14:anchorId="35877A92" wp14:editId="2975FCFF">
                      <wp:simplePos x="0" y="0"/>
                      <wp:positionH relativeFrom="page">
                        <wp:posOffset>6171565</wp:posOffset>
                      </wp:positionH>
                      <wp:positionV relativeFrom="page">
                        <wp:posOffset>966470</wp:posOffset>
                      </wp:positionV>
                      <wp:extent cx="324485" cy="146685"/>
                      <wp:effectExtent l="0" t="0" r="0" b="0"/>
                      <wp:wrapNone/>
                      <wp:docPr id="1" name="文本框 17"/>
                      <wp:cNvGraphicFramePr/>
                      <a:graphic xmlns:a="http://schemas.openxmlformats.org/drawingml/2006/main">
                        <a:graphicData uri="http://schemas.microsoft.com/office/word/2010/wordprocessingShape">
                          <wps:wsp>
                            <wps:cNvSpPr txBox="1"/>
                            <wps:spPr>
                              <a:xfrm>
                                <a:off x="0" y="0"/>
                                <a:ext cx="324485" cy="146685"/>
                              </a:xfrm>
                              <a:prstGeom prst="rect">
                                <a:avLst/>
                              </a:prstGeom>
                              <a:noFill/>
                              <a:ln>
                                <a:noFill/>
                              </a:ln>
                            </wps:spPr>
                            <wps:txbx>
                              <w:txbxContent>
                                <w:p w14:paraId="263B6564" w14:textId="77777777" w:rsidR="00EA17F1" w:rsidRDefault="00EA17F1" w:rsidP="00EA17F1">
                                  <w:pPr>
                                    <w:pStyle w:val="af2"/>
                                    <w:spacing w:before="19" w:line="220" w:lineRule="auto"/>
                                    <w:ind w:left="20"/>
                                    <w:rPr>
                                      <w:rFonts w:hint="eastAsia"/>
                                      <w:sz w:val="16"/>
                                      <w:szCs w:val="16"/>
                                    </w:rPr>
                                  </w:pPr>
                                </w:p>
                              </w:txbxContent>
                            </wps:txbx>
                            <wps:bodyPr wrap="square" lIns="0" tIns="0" rIns="0" bIns="0" upright="1"/>
                          </wps:wsp>
                        </a:graphicData>
                      </a:graphic>
                    </wp:anchor>
                  </w:drawing>
                </mc:Choice>
                <mc:Fallback>
                  <w:pict>
                    <v:shapetype w14:anchorId="35877A92" id="_x0000_t202" coordsize="21600,21600" o:spt="202" path="m,l,21600r21600,l21600,xe">
                      <v:stroke joinstyle="miter"/>
                      <v:path gradientshapeok="t" o:connecttype="rect"/>
                    </v:shapetype>
                    <v:shape id="文本框 17" o:spid="_x0000_s1026" type="#_x0000_t202" style="position:absolute;left:0;text-align:left;margin-left:485.95pt;margin-top:76.1pt;width:25.55pt;height:11.5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" o:allowincell="f" filled="f" stroked="f">
                      <v:textbox inset="0,0,0,0">
                        <w:txbxContent>
                          <w:p w14:paraId="263B6564" w14:textId="77777777" w:rsidR="00EA17F1" w:rsidRDefault="00EA17F1" w:rsidP="00EA17F1">
                            <w:pPr>
                              <w:pStyle w:val="af2"/>
                              <w:spacing w:before="19" w:line="220" w:lineRule="auto"/>
                              <w:ind w:left="20"/>
                              <w:rPr>
                                <w:rFonts w:hint="eastAsia"/>
                                <w:sz w:val="16"/>
                                <w:szCs w:val="16"/>
                              </w:rPr>
                            </w:pPr>
                          </w:p>
                        </w:txbxContent>
                      </v:textbox>
                      <w10:wrap anchorx="page" anchory="page"/>
                    </v:shape>
                  </w:pict>
                </mc:Fallback>
              </mc:AlternateContent>
            </w:r>
            <w:r w:rsidR="00D5239B" w:rsidRPr="00076254">
              <w:rPr>
                <w:rFonts w:ascii="宋体" w:eastAsia="宋体" w:hAnsi="宋体" w:cs="宋体" w:hint="eastAsia"/>
                <w:snapToGrid/>
                <w:color w:val="000000" w:themeColor="text1"/>
                <w:sz w:val="22"/>
                <w:szCs w:val="22"/>
                <w:lang w:eastAsia="zh-CN"/>
              </w:rPr>
              <w:t>系统名称</w:t>
            </w:r>
          </w:p>
        </w:tc>
        <w:tc>
          <w:tcPr>
            <w:tcW w:w="1142" w:type="dxa"/>
            <w:tcBorders>
              <w:top w:val="single" w:sz="4" w:space="0" w:color="auto"/>
              <w:left w:val="nil"/>
              <w:bottom w:val="single" w:sz="4" w:space="0" w:color="auto"/>
              <w:right w:val="single" w:sz="4" w:space="0" w:color="auto"/>
            </w:tcBorders>
            <w:noWrap/>
            <w:vAlign w:val="center"/>
            <w:hideMark/>
          </w:tcPr>
          <w:p w14:paraId="390CAB86" w14:textId="77777777" w:rsidR="00D5239B" w:rsidRPr="00076254" w:rsidRDefault="00D5239B" w:rsidP="00D5239B">
            <w:pPr>
              <w:kinsoku/>
              <w:autoSpaceDE/>
              <w:autoSpaceDN/>
              <w:adjustRightInd/>
              <w:snapToGrid/>
              <w:jc w:val="center"/>
              <w:textAlignment w:val="auto"/>
              <w:rPr>
                <w:rFonts w:ascii="宋体" w:eastAsia="宋体" w:hAnsi="宋体" w:cs="宋体" w:hint="eastAsia"/>
                <w:snapToGrid/>
                <w:color w:val="000000" w:themeColor="text1"/>
                <w:sz w:val="22"/>
                <w:szCs w:val="22"/>
                <w:lang w:eastAsia="zh-CN"/>
              </w:rPr>
            </w:pPr>
            <w:r w:rsidRPr="00076254">
              <w:rPr>
                <w:rFonts w:ascii="宋体" w:eastAsia="宋体" w:hAnsi="宋体" w:cs="宋体" w:hint="eastAsia"/>
                <w:snapToGrid/>
                <w:color w:val="000000" w:themeColor="text1"/>
                <w:sz w:val="22"/>
                <w:szCs w:val="22"/>
                <w:lang w:eastAsia="zh-CN"/>
              </w:rPr>
              <w:t>系统模块名称</w:t>
            </w:r>
          </w:p>
        </w:tc>
        <w:tc>
          <w:tcPr>
            <w:tcW w:w="7221"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7721F6A0" w14:textId="77777777" w:rsidR="00D5239B" w:rsidRPr="00076254" w:rsidRDefault="00D5239B" w:rsidP="00D5239B">
            <w:pPr>
              <w:kinsoku/>
              <w:autoSpaceDE/>
              <w:autoSpaceDN/>
              <w:adjustRightInd/>
              <w:snapToGrid/>
              <w:jc w:val="center"/>
              <w:textAlignment w:val="auto"/>
              <w:rPr>
                <w:rFonts w:ascii="宋体" w:eastAsia="宋体" w:hAnsi="宋体" w:cs="宋体" w:hint="eastAsia"/>
                <w:snapToGrid/>
                <w:color w:val="000000" w:themeColor="text1"/>
                <w:sz w:val="18"/>
                <w:szCs w:val="18"/>
                <w:lang w:eastAsia="zh-CN"/>
              </w:rPr>
            </w:pPr>
            <w:r w:rsidRPr="00076254">
              <w:rPr>
                <w:rFonts w:ascii="宋体" w:eastAsia="宋体" w:hAnsi="宋体" w:cs="宋体" w:hint="eastAsia"/>
                <w:snapToGrid/>
                <w:color w:val="000000" w:themeColor="text1"/>
                <w:sz w:val="18"/>
                <w:szCs w:val="18"/>
                <w:lang w:eastAsia="zh-CN"/>
              </w:rPr>
              <w:t>备注（功能详情）</w:t>
            </w:r>
          </w:p>
        </w:tc>
      </w:tr>
      <w:tr w:rsidR="00D5239B" w:rsidRPr="00076254" w14:paraId="58E562C9" w14:textId="77777777" w:rsidTr="00D5239B">
        <w:trPr>
          <w:trHeight w:val="585"/>
        </w:trPr>
        <w:tc>
          <w:tcPr>
            <w:tcW w:w="704" w:type="dxa"/>
            <w:vMerge w:val="restart"/>
            <w:tcBorders>
              <w:top w:val="nil"/>
              <w:left w:val="single" w:sz="4" w:space="0" w:color="auto"/>
              <w:bottom w:val="single" w:sz="4" w:space="0" w:color="000000"/>
              <w:right w:val="single" w:sz="4" w:space="0" w:color="auto"/>
            </w:tcBorders>
            <w:hideMark/>
          </w:tcPr>
          <w:p w14:paraId="177FA7C9" w14:textId="77777777" w:rsidR="00D5239B" w:rsidRPr="00076254" w:rsidRDefault="00D5239B" w:rsidP="00D5239B">
            <w:pPr>
              <w:kinsoku/>
              <w:autoSpaceDE/>
              <w:autoSpaceDN/>
              <w:adjustRightInd/>
              <w:snapToGrid/>
              <w:jc w:val="center"/>
              <w:textAlignment w:val="auto"/>
              <w:rPr>
                <w:rFonts w:ascii="宋体" w:eastAsia="宋体" w:hAnsi="宋体" w:cs="宋体" w:hint="eastAsia"/>
                <w:snapToGrid/>
                <w:color w:val="000000" w:themeColor="text1"/>
                <w:sz w:val="22"/>
                <w:szCs w:val="22"/>
                <w:lang w:eastAsia="zh-CN"/>
              </w:rPr>
            </w:pPr>
            <w:r w:rsidRPr="00076254">
              <w:rPr>
                <w:rFonts w:ascii="宋体" w:eastAsia="宋体" w:hAnsi="宋体" w:cs="宋体" w:hint="eastAsia"/>
                <w:snapToGrid/>
                <w:color w:val="000000" w:themeColor="text1"/>
                <w:sz w:val="22"/>
                <w:szCs w:val="22"/>
                <w:lang w:eastAsia="zh-CN"/>
              </w:rPr>
              <w:t>广西中医药大学重大项目绩效管理系统</w:t>
            </w: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75481FE" w14:textId="77777777" w:rsidR="00D5239B" w:rsidRPr="00076254" w:rsidRDefault="00D5239B" w:rsidP="00D5239B">
            <w:pPr>
              <w:kinsoku/>
              <w:autoSpaceDE/>
              <w:autoSpaceDN/>
              <w:adjustRightInd/>
              <w:snapToGrid/>
              <w:jc w:val="center"/>
              <w:textAlignment w:val="auto"/>
              <w:rPr>
                <w:rFonts w:ascii="宋体" w:eastAsia="宋体" w:hAnsi="宋体" w:cs="宋体" w:hint="eastAsia"/>
                <w:snapToGrid/>
                <w:color w:val="000000" w:themeColor="text1"/>
                <w:sz w:val="20"/>
                <w:szCs w:val="20"/>
                <w:lang w:eastAsia="zh-CN"/>
              </w:rPr>
            </w:pPr>
            <w:r w:rsidRPr="00076254">
              <w:rPr>
                <w:rFonts w:ascii="宋体" w:eastAsia="宋体" w:hAnsi="宋体" w:cs="宋体" w:hint="eastAsia"/>
                <w:snapToGrid/>
                <w:color w:val="000000" w:themeColor="text1"/>
                <w:sz w:val="20"/>
                <w:szCs w:val="20"/>
                <w:lang w:eastAsia="zh-CN"/>
              </w:rPr>
              <w:t>项目工作台</w:t>
            </w:r>
          </w:p>
        </w:tc>
        <w:tc>
          <w:tcPr>
            <w:tcW w:w="1551" w:type="dxa"/>
            <w:tcBorders>
              <w:top w:val="nil"/>
              <w:left w:val="nil"/>
              <w:bottom w:val="single" w:sz="4" w:space="0" w:color="auto"/>
              <w:right w:val="single" w:sz="4" w:space="0" w:color="auto"/>
            </w:tcBorders>
            <w:shd w:val="clear" w:color="000000" w:fill="FFFFFF"/>
            <w:vAlign w:val="center"/>
            <w:hideMark/>
          </w:tcPr>
          <w:p w14:paraId="0FDF5686"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PC端工作台</w:t>
            </w:r>
          </w:p>
        </w:tc>
        <w:tc>
          <w:tcPr>
            <w:tcW w:w="5670" w:type="dxa"/>
            <w:tcBorders>
              <w:top w:val="nil"/>
              <w:left w:val="nil"/>
              <w:bottom w:val="single" w:sz="4" w:space="0" w:color="auto"/>
              <w:right w:val="single" w:sz="4" w:space="0" w:color="auto"/>
            </w:tcBorders>
            <w:shd w:val="clear" w:color="000000" w:fill="FFFFFF"/>
            <w:vAlign w:val="center"/>
            <w:hideMark/>
          </w:tcPr>
          <w:p w14:paraId="0607160B"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多套用户桌面与主题皮肤，领导与工作人员按习惯切换；多项目/单项目透视信息组合展示</w:t>
            </w:r>
          </w:p>
        </w:tc>
      </w:tr>
      <w:tr w:rsidR="00D5239B" w:rsidRPr="00076254" w14:paraId="4D8FCB24"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730B9B19"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1F4A055F"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286AFA2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企业微信移动端</w:t>
            </w:r>
          </w:p>
        </w:tc>
        <w:tc>
          <w:tcPr>
            <w:tcW w:w="5670" w:type="dxa"/>
            <w:tcBorders>
              <w:top w:val="nil"/>
              <w:left w:val="nil"/>
              <w:bottom w:val="single" w:sz="4" w:space="0" w:color="auto"/>
              <w:right w:val="single" w:sz="4" w:space="0" w:color="auto"/>
            </w:tcBorders>
            <w:shd w:val="clear" w:color="000000" w:fill="FFFFFF"/>
            <w:vAlign w:val="center"/>
            <w:hideMark/>
          </w:tcPr>
          <w:p w14:paraId="2B0A84A7"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移动审批、移动待办、移动查看项目信息</w:t>
            </w:r>
          </w:p>
        </w:tc>
      </w:tr>
      <w:tr w:rsidR="00D5239B" w:rsidRPr="00076254" w14:paraId="4AA2E575"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20710111"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2A42AC9D"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01F095A3"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单点登录与统一待办</w:t>
            </w:r>
          </w:p>
        </w:tc>
        <w:tc>
          <w:tcPr>
            <w:tcW w:w="5670" w:type="dxa"/>
            <w:tcBorders>
              <w:top w:val="nil"/>
              <w:left w:val="nil"/>
              <w:bottom w:val="single" w:sz="4" w:space="0" w:color="auto"/>
              <w:right w:val="single" w:sz="4" w:space="0" w:color="auto"/>
            </w:tcBorders>
            <w:shd w:val="clear" w:color="000000" w:fill="FFFFFF"/>
            <w:vAlign w:val="center"/>
            <w:hideMark/>
          </w:tcPr>
          <w:p w14:paraId="05A94AB0"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对接一网通办平台，单点登录、统一待办、应用推送、接口对接</w:t>
            </w:r>
          </w:p>
        </w:tc>
      </w:tr>
      <w:tr w:rsidR="00D5239B" w:rsidRPr="00076254" w14:paraId="5C69FB05"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664987B8"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2DE880AD"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740A61D8"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校级领导门户</w:t>
            </w:r>
          </w:p>
        </w:tc>
        <w:tc>
          <w:tcPr>
            <w:tcW w:w="5670" w:type="dxa"/>
            <w:tcBorders>
              <w:top w:val="nil"/>
              <w:left w:val="nil"/>
              <w:bottom w:val="single" w:sz="4" w:space="0" w:color="auto"/>
              <w:right w:val="single" w:sz="4" w:space="0" w:color="auto"/>
            </w:tcBorders>
            <w:shd w:val="clear" w:color="000000" w:fill="FFFFFF"/>
            <w:vAlign w:val="center"/>
            <w:hideMark/>
          </w:tcPr>
          <w:p w14:paraId="4D58A2CA"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全校项目全局驾驶舱，项目优先级、预算执行、绩效达成度一屏总览</w:t>
            </w:r>
          </w:p>
        </w:tc>
      </w:tr>
      <w:tr w:rsidR="00D5239B" w:rsidRPr="00076254" w14:paraId="280BF834"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68CFCE46"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07293D02"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3D39B2AB"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发展规划处门户</w:t>
            </w:r>
          </w:p>
        </w:tc>
        <w:tc>
          <w:tcPr>
            <w:tcW w:w="5670" w:type="dxa"/>
            <w:tcBorders>
              <w:top w:val="nil"/>
              <w:left w:val="nil"/>
              <w:bottom w:val="single" w:sz="4" w:space="0" w:color="auto"/>
              <w:right w:val="single" w:sz="4" w:space="0" w:color="auto"/>
            </w:tcBorders>
            <w:shd w:val="clear" w:color="000000" w:fill="FFFFFF"/>
            <w:vAlign w:val="center"/>
            <w:hideMark/>
          </w:tcPr>
          <w:p w14:paraId="69882BFA"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四级项目库全量管理、征集发起、储备库运营</w:t>
            </w:r>
          </w:p>
        </w:tc>
      </w:tr>
      <w:tr w:rsidR="00D5239B" w:rsidRPr="00076254" w14:paraId="1A48AD92"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6E3DA952"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4E95A51A"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490DA18F"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归口部门工作门户</w:t>
            </w:r>
          </w:p>
        </w:tc>
        <w:tc>
          <w:tcPr>
            <w:tcW w:w="5670" w:type="dxa"/>
            <w:tcBorders>
              <w:top w:val="nil"/>
              <w:left w:val="nil"/>
              <w:bottom w:val="single" w:sz="4" w:space="0" w:color="auto"/>
              <w:right w:val="single" w:sz="4" w:space="0" w:color="auto"/>
            </w:tcBorders>
            <w:shd w:val="clear" w:color="000000" w:fill="FFFFFF"/>
            <w:vAlign w:val="center"/>
            <w:hideMark/>
          </w:tcPr>
          <w:p w14:paraId="2AFBD5E0"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归口项目集中受理、审核、论证、跟踪</w:t>
            </w:r>
          </w:p>
        </w:tc>
      </w:tr>
      <w:tr w:rsidR="00D5239B" w:rsidRPr="00076254" w14:paraId="24764F13"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7137808B"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94B51C6" w14:textId="77777777" w:rsidR="00D5239B" w:rsidRPr="00076254" w:rsidRDefault="00D5239B" w:rsidP="00D5239B">
            <w:pPr>
              <w:kinsoku/>
              <w:autoSpaceDE/>
              <w:autoSpaceDN/>
              <w:adjustRightInd/>
              <w:snapToGrid/>
              <w:jc w:val="center"/>
              <w:textAlignment w:val="auto"/>
              <w:rPr>
                <w:rFonts w:ascii="宋体" w:eastAsia="宋体" w:hAnsi="宋体" w:cs="宋体" w:hint="eastAsia"/>
                <w:snapToGrid/>
                <w:color w:val="000000" w:themeColor="text1"/>
                <w:sz w:val="20"/>
                <w:szCs w:val="20"/>
                <w:lang w:eastAsia="zh-CN"/>
              </w:rPr>
            </w:pPr>
            <w:r w:rsidRPr="00076254">
              <w:rPr>
                <w:rFonts w:ascii="宋体" w:eastAsia="宋体" w:hAnsi="宋体" w:cs="宋体" w:hint="eastAsia"/>
                <w:snapToGrid/>
                <w:color w:val="000000" w:themeColor="text1"/>
                <w:sz w:val="20"/>
                <w:szCs w:val="20"/>
                <w:lang w:eastAsia="zh-CN"/>
              </w:rPr>
              <w:t>项目征集与初选库</w:t>
            </w:r>
          </w:p>
        </w:tc>
        <w:tc>
          <w:tcPr>
            <w:tcW w:w="1551" w:type="dxa"/>
            <w:tcBorders>
              <w:top w:val="nil"/>
              <w:left w:val="nil"/>
              <w:bottom w:val="single" w:sz="4" w:space="0" w:color="auto"/>
              <w:right w:val="single" w:sz="4" w:space="0" w:color="auto"/>
            </w:tcBorders>
            <w:shd w:val="clear" w:color="000000" w:fill="FFFFFF"/>
            <w:vAlign w:val="center"/>
            <w:hideMark/>
          </w:tcPr>
          <w:p w14:paraId="198E1456"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年度征集发起</w:t>
            </w:r>
          </w:p>
        </w:tc>
        <w:tc>
          <w:tcPr>
            <w:tcW w:w="5670" w:type="dxa"/>
            <w:tcBorders>
              <w:top w:val="nil"/>
              <w:left w:val="nil"/>
              <w:bottom w:val="single" w:sz="4" w:space="0" w:color="auto"/>
              <w:right w:val="single" w:sz="4" w:space="0" w:color="auto"/>
            </w:tcBorders>
            <w:shd w:val="clear" w:color="000000" w:fill="FFFFFF"/>
            <w:vAlign w:val="center"/>
            <w:hideMark/>
          </w:tcPr>
          <w:p w14:paraId="7AAEF19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发展规划处按年度发起项目征集，各单位统一入口填报</w:t>
            </w:r>
          </w:p>
        </w:tc>
      </w:tr>
      <w:tr w:rsidR="00D5239B" w:rsidRPr="00076254" w14:paraId="553DD2E8"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69C44811"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2A0DAEE9"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69DA2EF4"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分类申报模板</w:t>
            </w:r>
          </w:p>
        </w:tc>
        <w:tc>
          <w:tcPr>
            <w:tcW w:w="5670" w:type="dxa"/>
            <w:tcBorders>
              <w:top w:val="nil"/>
              <w:left w:val="nil"/>
              <w:bottom w:val="single" w:sz="4" w:space="0" w:color="auto"/>
              <w:right w:val="single" w:sz="4" w:space="0" w:color="auto"/>
            </w:tcBorders>
            <w:shd w:val="clear" w:color="000000" w:fill="FFFFFF"/>
            <w:vAlign w:val="center"/>
            <w:hideMark/>
          </w:tcPr>
          <w:p w14:paraId="72482845"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按九大类项目差异化配置申报表单与结构化论证要点</w:t>
            </w:r>
          </w:p>
        </w:tc>
      </w:tr>
      <w:tr w:rsidR="00D5239B" w:rsidRPr="00076254" w14:paraId="1A92A41A"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3FD0E13A"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4B5D4AD5"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7B8B924F"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结构化论证采集</w:t>
            </w:r>
          </w:p>
        </w:tc>
        <w:tc>
          <w:tcPr>
            <w:tcW w:w="5670" w:type="dxa"/>
            <w:tcBorders>
              <w:top w:val="nil"/>
              <w:left w:val="nil"/>
              <w:bottom w:val="single" w:sz="4" w:space="0" w:color="auto"/>
              <w:right w:val="single" w:sz="4" w:space="0" w:color="auto"/>
            </w:tcBorders>
            <w:shd w:val="clear" w:color="000000" w:fill="FFFFFF"/>
            <w:vAlign w:val="center"/>
            <w:hideMark/>
          </w:tcPr>
          <w:p w14:paraId="3478D510"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采集基本信息、主要内容、立项依据与可行性必要性、支出预算、绩效目标</w:t>
            </w:r>
          </w:p>
        </w:tc>
      </w:tr>
      <w:tr w:rsidR="00D5239B" w:rsidRPr="00076254" w14:paraId="4F8F0027"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06AE3265"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63D001F7"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0F29EFAA"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绩效目标录入</w:t>
            </w:r>
          </w:p>
        </w:tc>
        <w:tc>
          <w:tcPr>
            <w:tcW w:w="5670" w:type="dxa"/>
            <w:tcBorders>
              <w:top w:val="nil"/>
              <w:left w:val="nil"/>
              <w:bottom w:val="single" w:sz="4" w:space="0" w:color="auto"/>
              <w:right w:val="single" w:sz="4" w:space="0" w:color="auto"/>
            </w:tcBorders>
            <w:shd w:val="clear" w:color="000000" w:fill="FFFFFF"/>
            <w:vAlign w:val="center"/>
            <w:hideMark/>
          </w:tcPr>
          <w:p w14:paraId="56DBF69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申报阶段即结构化录入绩效目标，为后续绩效评价打基础</w:t>
            </w:r>
          </w:p>
        </w:tc>
      </w:tr>
      <w:tr w:rsidR="00D5239B" w:rsidRPr="00076254" w14:paraId="34CC58D9"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3C05AC17"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40A7B29E"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452B731E"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附件管理</w:t>
            </w:r>
          </w:p>
        </w:tc>
        <w:tc>
          <w:tcPr>
            <w:tcW w:w="5670" w:type="dxa"/>
            <w:tcBorders>
              <w:top w:val="nil"/>
              <w:left w:val="nil"/>
              <w:bottom w:val="single" w:sz="4" w:space="0" w:color="auto"/>
              <w:right w:val="single" w:sz="4" w:space="0" w:color="auto"/>
            </w:tcBorders>
            <w:shd w:val="clear" w:color="000000" w:fill="FFFFFF"/>
            <w:vAlign w:val="center"/>
            <w:hideMark/>
          </w:tcPr>
          <w:p w14:paraId="2EEC282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申报材料附件上传、版本管理</w:t>
            </w:r>
          </w:p>
        </w:tc>
      </w:tr>
      <w:tr w:rsidR="00D5239B" w:rsidRPr="00076254" w14:paraId="2890EB19"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1E795506"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2FBF9901"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0B75C260"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批量报送</w:t>
            </w:r>
          </w:p>
        </w:tc>
        <w:tc>
          <w:tcPr>
            <w:tcW w:w="5670" w:type="dxa"/>
            <w:tcBorders>
              <w:top w:val="nil"/>
              <w:left w:val="nil"/>
              <w:bottom w:val="single" w:sz="4" w:space="0" w:color="auto"/>
              <w:right w:val="single" w:sz="4" w:space="0" w:color="auto"/>
            </w:tcBorders>
            <w:shd w:val="clear" w:color="000000" w:fill="FFFFFF"/>
            <w:vAlign w:val="center"/>
            <w:hideMark/>
          </w:tcPr>
          <w:p w14:paraId="3FAE9B84"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科研秘书代填、批量报送功能</w:t>
            </w:r>
          </w:p>
        </w:tc>
      </w:tr>
      <w:tr w:rsidR="00D5239B" w:rsidRPr="00076254" w14:paraId="4C5C4375"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5A97F73F"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12F50B93"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38ED7055"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智能填报与查重</w:t>
            </w:r>
          </w:p>
        </w:tc>
        <w:tc>
          <w:tcPr>
            <w:tcW w:w="5670" w:type="dxa"/>
            <w:tcBorders>
              <w:top w:val="nil"/>
              <w:left w:val="nil"/>
              <w:bottom w:val="single" w:sz="4" w:space="0" w:color="auto"/>
              <w:right w:val="single" w:sz="4" w:space="0" w:color="auto"/>
            </w:tcBorders>
            <w:shd w:val="clear" w:color="000000" w:fill="FFFFFF"/>
            <w:vAlign w:val="center"/>
            <w:hideMark/>
          </w:tcPr>
          <w:p w14:paraId="07FB3CE8"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关键词+语义比对，自动提示疑似重复项目，避免重复建设</w:t>
            </w:r>
          </w:p>
        </w:tc>
      </w:tr>
      <w:tr w:rsidR="00D5239B" w:rsidRPr="00076254" w14:paraId="783E5A2F"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0A94BBAB"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06F052A3"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775A4592"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初选库台账</w:t>
            </w:r>
          </w:p>
        </w:tc>
        <w:tc>
          <w:tcPr>
            <w:tcW w:w="5670" w:type="dxa"/>
            <w:tcBorders>
              <w:top w:val="nil"/>
              <w:left w:val="nil"/>
              <w:bottom w:val="single" w:sz="4" w:space="0" w:color="auto"/>
              <w:right w:val="single" w:sz="4" w:space="0" w:color="auto"/>
            </w:tcBorders>
            <w:shd w:val="clear" w:color="000000" w:fill="FFFFFF"/>
            <w:vAlign w:val="center"/>
            <w:hideMark/>
          </w:tcPr>
          <w:p w14:paraId="5D2BE6B3"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以建模台账承载申报单位内部论证与排序结果，状态置为“初选”，作为四级库流转起点</w:t>
            </w:r>
          </w:p>
        </w:tc>
      </w:tr>
      <w:tr w:rsidR="00D5239B" w:rsidRPr="00076254" w14:paraId="32DAF388"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0B16B244"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0C1917B" w14:textId="77777777" w:rsidR="00D5239B" w:rsidRPr="00076254" w:rsidRDefault="00D5239B" w:rsidP="00D5239B">
            <w:pPr>
              <w:kinsoku/>
              <w:autoSpaceDE/>
              <w:autoSpaceDN/>
              <w:adjustRightInd/>
              <w:snapToGrid/>
              <w:jc w:val="center"/>
              <w:textAlignment w:val="auto"/>
              <w:rPr>
                <w:rFonts w:ascii="宋体" w:eastAsia="宋体" w:hAnsi="宋体" w:cs="宋体" w:hint="eastAsia"/>
                <w:snapToGrid/>
                <w:color w:val="000000" w:themeColor="text1"/>
                <w:sz w:val="20"/>
                <w:szCs w:val="20"/>
                <w:lang w:eastAsia="zh-CN"/>
              </w:rPr>
            </w:pPr>
            <w:r w:rsidRPr="00076254">
              <w:rPr>
                <w:rFonts w:ascii="宋体" w:eastAsia="宋体" w:hAnsi="宋体" w:cs="宋体" w:hint="eastAsia"/>
                <w:snapToGrid/>
                <w:color w:val="000000" w:themeColor="text1"/>
                <w:sz w:val="20"/>
                <w:szCs w:val="20"/>
                <w:lang w:eastAsia="zh-CN"/>
              </w:rPr>
              <w:t>归口受理审核与预备库</w:t>
            </w:r>
          </w:p>
        </w:tc>
        <w:tc>
          <w:tcPr>
            <w:tcW w:w="1551" w:type="dxa"/>
            <w:tcBorders>
              <w:top w:val="nil"/>
              <w:left w:val="nil"/>
              <w:bottom w:val="single" w:sz="4" w:space="0" w:color="auto"/>
              <w:right w:val="single" w:sz="4" w:space="0" w:color="auto"/>
            </w:tcBorders>
            <w:shd w:val="clear" w:color="000000" w:fill="FFFFFF"/>
            <w:vAlign w:val="center"/>
            <w:hideMark/>
          </w:tcPr>
          <w:p w14:paraId="70AC2499"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归口受理审核流程</w:t>
            </w:r>
          </w:p>
        </w:tc>
        <w:tc>
          <w:tcPr>
            <w:tcW w:w="5670" w:type="dxa"/>
            <w:tcBorders>
              <w:top w:val="nil"/>
              <w:left w:val="nil"/>
              <w:bottom w:val="single" w:sz="4" w:space="0" w:color="auto"/>
              <w:right w:val="single" w:sz="4" w:space="0" w:color="auto"/>
            </w:tcBorders>
            <w:shd w:val="clear" w:color="000000" w:fill="FFFFFF"/>
            <w:vAlign w:val="center"/>
            <w:hideMark/>
          </w:tcPr>
          <w:p w14:paraId="1704EBE8"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按九大类归口至对应主管部门，履行受理、审核职责</w:t>
            </w:r>
          </w:p>
        </w:tc>
      </w:tr>
      <w:tr w:rsidR="00D5239B" w:rsidRPr="00076254" w14:paraId="41AD16AB" w14:textId="77777777" w:rsidTr="00D5239B">
        <w:trPr>
          <w:trHeight w:val="585"/>
        </w:trPr>
        <w:tc>
          <w:tcPr>
            <w:tcW w:w="704" w:type="dxa"/>
            <w:vMerge/>
            <w:tcBorders>
              <w:top w:val="nil"/>
              <w:left w:val="single" w:sz="4" w:space="0" w:color="auto"/>
              <w:bottom w:val="single" w:sz="4" w:space="0" w:color="000000"/>
              <w:right w:val="single" w:sz="4" w:space="0" w:color="auto"/>
            </w:tcBorders>
            <w:vAlign w:val="center"/>
            <w:hideMark/>
          </w:tcPr>
          <w:p w14:paraId="14BD707E"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42913B35"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3B99DC8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集成论证</w:t>
            </w:r>
          </w:p>
        </w:tc>
        <w:tc>
          <w:tcPr>
            <w:tcW w:w="5670" w:type="dxa"/>
            <w:tcBorders>
              <w:top w:val="nil"/>
              <w:left w:val="nil"/>
              <w:bottom w:val="single" w:sz="4" w:space="0" w:color="auto"/>
              <w:right w:val="single" w:sz="4" w:space="0" w:color="auto"/>
            </w:tcBorders>
            <w:shd w:val="clear" w:color="000000" w:fill="FFFFFF"/>
            <w:vAlign w:val="center"/>
            <w:hideMark/>
          </w:tcPr>
          <w:p w14:paraId="18AD0BDF"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归口部门组织集成论证、评审、筛选、排序</w:t>
            </w:r>
          </w:p>
        </w:tc>
      </w:tr>
      <w:tr w:rsidR="00D5239B" w:rsidRPr="00076254" w14:paraId="0DDBEFCF" w14:textId="77777777" w:rsidTr="00D5239B">
        <w:trPr>
          <w:trHeight w:val="660"/>
        </w:trPr>
        <w:tc>
          <w:tcPr>
            <w:tcW w:w="704" w:type="dxa"/>
            <w:vMerge/>
            <w:tcBorders>
              <w:top w:val="nil"/>
              <w:left w:val="single" w:sz="4" w:space="0" w:color="auto"/>
              <w:bottom w:val="single" w:sz="4" w:space="0" w:color="000000"/>
              <w:right w:val="single" w:sz="4" w:space="0" w:color="auto"/>
            </w:tcBorders>
            <w:vAlign w:val="center"/>
            <w:hideMark/>
          </w:tcPr>
          <w:p w14:paraId="284B81DA"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73C158F7"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59879549"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预备库管理</w:t>
            </w:r>
          </w:p>
        </w:tc>
        <w:tc>
          <w:tcPr>
            <w:tcW w:w="5670" w:type="dxa"/>
            <w:tcBorders>
              <w:top w:val="nil"/>
              <w:left w:val="nil"/>
              <w:bottom w:val="single" w:sz="4" w:space="0" w:color="auto"/>
              <w:right w:val="single" w:sz="4" w:space="0" w:color="auto"/>
            </w:tcBorders>
            <w:shd w:val="clear" w:color="000000" w:fill="FFFFFF"/>
            <w:vAlign w:val="center"/>
            <w:hideMark/>
          </w:tcPr>
          <w:p w14:paraId="417703DC"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通过者纳入预备库，设定绩效目标，向储备库提交集成论证材料</w:t>
            </w:r>
          </w:p>
        </w:tc>
      </w:tr>
      <w:tr w:rsidR="00D5239B" w:rsidRPr="00076254" w14:paraId="2CA6EFEE" w14:textId="77777777" w:rsidTr="00D5239B">
        <w:trPr>
          <w:trHeight w:val="758"/>
        </w:trPr>
        <w:tc>
          <w:tcPr>
            <w:tcW w:w="704" w:type="dxa"/>
            <w:vMerge/>
            <w:tcBorders>
              <w:top w:val="nil"/>
              <w:left w:val="single" w:sz="4" w:space="0" w:color="auto"/>
              <w:bottom w:val="single" w:sz="4" w:space="0" w:color="000000"/>
              <w:right w:val="single" w:sz="4" w:space="0" w:color="auto"/>
            </w:tcBorders>
            <w:vAlign w:val="center"/>
            <w:hideMark/>
          </w:tcPr>
          <w:p w14:paraId="498B865B"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08AE26B5"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3658C1CF"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分类可配置</w:t>
            </w:r>
          </w:p>
        </w:tc>
        <w:tc>
          <w:tcPr>
            <w:tcW w:w="5670" w:type="dxa"/>
            <w:tcBorders>
              <w:top w:val="nil"/>
              <w:left w:val="nil"/>
              <w:bottom w:val="single" w:sz="4" w:space="0" w:color="auto"/>
              <w:right w:val="single" w:sz="4" w:space="0" w:color="auto"/>
            </w:tcBorders>
            <w:shd w:val="clear" w:color="000000" w:fill="FFFFFF"/>
            <w:vAlign w:val="center"/>
            <w:hideMark/>
          </w:tcPr>
          <w:p w14:paraId="060FF14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九大类口径与归口部门可按校实际配置，新增类别免二次开发</w:t>
            </w:r>
          </w:p>
        </w:tc>
      </w:tr>
      <w:tr w:rsidR="00D5239B" w:rsidRPr="00076254" w14:paraId="0BDD511A" w14:textId="77777777" w:rsidTr="00D5239B">
        <w:trPr>
          <w:trHeight w:val="863"/>
        </w:trPr>
        <w:tc>
          <w:tcPr>
            <w:tcW w:w="704" w:type="dxa"/>
            <w:vMerge/>
            <w:tcBorders>
              <w:top w:val="nil"/>
              <w:left w:val="single" w:sz="4" w:space="0" w:color="auto"/>
              <w:bottom w:val="single" w:sz="4" w:space="0" w:color="000000"/>
              <w:right w:val="single" w:sz="4" w:space="0" w:color="auto"/>
            </w:tcBorders>
            <w:vAlign w:val="center"/>
            <w:hideMark/>
          </w:tcPr>
          <w:p w14:paraId="1B4F4279"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AB5DA99" w14:textId="77777777" w:rsidR="00D5239B" w:rsidRPr="00076254" w:rsidRDefault="00D5239B" w:rsidP="00D5239B">
            <w:pPr>
              <w:kinsoku/>
              <w:autoSpaceDE/>
              <w:autoSpaceDN/>
              <w:adjustRightInd/>
              <w:snapToGrid/>
              <w:jc w:val="center"/>
              <w:textAlignment w:val="auto"/>
              <w:rPr>
                <w:rFonts w:ascii="微软雅黑" w:eastAsia="微软雅黑" w:hAnsi="微软雅黑" w:cs="宋体" w:hint="eastAsia"/>
                <w:snapToGrid/>
                <w:color w:val="000000" w:themeColor="text1"/>
                <w:sz w:val="20"/>
                <w:szCs w:val="20"/>
                <w:lang w:eastAsia="zh-CN"/>
              </w:rPr>
            </w:pPr>
            <w:r w:rsidRPr="00076254">
              <w:rPr>
                <w:rFonts w:ascii="微软雅黑" w:eastAsia="微软雅黑" w:hAnsi="微软雅黑" w:cs="宋体" w:hint="eastAsia"/>
                <w:snapToGrid/>
                <w:color w:val="000000" w:themeColor="text1"/>
                <w:sz w:val="20"/>
                <w:szCs w:val="20"/>
                <w:lang w:eastAsia="zh-CN"/>
              </w:rPr>
              <w:t>多维度评审论证</w:t>
            </w:r>
          </w:p>
        </w:tc>
        <w:tc>
          <w:tcPr>
            <w:tcW w:w="1551" w:type="dxa"/>
            <w:tcBorders>
              <w:top w:val="nil"/>
              <w:left w:val="nil"/>
              <w:bottom w:val="single" w:sz="4" w:space="0" w:color="auto"/>
              <w:right w:val="single" w:sz="4" w:space="0" w:color="auto"/>
            </w:tcBorders>
            <w:shd w:val="clear" w:color="000000" w:fill="FFFFFF"/>
            <w:vAlign w:val="center"/>
            <w:hideMark/>
          </w:tcPr>
          <w:p w14:paraId="2E35AB4D"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评审主体与权重</w:t>
            </w:r>
          </w:p>
        </w:tc>
        <w:tc>
          <w:tcPr>
            <w:tcW w:w="5670" w:type="dxa"/>
            <w:tcBorders>
              <w:top w:val="nil"/>
              <w:left w:val="nil"/>
              <w:bottom w:val="single" w:sz="4" w:space="0" w:color="auto"/>
              <w:right w:val="single" w:sz="4" w:space="0" w:color="auto"/>
            </w:tcBorders>
            <w:shd w:val="clear" w:color="000000" w:fill="FFFFFF"/>
            <w:vAlign w:val="center"/>
            <w:hideMark/>
          </w:tcPr>
          <w:p w14:paraId="5BF973D3"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专家组（50%-60%）、归口管理部门（约30%）、发展规划处（10%-20%）三类主体，按权重合成总分，可差异化配置</w:t>
            </w:r>
          </w:p>
        </w:tc>
      </w:tr>
      <w:tr w:rsidR="00D5239B" w:rsidRPr="00076254" w14:paraId="43D6F53B" w14:textId="77777777" w:rsidTr="00D5239B">
        <w:trPr>
          <w:trHeight w:val="949"/>
        </w:trPr>
        <w:tc>
          <w:tcPr>
            <w:tcW w:w="704" w:type="dxa"/>
            <w:vMerge/>
            <w:tcBorders>
              <w:top w:val="nil"/>
              <w:left w:val="single" w:sz="4" w:space="0" w:color="auto"/>
              <w:bottom w:val="single" w:sz="4" w:space="0" w:color="000000"/>
              <w:right w:val="single" w:sz="4" w:space="0" w:color="auto"/>
            </w:tcBorders>
            <w:vAlign w:val="center"/>
            <w:hideMark/>
          </w:tcPr>
          <w:p w14:paraId="447D180E"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0E10A11D"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7886FFD8"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八维评价维度</w:t>
            </w:r>
          </w:p>
        </w:tc>
        <w:tc>
          <w:tcPr>
            <w:tcW w:w="5670" w:type="dxa"/>
            <w:tcBorders>
              <w:top w:val="nil"/>
              <w:left w:val="nil"/>
              <w:bottom w:val="single" w:sz="4" w:space="0" w:color="auto"/>
              <w:right w:val="single" w:sz="4" w:space="0" w:color="auto"/>
            </w:tcBorders>
            <w:shd w:val="clear" w:color="000000" w:fill="FFFFFF"/>
            <w:vAlign w:val="center"/>
            <w:hideMark/>
          </w:tcPr>
          <w:p w14:paraId="6E1201AB"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战略契合15%、必要紧迫15%、方案可行15%、预期绩效20%、经济合理10%、条件成熟10%、风险合规10%、基础支撑5%，可按项目类型差异化配权</w:t>
            </w:r>
          </w:p>
        </w:tc>
      </w:tr>
      <w:tr w:rsidR="00D5239B" w:rsidRPr="00076254" w14:paraId="2758AFC0" w14:textId="77777777" w:rsidTr="00D5239B">
        <w:trPr>
          <w:trHeight w:val="758"/>
        </w:trPr>
        <w:tc>
          <w:tcPr>
            <w:tcW w:w="704" w:type="dxa"/>
            <w:vMerge/>
            <w:tcBorders>
              <w:top w:val="nil"/>
              <w:left w:val="single" w:sz="4" w:space="0" w:color="auto"/>
              <w:bottom w:val="single" w:sz="4" w:space="0" w:color="000000"/>
              <w:right w:val="single" w:sz="4" w:space="0" w:color="auto"/>
            </w:tcBorders>
            <w:vAlign w:val="center"/>
            <w:hideMark/>
          </w:tcPr>
          <w:p w14:paraId="288AB8DE"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6CE2EDB8"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03AFD179"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三层计分规则</w:t>
            </w:r>
          </w:p>
        </w:tc>
        <w:tc>
          <w:tcPr>
            <w:tcW w:w="5670" w:type="dxa"/>
            <w:tcBorders>
              <w:top w:val="nil"/>
              <w:left w:val="nil"/>
              <w:bottom w:val="single" w:sz="4" w:space="0" w:color="auto"/>
              <w:right w:val="single" w:sz="4" w:space="0" w:color="auto"/>
            </w:tcBorders>
            <w:shd w:val="clear" w:color="000000" w:fill="FFFFFF"/>
            <w:vAlign w:val="center"/>
            <w:hideMark/>
          </w:tcPr>
          <w:p w14:paraId="0B03AEE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单评委加权→多评委去最高最低取均值并标准化→多主体按权重合成综合得分</w:t>
            </w:r>
          </w:p>
        </w:tc>
      </w:tr>
      <w:tr w:rsidR="00D5239B" w:rsidRPr="00076254" w14:paraId="2053B4CC" w14:textId="77777777" w:rsidTr="00D5239B">
        <w:trPr>
          <w:trHeight w:val="638"/>
        </w:trPr>
        <w:tc>
          <w:tcPr>
            <w:tcW w:w="704" w:type="dxa"/>
            <w:vMerge/>
            <w:tcBorders>
              <w:top w:val="nil"/>
              <w:left w:val="single" w:sz="4" w:space="0" w:color="auto"/>
              <w:bottom w:val="single" w:sz="4" w:space="0" w:color="000000"/>
              <w:right w:val="single" w:sz="4" w:space="0" w:color="auto"/>
            </w:tcBorders>
            <w:vAlign w:val="center"/>
            <w:hideMark/>
          </w:tcPr>
          <w:p w14:paraId="105B3391"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15D5FAD9"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61C41494"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评审材料生成</w:t>
            </w:r>
          </w:p>
        </w:tc>
        <w:tc>
          <w:tcPr>
            <w:tcW w:w="5670" w:type="dxa"/>
            <w:tcBorders>
              <w:top w:val="nil"/>
              <w:left w:val="nil"/>
              <w:bottom w:val="single" w:sz="4" w:space="0" w:color="auto"/>
              <w:right w:val="single" w:sz="4" w:space="0" w:color="auto"/>
            </w:tcBorders>
            <w:shd w:val="clear" w:color="000000" w:fill="FFFFFF"/>
            <w:vAlign w:val="center"/>
            <w:hideMark/>
          </w:tcPr>
          <w:p w14:paraId="3A566B00"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辅助生成评审材料摘要、提示打分异常，全程在线留痕、可复算</w:t>
            </w:r>
          </w:p>
        </w:tc>
      </w:tr>
      <w:tr w:rsidR="00D5239B" w:rsidRPr="00076254" w14:paraId="0ECDF28F" w14:textId="77777777" w:rsidTr="00D5239B">
        <w:trPr>
          <w:trHeight w:val="743"/>
        </w:trPr>
        <w:tc>
          <w:tcPr>
            <w:tcW w:w="704" w:type="dxa"/>
            <w:vMerge/>
            <w:tcBorders>
              <w:top w:val="nil"/>
              <w:left w:val="single" w:sz="4" w:space="0" w:color="auto"/>
              <w:bottom w:val="single" w:sz="4" w:space="0" w:color="000000"/>
              <w:right w:val="single" w:sz="4" w:space="0" w:color="auto"/>
            </w:tcBorders>
            <w:vAlign w:val="center"/>
            <w:hideMark/>
          </w:tcPr>
          <w:p w14:paraId="464BA8C3"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F961296" w14:textId="77777777" w:rsidR="00D5239B" w:rsidRPr="00076254" w:rsidRDefault="00D5239B" w:rsidP="00D5239B">
            <w:pPr>
              <w:kinsoku/>
              <w:autoSpaceDE/>
              <w:autoSpaceDN/>
              <w:adjustRightInd/>
              <w:snapToGrid/>
              <w:jc w:val="center"/>
              <w:textAlignment w:val="auto"/>
              <w:rPr>
                <w:rFonts w:ascii="微软雅黑" w:eastAsia="微软雅黑" w:hAnsi="微软雅黑" w:cs="宋体" w:hint="eastAsia"/>
                <w:snapToGrid/>
                <w:color w:val="000000" w:themeColor="text1"/>
                <w:sz w:val="20"/>
                <w:szCs w:val="20"/>
                <w:lang w:eastAsia="zh-CN"/>
              </w:rPr>
            </w:pPr>
            <w:r w:rsidRPr="00076254">
              <w:rPr>
                <w:rFonts w:ascii="微软雅黑" w:eastAsia="微软雅黑" w:hAnsi="微软雅黑" w:cs="宋体" w:hint="eastAsia"/>
                <w:snapToGrid/>
                <w:color w:val="000000" w:themeColor="text1"/>
                <w:sz w:val="20"/>
                <w:szCs w:val="20"/>
                <w:lang w:eastAsia="zh-CN"/>
              </w:rPr>
              <w:t>择优排序与储备库</w:t>
            </w:r>
          </w:p>
        </w:tc>
        <w:tc>
          <w:tcPr>
            <w:tcW w:w="1551" w:type="dxa"/>
            <w:tcBorders>
              <w:top w:val="nil"/>
              <w:left w:val="nil"/>
              <w:bottom w:val="single" w:sz="4" w:space="0" w:color="auto"/>
              <w:right w:val="single" w:sz="4" w:space="0" w:color="auto"/>
            </w:tcBorders>
            <w:shd w:val="clear" w:color="000000" w:fill="FFFFFF"/>
            <w:vAlign w:val="center"/>
            <w:hideMark/>
          </w:tcPr>
          <w:p w14:paraId="3F813CE7"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优先级分档</w:t>
            </w:r>
          </w:p>
        </w:tc>
        <w:tc>
          <w:tcPr>
            <w:tcW w:w="5670" w:type="dxa"/>
            <w:tcBorders>
              <w:top w:val="nil"/>
              <w:left w:val="nil"/>
              <w:bottom w:val="single" w:sz="4" w:space="0" w:color="auto"/>
              <w:right w:val="single" w:sz="4" w:space="0" w:color="auto"/>
            </w:tcBorders>
            <w:shd w:val="clear" w:color="000000" w:fill="FFFFFF"/>
            <w:vAlign w:val="center"/>
            <w:hideMark/>
          </w:tcPr>
          <w:p w14:paraId="5C0A3632"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A优先（高分+成熟）、B培育（高分/待完善）、C暂缓（低分/不成熟）三档</w:t>
            </w:r>
          </w:p>
        </w:tc>
      </w:tr>
      <w:tr w:rsidR="00D5239B" w:rsidRPr="00076254" w14:paraId="49CB0881" w14:textId="77777777" w:rsidTr="00D5239B">
        <w:trPr>
          <w:trHeight w:val="612"/>
        </w:trPr>
        <w:tc>
          <w:tcPr>
            <w:tcW w:w="704" w:type="dxa"/>
            <w:vMerge/>
            <w:tcBorders>
              <w:top w:val="nil"/>
              <w:left w:val="single" w:sz="4" w:space="0" w:color="auto"/>
              <w:bottom w:val="single" w:sz="4" w:space="0" w:color="000000"/>
              <w:right w:val="single" w:sz="4" w:space="0" w:color="auto"/>
            </w:tcBorders>
            <w:vAlign w:val="center"/>
            <w:hideMark/>
          </w:tcPr>
          <w:p w14:paraId="0DDF1BFD"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434169B0"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729B573C"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优先级矩阵</w:t>
            </w:r>
          </w:p>
        </w:tc>
        <w:tc>
          <w:tcPr>
            <w:tcW w:w="5670" w:type="dxa"/>
            <w:tcBorders>
              <w:top w:val="nil"/>
              <w:left w:val="nil"/>
              <w:bottom w:val="single" w:sz="4" w:space="0" w:color="auto"/>
              <w:right w:val="single" w:sz="4" w:space="0" w:color="auto"/>
            </w:tcBorders>
            <w:shd w:val="clear" w:color="000000" w:fill="FFFFFF"/>
            <w:vAlign w:val="center"/>
            <w:hideMark/>
          </w:tcPr>
          <w:p w14:paraId="4C6E9806"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以“项目价值×准备成熟度”二维矩阵辅助校长办公会研判取舍</w:t>
            </w:r>
          </w:p>
        </w:tc>
      </w:tr>
      <w:tr w:rsidR="00D5239B" w:rsidRPr="00076254" w14:paraId="5C877317" w14:textId="77777777" w:rsidTr="00D5239B">
        <w:trPr>
          <w:trHeight w:val="589"/>
        </w:trPr>
        <w:tc>
          <w:tcPr>
            <w:tcW w:w="704" w:type="dxa"/>
            <w:vMerge/>
            <w:tcBorders>
              <w:top w:val="nil"/>
              <w:left w:val="single" w:sz="4" w:space="0" w:color="auto"/>
              <w:bottom w:val="single" w:sz="4" w:space="0" w:color="000000"/>
              <w:right w:val="single" w:sz="4" w:space="0" w:color="auto"/>
            </w:tcBorders>
            <w:vAlign w:val="center"/>
            <w:hideMark/>
          </w:tcPr>
          <w:p w14:paraId="0D120D0A"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088AF9C0"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669772B6"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人工调档留痕</w:t>
            </w:r>
          </w:p>
        </w:tc>
        <w:tc>
          <w:tcPr>
            <w:tcW w:w="5670" w:type="dxa"/>
            <w:tcBorders>
              <w:top w:val="nil"/>
              <w:left w:val="nil"/>
              <w:bottom w:val="single" w:sz="4" w:space="0" w:color="auto"/>
              <w:right w:val="single" w:sz="4" w:space="0" w:color="auto"/>
            </w:tcBorders>
            <w:shd w:val="clear" w:color="000000" w:fill="FFFFFF"/>
            <w:vAlign w:val="center"/>
            <w:hideMark/>
          </w:tcPr>
          <w:p w14:paraId="5B18ABE6"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算法自动排序+人工研判调档，调档须填写理由并全程留痕</w:t>
            </w:r>
          </w:p>
        </w:tc>
      </w:tr>
      <w:tr w:rsidR="00D5239B" w:rsidRPr="00076254" w14:paraId="213AFCAB" w14:textId="77777777" w:rsidTr="00D5239B">
        <w:trPr>
          <w:trHeight w:val="540"/>
        </w:trPr>
        <w:tc>
          <w:tcPr>
            <w:tcW w:w="704" w:type="dxa"/>
            <w:vMerge/>
            <w:tcBorders>
              <w:top w:val="nil"/>
              <w:left w:val="single" w:sz="4" w:space="0" w:color="auto"/>
              <w:bottom w:val="single" w:sz="4" w:space="0" w:color="000000"/>
              <w:right w:val="single" w:sz="4" w:space="0" w:color="auto"/>
            </w:tcBorders>
            <w:vAlign w:val="center"/>
            <w:hideMark/>
          </w:tcPr>
          <w:p w14:paraId="53571FB5"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5068413D"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6FC317AB"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储备库滚动管理</w:t>
            </w:r>
          </w:p>
        </w:tc>
        <w:tc>
          <w:tcPr>
            <w:tcW w:w="5670" w:type="dxa"/>
            <w:tcBorders>
              <w:top w:val="nil"/>
              <w:left w:val="nil"/>
              <w:bottom w:val="single" w:sz="4" w:space="0" w:color="auto"/>
              <w:right w:val="single" w:sz="4" w:space="0" w:color="auto"/>
            </w:tcBorders>
            <w:shd w:val="clear" w:color="000000" w:fill="FFFFFF"/>
            <w:vAlign w:val="center"/>
            <w:hideMark/>
          </w:tcPr>
          <w:p w14:paraId="2A6FE1ED"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评审论证+校长办公会审议通过后纳入储备库滚动管理</w:t>
            </w:r>
          </w:p>
        </w:tc>
      </w:tr>
      <w:tr w:rsidR="00D5239B" w:rsidRPr="00076254" w14:paraId="763291C2" w14:textId="77777777" w:rsidTr="00D5239B">
        <w:trPr>
          <w:trHeight w:val="852"/>
        </w:trPr>
        <w:tc>
          <w:tcPr>
            <w:tcW w:w="704" w:type="dxa"/>
            <w:vMerge/>
            <w:tcBorders>
              <w:top w:val="nil"/>
              <w:left w:val="single" w:sz="4" w:space="0" w:color="auto"/>
              <w:bottom w:val="single" w:sz="4" w:space="0" w:color="000000"/>
              <w:right w:val="single" w:sz="4" w:space="0" w:color="auto"/>
            </w:tcBorders>
            <w:vAlign w:val="center"/>
            <w:hideMark/>
          </w:tcPr>
          <w:p w14:paraId="6EFBEF1B"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210C77C" w14:textId="77777777" w:rsidR="00D5239B" w:rsidRPr="00076254" w:rsidRDefault="00D5239B" w:rsidP="00D5239B">
            <w:pPr>
              <w:kinsoku/>
              <w:autoSpaceDE/>
              <w:autoSpaceDN/>
              <w:adjustRightInd/>
              <w:snapToGrid/>
              <w:jc w:val="center"/>
              <w:textAlignment w:val="auto"/>
              <w:rPr>
                <w:rFonts w:ascii="微软雅黑" w:eastAsia="微软雅黑" w:hAnsi="微软雅黑" w:cs="宋体" w:hint="eastAsia"/>
                <w:snapToGrid/>
                <w:color w:val="000000" w:themeColor="text1"/>
                <w:sz w:val="20"/>
                <w:szCs w:val="20"/>
                <w:lang w:eastAsia="zh-CN"/>
              </w:rPr>
            </w:pPr>
            <w:r w:rsidRPr="00076254">
              <w:rPr>
                <w:rFonts w:ascii="微软雅黑" w:eastAsia="微软雅黑" w:hAnsi="微软雅黑" w:cs="宋体" w:hint="eastAsia"/>
                <w:snapToGrid/>
                <w:color w:val="000000" w:themeColor="text1"/>
                <w:sz w:val="20"/>
                <w:szCs w:val="20"/>
                <w:lang w:eastAsia="zh-CN"/>
              </w:rPr>
              <w:t>预算排序与执行库</w:t>
            </w:r>
          </w:p>
        </w:tc>
        <w:tc>
          <w:tcPr>
            <w:tcW w:w="1551" w:type="dxa"/>
            <w:tcBorders>
              <w:top w:val="nil"/>
              <w:left w:val="nil"/>
              <w:bottom w:val="single" w:sz="4" w:space="0" w:color="auto"/>
              <w:right w:val="single" w:sz="4" w:space="0" w:color="auto"/>
            </w:tcBorders>
            <w:shd w:val="clear" w:color="000000" w:fill="FFFFFF"/>
            <w:vAlign w:val="center"/>
            <w:hideMark/>
          </w:tcPr>
          <w:p w14:paraId="75B8BB7B"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排座次工具</w:t>
            </w:r>
          </w:p>
        </w:tc>
        <w:tc>
          <w:tcPr>
            <w:tcW w:w="5670" w:type="dxa"/>
            <w:tcBorders>
              <w:top w:val="nil"/>
              <w:left w:val="nil"/>
              <w:bottom w:val="single" w:sz="4" w:space="0" w:color="auto"/>
              <w:right w:val="single" w:sz="4" w:space="0" w:color="auto"/>
            </w:tcBorders>
            <w:shd w:val="clear" w:color="000000" w:fill="FFFFFF"/>
            <w:vAlign w:val="center"/>
            <w:hideMark/>
          </w:tcPr>
          <w:p w14:paraId="4AFD65AE"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按优先级从高到低累加预算，自动划定“资金线”；支持拖动资金线、剔除项目、分类型池排座次、多套预算方案模拟对比</w:t>
            </w:r>
          </w:p>
        </w:tc>
      </w:tr>
      <w:tr w:rsidR="00D5239B" w:rsidRPr="00076254" w14:paraId="5CB2BC44" w14:textId="77777777" w:rsidTr="00D5239B">
        <w:trPr>
          <w:trHeight w:val="732"/>
        </w:trPr>
        <w:tc>
          <w:tcPr>
            <w:tcW w:w="704" w:type="dxa"/>
            <w:vMerge/>
            <w:tcBorders>
              <w:top w:val="nil"/>
              <w:left w:val="single" w:sz="4" w:space="0" w:color="auto"/>
              <w:bottom w:val="single" w:sz="4" w:space="0" w:color="000000"/>
              <w:right w:val="single" w:sz="4" w:space="0" w:color="auto"/>
            </w:tcBorders>
            <w:vAlign w:val="center"/>
            <w:hideMark/>
          </w:tcPr>
          <w:p w14:paraId="0D0EBF9B"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09D9682A"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03E97CCC"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预算约束校验</w:t>
            </w:r>
          </w:p>
        </w:tc>
        <w:tc>
          <w:tcPr>
            <w:tcW w:w="5670" w:type="dxa"/>
            <w:tcBorders>
              <w:top w:val="nil"/>
              <w:left w:val="nil"/>
              <w:bottom w:val="single" w:sz="4" w:space="0" w:color="auto"/>
              <w:right w:val="single" w:sz="4" w:space="0" w:color="auto"/>
            </w:tcBorders>
            <w:shd w:val="clear" w:color="000000" w:fill="FFFFFF"/>
            <w:vAlign w:val="center"/>
            <w:hideMark/>
          </w:tcPr>
          <w:p w14:paraId="2F654FCA"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除特殊紧急项目外，仅储备库项目可安排预算；落选项目留库滚动</w:t>
            </w:r>
          </w:p>
        </w:tc>
      </w:tr>
      <w:tr w:rsidR="00D5239B" w:rsidRPr="00076254" w14:paraId="365F0F82" w14:textId="77777777" w:rsidTr="00D5239B">
        <w:trPr>
          <w:trHeight w:val="563"/>
        </w:trPr>
        <w:tc>
          <w:tcPr>
            <w:tcW w:w="704" w:type="dxa"/>
            <w:vMerge/>
            <w:tcBorders>
              <w:top w:val="nil"/>
              <w:left w:val="single" w:sz="4" w:space="0" w:color="auto"/>
              <w:bottom w:val="single" w:sz="4" w:space="0" w:color="000000"/>
              <w:right w:val="single" w:sz="4" w:space="0" w:color="auto"/>
            </w:tcBorders>
            <w:vAlign w:val="center"/>
            <w:hideMark/>
          </w:tcPr>
          <w:p w14:paraId="4FED6C45"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625F7EA9"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48F4F28E"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拟立项清单生成</w:t>
            </w:r>
          </w:p>
        </w:tc>
        <w:tc>
          <w:tcPr>
            <w:tcW w:w="5670" w:type="dxa"/>
            <w:tcBorders>
              <w:top w:val="nil"/>
              <w:left w:val="nil"/>
              <w:bottom w:val="single" w:sz="4" w:space="0" w:color="auto"/>
              <w:right w:val="single" w:sz="4" w:space="0" w:color="auto"/>
            </w:tcBorders>
            <w:shd w:val="clear" w:color="000000" w:fill="FFFFFF"/>
            <w:vAlign w:val="center"/>
            <w:hideMark/>
          </w:tcPr>
          <w:p w14:paraId="780A189C"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生成拟立项清单提交党委常委会审批</w:t>
            </w:r>
          </w:p>
        </w:tc>
      </w:tr>
      <w:tr w:rsidR="00D5239B" w:rsidRPr="00076254" w14:paraId="6ADEB4A2" w14:textId="77777777" w:rsidTr="00D5239B">
        <w:trPr>
          <w:trHeight w:val="649"/>
        </w:trPr>
        <w:tc>
          <w:tcPr>
            <w:tcW w:w="704" w:type="dxa"/>
            <w:vMerge/>
            <w:tcBorders>
              <w:top w:val="nil"/>
              <w:left w:val="single" w:sz="4" w:space="0" w:color="auto"/>
              <w:bottom w:val="single" w:sz="4" w:space="0" w:color="000000"/>
              <w:right w:val="single" w:sz="4" w:space="0" w:color="auto"/>
            </w:tcBorders>
            <w:vAlign w:val="center"/>
            <w:hideMark/>
          </w:tcPr>
          <w:p w14:paraId="77E2CB5C"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52A08028"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29FB88C6"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执行库生成</w:t>
            </w:r>
          </w:p>
        </w:tc>
        <w:tc>
          <w:tcPr>
            <w:tcW w:w="5670" w:type="dxa"/>
            <w:tcBorders>
              <w:top w:val="nil"/>
              <w:left w:val="nil"/>
              <w:bottom w:val="single" w:sz="4" w:space="0" w:color="auto"/>
              <w:right w:val="single" w:sz="4" w:space="0" w:color="auto"/>
            </w:tcBorders>
            <w:shd w:val="clear" w:color="000000" w:fill="FFFFFF"/>
            <w:vAlign w:val="center"/>
            <w:hideMark/>
          </w:tcPr>
          <w:p w14:paraId="31BAEB39"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党委常委会审批通过后出库立项，财务资产处下达年度执行预算</w:t>
            </w:r>
          </w:p>
        </w:tc>
      </w:tr>
      <w:tr w:rsidR="00D5239B" w:rsidRPr="00076254" w14:paraId="5C1240C3" w14:textId="77777777" w:rsidTr="00D5239B">
        <w:trPr>
          <w:trHeight w:val="435"/>
        </w:trPr>
        <w:tc>
          <w:tcPr>
            <w:tcW w:w="704" w:type="dxa"/>
            <w:vMerge/>
            <w:tcBorders>
              <w:top w:val="nil"/>
              <w:left w:val="single" w:sz="4" w:space="0" w:color="auto"/>
              <w:bottom w:val="single" w:sz="4" w:space="0" w:color="000000"/>
              <w:right w:val="single" w:sz="4" w:space="0" w:color="auto"/>
            </w:tcBorders>
            <w:vAlign w:val="center"/>
            <w:hideMark/>
          </w:tcPr>
          <w:p w14:paraId="7CC49D44"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DD221A2" w14:textId="77777777" w:rsidR="00D5239B" w:rsidRPr="00076254" w:rsidRDefault="00D5239B" w:rsidP="00D5239B">
            <w:pPr>
              <w:kinsoku/>
              <w:autoSpaceDE/>
              <w:autoSpaceDN/>
              <w:adjustRightInd/>
              <w:snapToGrid/>
              <w:jc w:val="center"/>
              <w:textAlignment w:val="auto"/>
              <w:rPr>
                <w:rFonts w:ascii="微软雅黑" w:eastAsia="微软雅黑" w:hAnsi="微软雅黑" w:cs="宋体" w:hint="eastAsia"/>
                <w:snapToGrid/>
                <w:color w:val="000000" w:themeColor="text1"/>
                <w:sz w:val="20"/>
                <w:szCs w:val="20"/>
                <w:lang w:eastAsia="zh-CN"/>
              </w:rPr>
            </w:pPr>
            <w:r w:rsidRPr="00076254">
              <w:rPr>
                <w:rFonts w:ascii="微软雅黑" w:eastAsia="微软雅黑" w:hAnsi="微软雅黑" w:cs="宋体" w:hint="eastAsia"/>
                <w:snapToGrid/>
                <w:color w:val="000000" w:themeColor="text1"/>
                <w:sz w:val="20"/>
                <w:szCs w:val="20"/>
                <w:lang w:eastAsia="zh-CN"/>
              </w:rPr>
              <w:t>立项批复与重大项目</w:t>
            </w:r>
          </w:p>
        </w:tc>
        <w:tc>
          <w:tcPr>
            <w:tcW w:w="1551" w:type="dxa"/>
            <w:tcBorders>
              <w:top w:val="nil"/>
              <w:left w:val="nil"/>
              <w:bottom w:val="single" w:sz="4" w:space="0" w:color="auto"/>
              <w:right w:val="single" w:sz="4" w:space="0" w:color="auto"/>
            </w:tcBorders>
            <w:shd w:val="clear" w:color="000000" w:fill="FFFFFF"/>
            <w:vAlign w:val="center"/>
            <w:hideMark/>
          </w:tcPr>
          <w:p w14:paraId="1EFDA9C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立项批复生成</w:t>
            </w:r>
          </w:p>
        </w:tc>
        <w:tc>
          <w:tcPr>
            <w:tcW w:w="5670" w:type="dxa"/>
            <w:tcBorders>
              <w:top w:val="nil"/>
              <w:left w:val="nil"/>
              <w:bottom w:val="single" w:sz="4" w:space="0" w:color="auto"/>
              <w:right w:val="single" w:sz="4" w:space="0" w:color="auto"/>
            </w:tcBorders>
            <w:shd w:val="clear" w:color="000000" w:fill="FFFFFF"/>
            <w:vAlign w:val="center"/>
            <w:hideMark/>
          </w:tcPr>
          <w:p w14:paraId="04661A79"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系统生成立项批复文件并加盖电子签章</w:t>
            </w:r>
          </w:p>
        </w:tc>
      </w:tr>
      <w:tr w:rsidR="00D5239B" w:rsidRPr="00076254" w14:paraId="101A753B" w14:textId="77777777" w:rsidTr="00D5239B">
        <w:trPr>
          <w:trHeight w:val="435"/>
        </w:trPr>
        <w:tc>
          <w:tcPr>
            <w:tcW w:w="704" w:type="dxa"/>
            <w:vMerge/>
            <w:tcBorders>
              <w:top w:val="nil"/>
              <w:left w:val="single" w:sz="4" w:space="0" w:color="auto"/>
              <w:bottom w:val="single" w:sz="4" w:space="0" w:color="000000"/>
              <w:right w:val="single" w:sz="4" w:space="0" w:color="auto"/>
            </w:tcBorders>
            <w:vAlign w:val="center"/>
            <w:hideMark/>
          </w:tcPr>
          <w:p w14:paraId="434B6A82"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3F41C5C2"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4A1A6457"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项目编号规则</w:t>
            </w:r>
          </w:p>
        </w:tc>
        <w:tc>
          <w:tcPr>
            <w:tcW w:w="5670" w:type="dxa"/>
            <w:tcBorders>
              <w:top w:val="nil"/>
              <w:left w:val="nil"/>
              <w:bottom w:val="single" w:sz="4" w:space="0" w:color="auto"/>
              <w:right w:val="single" w:sz="4" w:space="0" w:color="auto"/>
            </w:tcBorders>
            <w:shd w:val="clear" w:color="000000" w:fill="FFFFFF"/>
            <w:vAlign w:val="center"/>
            <w:hideMark/>
          </w:tcPr>
          <w:p w14:paraId="71882C5A"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按“类别+年度+流水”自动生成项目编号</w:t>
            </w:r>
          </w:p>
        </w:tc>
      </w:tr>
      <w:tr w:rsidR="00D5239B" w:rsidRPr="00076254" w14:paraId="3305FA91" w14:textId="77777777" w:rsidTr="00D5239B">
        <w:trPr>
          <w:trHeight w:val="709"/>
        </w:trPr>
        <w:tc>
          <w:tcPr>
            <w:tcW w:w="704" w:type="dxa"/>
            <w:vMerge/>
            <w:tcBorders>
              <w:top w:val="nil"/>
              <w:left w:val="single" w:sz="4" w:space="0" w:color="auto"/>
              <w:bottom w:val="single" w:sz="4" w:space="0" w:color="000000"/>
              <w:right w:val="single" w:sz="4" w:space="0" w:color="auto"/>
            </w:tcBorders>
            <w:vAlign w:val="center"/>
            <w:hideMark/>
          </w:tcPr>
          <w:p w14:paraId="621007B6"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1C04C290"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59F574F3"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重大项目立项审批前置校验</w:t>
            </w:r>
          </w:p>
        </w:tc>
        <w:tc>
          <w:tcPr>
            <w:tcW w:w="5670" w:type="dxa"/>
            <w:tcBorders>
              <w:top w:val="nil"/>
              <w:left w:val="nil"/>
              <w:bottom w:val="single" w:sz="4" w:space="0" w:color="auto"/>
              <w:right w:val="single" w:sz="4" w:space="0" w:color="auto"/>
            </w:tcBorders>
            <w:shd w:val="clear" w:color="000000" w:fill="FFFFFF"/>
            <w:vAlign w:val="center"/>
            <w:hideMark/>
          </w:tcPr>
          <w:p w14:paraId="38947980"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政府投资、需发改部门立项审批的重大项目，须先行取得立项审批文件并作为入库与预算安排前置校验项</w:t>
            </w:r>
          </w:p>
        </w:tc>
      </w:tr>
      <w:tr w:rsidR="00D5239B" w:rsidRPr="00076254" w14:paraId="2FFAEA07" w14:textId="77777777" w:rsidTr="00D5239B">
        <w:trPr>
          <w:trHeight w:val="540"/>
        </w:trPr>
        <w:tc>
          <w:tcPr>
            <w:tcW w:w="704" w:type="dxa"/>
            <w:vMerge/>
            <w:tcBorders>
              <w:top w:val="nil"/>
              <w:left w:val="single" w:sz="4" w:space="0" w:color="auto"/>
              <w:bottom w:val="single" w:sz="4" w:space="0" w:color="000000"/>
              <w:right w:val="single" w:sz="4" w:space="0" w:color="auto"/>
            </w:tcBorders>
            <w:vAlign w:val="center"/>
            <w:hideMark/>
          </w:tcPr>
          <w:p w14:paraId="076A6911"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84D633B" w14:textId="77777777" w:rsidR="00D5239B" w:rsidRPr="00076254" w:rsidRDefault="00D5239B" w:rsidP="00D5239B">
            <w:pPr>
              <w:kinsoku/>
              <w:autoSpaceDE/>
              <w:autoSpaceDN/>
              <w:adjustRightInd/>
              <w:snapToGrid/>
              <w:jc w:val="center"/>
              <w:textAlignment w:val="auto"/>
              <w:rPr>
                <w:rFonts w:ascii="微软雅黑" w:eastAsia="微软雅黑" w:hAnsi="微软雅黑" w:cs="宋体" w:hint="eastAsia"/>
                <w:snapToGrid/>
                <w:color w:val="000000" w:themeColor="text1"/>
                <w:sz w:val="20"/>
                <w:szCs w:val="20"/>
                <w:lang w:eastAsia="zh-CN"/>
              </w:rPr>
            </w:pPr>
            <w:r w:rsidRPr="00076254">
              <w:rPr>
                <w:rFonts w:ascii="微软雅黑" w:eastAsia="微软雅黑" w:hAnsi="微软雅黑" w:cs="宋体" w:hint="eastAsia"/>
                <w:snapToGrid/>
                <w:color w:val="000000" w:themeColor="text1"/>
                <w:sz w:val="20"/>
                <w:szCs w:val="20"/>
                <w:lang w:eastAsia="zh-CN"/>
              </w:rPr>
              <w:t>招标采购衔接</w:t>
            </w:r>
          </w:p>
        </w:tc>
        <w:tc>
          <w:tcPr>
            <w:tcW w:w="1551" w:type="dxa"/>
            <w:tcBorders>
              <w:top w:val="nil"/>
              <w:left w:val="nil"/>
              <w:bottom w:val="single" w:sz="4" w:space="0" w:color="auto"/>
              <w:right w:val="single" w:sz="4" w:space="0" w:color="auto"/>
            </w:tcBorders>
            <w:shd w:val="clear" w:color="000000" w:fill="FFFFFF"/>
            <w:vAlign w:val="center"/>
            <w:hideMark/>
          </w:tcPr>
          <w:p w14:paraId="2D786FC5"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采购方式自动判定</w:t>
            </w:r>
          </w:p>
        </w:tc>
        <w:tc>
          <w:tcPr>
            <w:tcW w:w="5670" w:type="dxa"/>
            <w:tcBorders>
              <w:top w:val="nil"/>
              <w:left w:val="nil"/>
              <w:bottom w:val="single" w:sz="4" w:space="0" w:color="auto"/>
              <w:right w:val="single" w:sz="4" w:space="0" w:color="auto"/>
            </w:tcBorders>
            <w:shd w:val="clear" w:color="000000" w:fill="FFFFFF"/>
            <w:vAlign w:val="center"/>
            <w:hideMark/>
          </w:tcPr>
          <w:p w14:paraId="0064A42C"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按金额与品目自动判定采购方式（公开招标、竞争性谈判、单一来源等）</w:t>
            </w:r>
          </w:p>
        </w:tc>
      </w:tr>
      <w:tr w:rsidR="00D5239B" w:rsidRPr="00076254" w14:paraId="02BE6429" w14:textId="77777777" w:rsidTr="00D5239B">
        <w:trPr>
          <w:trHeight w:val="540"/>
        </w:trPr>
        <w:tc>
          <w:tcPr>
            <w:tcW w:w="704" w:type="dxa"/>
            <w:vMerge/>
            <w:tcBorders>
              <w:top w:val="nil"/>
              <w:left w:val="single" w:sz="4" w:space="0" w:color="auto"/>
              <w:bottom w:val="single" w:sz="4" w:space="0" w:color="000000"/>
              <w:right w:val="single" w:sz="4" w:space="0" w:color="auto"/>
            </w:tcBorders>
            <w:vAlign w:val="center"/>
            <w:hideMark/>
          </w:tcPr>
          <w:p w14:paraId="47F0D14E"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7C9A7F7D"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0286814A"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招采审核流程与台账</w:t>
            </w:r>
          </w:p>
        </w:tc>
        <w:tc>
          <w:tcPr>
            <w:tcW w:w="5670" w:type="dxa"/>
            <w:tcBorders>
              <w:top w:val="nil"/>
              <w:left w:val="nil"/>
              <w:bottom w:val="single" w:sz="4" w:space="0" w:color="auto"/>
              <w:right w:val="single" w:sz="4" w:space="0" w:color="auto"/>
            </w:tcBorders>
            <w:shd w:val="clear" w:color="000000" w:fill="FFFFFF"/>
            <w:vAlign w:val="center"/>
            <w:hideMark/>
          </w:tcPr>
          <w:p w14:paraId="7D1AA87B"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无招采平台时在项目平台内构建招采审核流程与台账</w:t>
            </w:r>
          </w:p>
        </w:tc>
      </w:tr>
      <w:tr w:rsidR="00D5239B" w:rsidRPr="00076254" w14:paraId="39C44366" w14:textId="77777777" w:rsidTr="00D5239B">
        <w:trPr>
          <w:trHeight w:val="540"/>
        </w:trPr>
        <w:tc>
          <w:tcPr>
            <w:tcW w:w="704" w:type="dxa"/>
            <w:vMerge/>
            <w:tcBorders>
              <w:top w:val="nil"/>
              <w:left w:val="single" w:sz="4" w:space="0" w:color="auto"/>
              <w:bottom w:val="single" w:sz="4" w:space="0" w:color="000000"/>
              <w:right w:val="single" w:sz="4" w:space="0" w:color="auto"/>
            </w:tcBorders>
            <w:vAlign w:val="center"/>
            <w:hideMark/>
          </w:tcPr>
          <w:p w14:paraId="5D152B78"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10318BBE"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6DD6D853"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平台对接与合同回传</w:t>
            </w:r>
          </w:p>
        </w:tc>
        <w:tc>
          <w:tcPr>
            <w:tcW w:w="5670" w:type="dxa"/>
            <w:tcBorders>
              <w:top w:val="nil"/>
              <w:left w:val="nil"/>
              <w:bottom w:val="single" w:sz="4" w:space="0" w:color="auto"/>
              <w:right w:val="single" w:sz="4" w:space="0" w:color="auto"/>
            </w:tcBorders>
            <w:shd w:val="clear" w:color="000000" w:fill="FFFFFF"/>
            <w:vAlign w:val="center"/>
            <w:hideMark/>
          </w:tcPr>
          <w:p w14:paraId="6635D1F3"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对接学校招采/政府采购平台，中标结果与合同回传，合同电子签章</w:t>
            </w:r>
          </w:p>
        </w:tc>
      </w:tr>
      <w:tr w:rsidR="00D5239B" w:rsidRPr="00076254" w14:paraId="39DADEE8" w14:textId="77777777" w:rsidTr="00D5239B">
        <w:trPr>
          <w:trHeight w:val="578"/>
        </w:trPr>
        <w:tc>
          <w:tcPr>
            <w:tcW w:w="704" w:type="dxa"/>
            <w:vMerge/>
            <w:tcBorders>
              <w:top w:val="nil"/>
              <w:left w:val="single" w:sz="4" w:space="0" w:color="auto"/>
              <w:bottom w:val="single" w:sz="4" w:space="0" w:color="000000"/>
              <w:right w:val="single" w:sz="4" w:space="0" w:color="auto"/>
            </w:tcBorders>
            <w:vAlign w:val="center"/>
            <w:hideMark/>
          </w:tcPr>
          <w:p w14:paraId="395A7E04"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5FA130C0"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744159DC"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验收审计衔接</w:t>
            </w:r>
          </w:p>
        </w:tc>
        <w:tc>
          <w:tcPr>
            <w:tcW w:w="5670" w:type="dxa"/>
            <w:tcBorders>
              <w:top w:val="nil"/>
              <w:left w:val="nil"/>
              <w:bottom w:val="single" w:sz="4" w:space="0" w:color="auto"/>
              <w:right w:val="single" w:sz="4" w:space="0" w:color="auto"/>
            </w:tcBorders>
            <w:shd w:val="clear" w:color="000000" w:fill="FFFFFF"/>
            <w:vAlign w:val="center"/>
            <w:hideMark/>
          </w:tcPr>
          <w:p w14:paraId="0A21482F"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货物验收由财务资产处组织，基建修缮工程审计由审计处把关</w:t>
            </w:r>
          </w:p>
        </w:tc>
      </w:tr>
      <w:tr w:rsidR="00D5239B" w:rsidRPr="00076254" w14:paraId="083E2BBA" w14:textId="77777777" w:rsidTr="00D5239B">
        <w:trPr>
          <w:trHeight w:val="435"/>
        </w:trPr>
        <w:tc>
          <w:tcPr>
            <w:tcW w:w="704" w:type="dxa"/>
            <w:vMerge/>
            <w:tcBorders>
              <w:top w:val="nil"/>
              <w:left w:val="single" w:sz="4" w:space="0" w:color="auto"/>
              <w:bottom w:val="single" w:sz="4" w:space="0" w:color="000000"/>
              <w:right w:val="single" w:sz="4" w:space="0" w:color="auto"/>
            </w:tcBorders>
            <w:vAlign w:val="center"/>
            <w:hideMark/>
          </w:tcPr>
          <w:p w14:paraId="1CA64E17"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30E79BC" w14:textId="77777777" w:rsidR="00D5239B" w:rsidRPr="00076254" w:rsidRDefault="00D5239B" w:rsidP="00D5239B">
            <w:pPr>
              <w:kinsoku/>
              <w:autoSpaceDE/>
              <w:autoSpaceDN/>
              <w:adjustRightInd/>
              <w:snapToGrid/>
              <w:jc w:val="center"/>
              <w:textAlignment w:val="auto"/>
              <w:rPr>
                <w:rFonts w:ascii="微软雅黑" w:eastAsia="微软雅黑" w:hAnsi="微软雅黑" w:cs="宋体" w:hint="eastAsia"/>
                <w:snapToGrid/>
                <w:color w:val="000000" w:themeColor="text1"/>
                <w:sz w:val="20"/>
                <w:szCs w:val="20"/>
                <w:lang w:eastAsia="zh-CN"/>
              </w:rPr>
            </w:pPr>
            <w:r w:rsidRPr="00076254">
              <w:rPr>
                <w:rFonts w:ascii="微软雅黑" w:eastAsia="微软雅黑" w:hAnsi="微软雅黑" w:cs="宋体" w:hint="eastAsia"/>
                <w:snapToGrid/>
                <w:color w:val="000000" w:themeColor="text1"/>
                <w:sz w:val="20"/>
                <w:szCs w:val="20"/>
                <w:lang w:eastAsia="zh-CN"/>
              </w:rPr>
              <w:t>项目过程管理</w:t>
            </w:r>
          </w:p>
        </w:tc>
        <w:tc>
          <w:tcPr>
            <w:tcW w:w="1551" w:type="dxa"/>
            <w:tcBorders>
              <w:top w:val="nil"/>
              <w:left w:val="nil"/>
              <w:bottom w:val="single" w:sz="4" w:space="0" w:color="auto"/>
              <w:right w:val="single" w:sz="4" w:space="0" w:color="auto"/>
            </w:tcBorders>
            <w:shd w:val="clear" w:color="000000" w:fill="FFFFFF"/>
            <w:vAlign w:val="center"/>
            <w:hideMark/>
          </w:tcPr>
          <w:p w14:paraId="46828C43"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进度填报</w:t>
            </w:r>
          </w:p>
        </w:tc>
        <w:tc>
          <w:tcPr>
            <w:tcW w:w="5670" w:type="dxa"/>
            <w:tcBorders>
              <w:top w:val="nil"/>
              <w:left w:val="nil"/>
              <w:bottom w:val="single" w:sz="4" w:space="0" w:color="auto"/>
              <w:right w:val="single" w:sz="4" w:space="0" w:color="auto"/>
            </w:tcBorders>
            <w:shd w:val="clear" w:color="000000" w:fill="FFFFFF"/>
            <w:vAlign w:val="center"/>
            <w:hideMark/>
          </w:tcPr>
          <w:p w14:paraId="194BB3D2"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项目实施期内在线填报项目进度</w:t>
            </w:r>
          </w:p>
        </w:tc>
      </w:tr>
      <w:tr w:rsidR="00D5239B" w:rsidRPr="00076254" w14:paraId="15475F6F" w14:textId="77777777" w:rsidTr="00D5239B">
        <w:trPr>
          <w:trHeight w:val="435"/>
        </w:trPr>
        <w:tc>
          <w:tcPr>
            <w:tcW w:w="704" w:type="dxa"/>
            <w:vMerge/>
            <w:tcBorders>
              <w:top w:val="nil"/>
              <w:left w:val="single" w:sz="4" w:space="0" w:color="auto"/>
              <w:bottom w:val="single" w:sz="4" w:space="0" w:color="000000"/>
              <w:right w:val="single" w:sz="4" w:space="0" w:color="auto"/>
            </w:tcBorders>
            <w:vAlign w:val="center"/>
            <w:hideMark/>
          </w:tcPr>
          <w:p w14:paraId="54202708"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70863B0A"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3DE782A6"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中期检查</w:t>
            </w:r>
          </w:p>
        </w:tc>
        <w:tc>
          <w:tcPr>
            <w:tcW w:w="5670" w:type="dxa"/>
            <w:tcBorders>
              <w:top w:val="nil"/>
              <w:left w:val="nil"/>
              <w:bottom w:val="single" w:sz="4" w:space="0" w:color="auto"/>
              <w:right w:val="single" w:sz="4" w:space="0" w:color="auto"/>
            </w:tcBorders>
            <w:shd w:val="clear" w:color="000000" w:fill="FFFFFF"/>
            <w:vAlign w:val="center"/>
            <w:hideMark/>
          </w:tcPr>
          <w:p w14:paraId="758BF51D"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发起并开展中期检查</w:t>
            </w:r>
          </w:p>
        </w:tc>
      </w:tr>
      <w:tr w:rsidR="00D5239B" w:rsidRPr="00076254" w14:paraId="1F0D818D" w14:textId="77777777" w:rsidTr="00D5239B">
        <w:trPr>
          <w:trHeight w:val="589"/>
        </w:trPr>
        <w:tc>
          <w:tcPr>
            <w:tcW w:w="704" w:type="dxa"/>
            <w:vMerge/>
            <w:tcBorders>
              <w:top w:val="nil"/>
              <w:left w:val="single" w:sz="4" w:space="0" w:color="auto"/>
              <w:bottom w:val="single" w:sz="4" w:space="0" w:color="000000"/>
              <w:right w:val="single" w:sz="4" w:space="0" w:color="auto"/>
            </w:tcBorders>
            <w:vAlign w:val="center"/>
            <w:hideMark/>
          </w:tcPr>
          <w:p w14:paraId="6E24EF93"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1A07DAD5"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4D0D4AD4"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变更管理</w:t>
            </w:r>
          </w:p>
        </w:tc>
        <w:tc>
          <w:tcPr>
            <w:tcW w:w="5670" w:type="dxa"/>
            <w:tcBorders>
              <w:top w:val="nil"/>
              <w:left w:val="nil"/>
              <w:bottom w:val="single" w:sz="4" w:space="0" w:color="auto"/>
              <w:right w:val="single" w:sz="4" w:space="0" w:color="auto"/>
            </w:tcBorders>
            <w:shd w:val="clear" w:color="000000" w:fill="FFFFFF"/>
            <w:vAlign w:val="center"/>
            <w:hideMark/>
          </w:tcPr>
          <w:p w14:paraId="11FC81D5"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预算与内容变更设置审批节点并留痕，防止“先斩后奏”</w:t>
            </w:r>
          </w:p>
        </w:tc>
      </w:tr>
      <w:tr w:rsidR="00D5239B" w:rsidRPr="00076254" w14:paraId="25BDA9CB" w14:textId="77777777" w:rsidTr="00D5239B">
        <w:trPr>
          <w:trHeight w:val="435"/>
        </w:trPr>
        <w:tc>
          <w:tcPr>
            <w:tcW w:w="704" w:type="dxa"/>
            <w:vMerge/>
            <w:tcBorders>
              <w:top w:val="nil"/>
              <w:left w:val="single" w:sz="4" w:space="0" w:color="auto"/>
              <w:bottom w:val="single" w:sz="4" w:space="0" w:color="000000"/>
              <w:right w:val="single" w:sz="4" w:space="0" w:color="auto"/>
            </w:tcBorders>
            <w:vAlign w:val="center"/>
            <w:hideMark/>
          </w:tcPr>
          <w:p w14:paraId="642FC866"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1827EA84"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0FB61C60"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资金拨款</w:t>
            </w:r>
          </w:p>
        </w:tc>
        <w:tc>
          <w:tcPr>
            <w:tcW w:w="5670" w:type="dxa"/>
            <w:tcBorders>
              <w:top w:val="nil"/>
              <w:left w:val="nil"/>
              <w:bottom w:val="single" w:sz="4" w:space="0" w:color="auto"/>
              <w:right w:val="single" w:sz="4" w:space="0" w:color="auto"/>
            </w:tcBorders>
            <w:shd w:val="clear" w:color="000000" w:fill="FFFFFF"/>
            <w:vAlign w:val="center"/>
            <w:hideMark/>
          </w:tcPr>
          <w:p w14:paraId="586B4186"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拨款申请、审批在线流程</w:t>
            </w:r>
          </w:p>
        </w:tc>
      </w:tr>
      <w:tr w:rsidR="00D5239B" w:rsidRPr="00076254" w14:paraId="6F35A44C" w14:textId="77777777" w:rsidTr="00D5239B">
        <w:trPr>
          <w:trHeight w:val="435"/>
        </w:trPr>
        <w:tc>
          <w:tcPr>
            <w:tcW w:w="704" w:type="dxa"/>
            <w:vMerge/>
            <w:tcBorders>
              <w:top w:val="nil"/>
              <w:left w:val="single" w:sz="4" w:space="0" w:color="auto"/>
              <w:bottom w:val="single" w:sz="4" w:space="0" w:color="000000"/>
              <w:right w:val="single" w:sz="4" w:space="0" w:color="auto"/>
            </w:tcBorders>
            <w:vAlign w:val="center"/>
            <w:hideMark/>
          </w:tcPr>
          <w:p w14:paraId="78278ABD"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2002652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14D646D7"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预警提醒</w:t>
            </w:r>
          </w:p>
        </w:tc>
        <w:tc>
          <w:tcPr>
            <w:tcW w:w="5670" w:type="dxa"/>
            <w:tcBorders>
              <w:top w:val="nil"/>
              <w:left w:val="nil"/>
              <w:bottom w:val="single" w:sz="4" w:space="0" w:color="auto"/>
              <w:right w:val="single" w:sz="4" w:space="0" w:color="auto"/>
            </w:tcBorders>
            <w:shd w:val="clear" w:color="000000" w:fill="FFFFFF"/>
            <w:vAlign w:val="center"/>
            <w:hideMark/>
          </w:tcPr>
          <w:p w14:paraId="7B68669E"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进度、资金、变更等预警提醒</w:t>
            </w:r>
          </w:p>
        </w:tc>
      </w:tr>
      <w:tr w:rsidR="00D5239B" w:rsidRPr="00076254" w14:paraId="3E498836" w14:textId="77777777" w:rsidTr="00D5239B">
        <w:trPr>
          <w:trHeight w:val="435"/>
        </w:trPr>
        <w:tc>
          <w:tcPr>
            <w:tcW w:w="704" w:type="dxa"/>
            <w:vMerge/>
            <w:tcBorders>
              <w:top w:val="nil"/>
              <w:left w:val="single" w:sz="4" w:space="0" w:color="auto"/>
              <w:bottom w:val="single" w:sz="4" w:space="0" w:color="000000"/>
              <w:right w:val="single" w:sz="4" w:space="0" w:color="auto"/>
            </w:tcBorders>
            <w:vAlign w:val="center"/>
            <w:hideMark/>
          </w:tcPr>
          <w:p w14:paraId="77ECDCD6"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4E0E6DE" w14:textId="77777777" w:rsidR="00D5239B" w:rsidRPr="00076254" w:rsidRDefault="00D5239B" w:rsidP="00D5239B">
            <w:pPr>
              <w:kinsoku/>
              <w:autoSpaceDE/>
              <w:autoSpaceDN/>
              <w:adjustRightInd/>
              <w:snapToGrid/>
              <w:jc w:val="center"/>
              <w:textAlignment w:val="auto"/>
              <w:rPr>
                <w:rFonts w:ascii="微软雅黑" w:eastAsia="微软雅黑" w:hAnsi="微软雅黑" w:cs="宋体" w:hint="eastAsia"/>
                <w:snapToGrid/>
                <w:color w:val="000000" w:themeColor="text1"/>
                <w:sz w:val="20"/>
                <w:szCs w:val="20"/>
                <w:lang w:eastAsia="zh-CN"/>
              </w:rPr>
            </w:pPr>
            <w:r w:rsidRPr="00076254">
              <w:rPr>
                <w:rFonts w:ascii="微软雅黑" w:eastAsia="微软雅黑" w:hAnsi="微软雅黑" w:cs="宋体" w:hint="eastAsia"/>
                <w:snapToGrid/>
                <w:color w:val="000000" w:themeColor="text1"/>
                <w:sz w:val="20"/>
                <w:szCs w:val="20"/>
                <w:lang w:eastAsia="zh-CN"/>
              </w:rPr>
              <w:t>项目验收与绩效</w:t>
            </w:r>
          </w:p>
        </w:tc>
        <w:tc>
          <w:tcPr>
            <w:tcW w:w="1551" w:type="dxa"/>
            <w:tcBorders>
              <w:top w:val="nil"/>
              <w:left w:val="nil"/>
              <w:bottom w:val="single" w:sz="4" w:space="0" w:color="auto"/>
              <w:right w:val="single" w:sz="4" w:space="0" w:color="auto"/>
            </w:tcBorders>
            <w:shd w:val="clear" w:color="000000" w:fill="FFFFFF"/>
            <w:vAlign w:val="center"/>
            <w:hideMark/>
          </w:tcPr>
          <w:p w14:paraId="633931D2"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结题验收与决算</w:t>
            </w:r>
          </w:p>
        </w:tc>
        <w:tc>
          <w:tcPr>
            <w:tcW w:w="5670" w:type="dxa"/>
            <w:tcBorders>
              <w:top w:val="nil"/>
              <w:left w:val="nil"/>
              <w:bottom w:val="single" w:sz="4" w:space="0" w:color="auto"/>
              <w:right w:val="single" w:sz="4" w:space="0" w:color="auto"/>
            </w:tcBorders>
            <w:shd w:val="clear" w:color="000000" w:fill="FFFFFF"/>
            <w:vAlign w:val="center"/>
            <w:hideMark/>
          </w:tcPr>
          <w:p w14:paraId="24391E3B"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项目完成后开展结题验收与决算</w:t>
            </w:r>
          </w:p>
        </w:tc>
      </w:tr>
      <w:tr w:rsidR="00D5239B" w:rsidRPr="00076254" w14:paraId="173A9462" w14:textId="77777777" w:rsidTr="00D5239B">
        <w:trPr>
          <w:trHeight w:val="435"/>
        </w:trPr>
        <w:tc>
          <w:tcPr>
            <w:tcW w:w="704" w:type="dxa"/>
            <w:vMerge/>
            <w:tcBorders>
              <w:top w:val="nil"/>
              <w:left w:val="single" w:sz="4" w:space="0" w:color="auto"/>
              <w:bottom w:val="single" w:sz="4" w:space="0" w:color="000000"/>
              <w:right w:val="single" w:sz="4" w:space="0" w:color="auto"/>
            </w:tcBorders>
            <w:vAlign w:val="center"/>
            <w:hideMark/>
          </w:tcPr>
          <w:p w14:paraId="25FB6419"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383BDCD0"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48048EDA"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绩效自评</w:t>
            </w:r>
          </w:p>
        </w:tc>
        <w:tc>
          <w:tcPr>
            <w:tcW w:w="5670" w:type="dxa"/>
            <w:tcBorders>
              <w:top w:val="nil"/>
              <w:left w:val="nil"/>
              <w:bottom w:val="single" w:sz="4" w:space="0" w:color="auto"/>
              <w:right w:val="single" w:sz="4" w:space="0" w:color="auto"/>
            </w:tcBorders>
            <w:shd w:val="clear" w:color="000000" w:fill="FFFFFF"/>
            <w:vAlign w:val="center"/>
            <w:hideMark/>
          </w:tcPr>
          <w:p w14:paraId="71E91E4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过程中检与结题自评在线填报</w:t>
            </w:r>
          </w:p>
        </w:tc>
      </w:tr>
      <w:tr w:rsidR="00D5239B" w:rsidRPr="00076254" w14:paraId="7DBCBCCD" w14:textId="77777777" w:rsidTr="00D5239B">
        <w:trPr>
          <w:trHeight w:val="638"/>
        </w:trPr>
        <w:tc>
          <w:tcPr>
            <w:tcW w:w="704" w:type="dxa"/>
            <w:vMerge/>
            <w:tcBorders>
              <w:top w:val="nil"/>
              <w:left w:val="single" w:sz="4" w:space="0" w:color="auto"/>
              <w:bottom w:val="single" w:sz="4" w:space="0" w:color="000000"/>
              <w:right w:val="single" w:sz="4" w:space="0" w:color="auto"/>
            </w:tcBorders>
            <w:vAlign w:val="center"/>
            <w:hideMark/>
          </w:tcPr>
          <w:p w14:paraId="3D5B3550"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6F19235D"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6935E4A2"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负面清单管理</w:t>
            </w:r>
          </w:p>
        </w:tc>
        <w:tc>
          <w:tcPr>
            <w:tcW w:w="5670" w:type="dxa"/>
            <w:tcBorders>
              <w:top w:val="nil"/>
              <w:left w:val="nil"/>
              <w:bottom w:val="single" w:sz="4" w:space="0" w:color="auto"/>
              <w:right w:val="single" w:sz="4" w:space="0" w:color="auto"/>
            </w:tcBorders>
            <w:shd w:val="clear" w:color="000000" w:fill="FFFFFF"/>
            <w:vAlign w:val="center"/>
            <w:hideMark/>
          </w:tcPr>
          <w:p w14:paraId="539106BF"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验收不合格或绩效较差的项目纳入负面清单，作为后续申报参考</w:t>
            </w:r>
          </w:p>
        </w:tc>
      </w:tr>
      <w:tr w:rsidR="00D5239B" w:rsidRPr="00076254" w14:paraId="2831A014" w14:textId="77777777" w:rsidTr="00D5239B">
        <w:trPr>
          <w:trHeight w:val="649"/>
        </w:trPr>
        <w:tc>
          <w:tcPr>
            <w:tcW w:w="704" w:type="dxa"/>
            <w:vMerge/>
            <w:tcBorders>
              <w:top w:val="nil"/>
              <w:left w:val="single" w:sz="4" w:space="0" w:color="auto"/>
              <w:bottom w:val="single" w:sz="4" w:space="0" w:color="000000"/>
              <w:right w:val="single" w:sz="4" w:space="0" w:color="auto"/>
            </w:tcBorders>
            <w:vAlign w:val="center"/>
            <w:hideMark/>
          </w:tcPr>
          <w:p w14:paraId="4CA4087F"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BE6CC13" w14:textId="77777777" w:rsidR="00D5239B" w:rsidRPr="00076254" w:rsidRDefault="00D5239B" w:rsidP="00D5239B">
            <w:pPr>
              <w:kinsoku/>
              <w:autoSpaceDE/>
              <w:autoSpaceDN/>
              <w:adjustRightInd/>
              <w:snapToGrid/>
              <w:jc w:val="center"/>
              <w:textAlignment w:val="auto"/>
              <w:rPr>
                <w:rFonts w:ascii="微软雅黑" w:eastAsia="微软雅黑" w:hAnsi="微软雅黑" w:cs="宋体" w:hint="eastAsia"/>
                <w:snapToGrid/>
                <w:color w:val="000000" w:themeColor="text1"/>
                <w:sz w:val="20"/>
                <w:szCs w:val="20"/>
                <w:lang w:eastAsia="zh-CN"/>
              </w:rPr>
            </w:pPr>
            <w:r w:rsidRPr="00076254">
              <w:rPr>
                <w:rFonts w:ascii="微软雅黑" w:eastAsia="微软雅黑" w:hAnsi="微软雅黑" w:cs="宋体" w:hint="eastAsia"/>
                <w:snapToGrid/>
                <w:color w:val="000000" w:themeColor="text1"/>
                <w:sz w:val="20"/>
                <w:szCs w:val="20"/>
                <w:lang w:eastAsia="zh-CN"/>
              </w:rPr>
              <w:t>三年滚动管理</w:t>
            </w:r>
          </w:p>
        </w:tc>
        <w:tc>
          <w:tcPr>
            <w:tcW w:w="1551" w:type="dxa"/>
            <w:tcBorders>
              <w:top w:val="nil"/>
              <w:left w:val="nil"/>
              <w:bottom w:val="single" w:sz="4" w:space="0" w:color="auto"/>
              <w:right w:val="single" w:sz="4" w:space="0" w:color="auto"/>
            </w:tcBorders>
            <w:shd w:val="clear" w:color="000000" w:fill="FFFFFF"/>
            <w:vAlign w:val="center"/>
            <w:hideMark/>
          </w:tcPr>
          <w:p w14:paraId="58DD3813"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滚动状态机</w:t>
            </w:r>
          </w:p>
        </w:tc>
        <w:tc>
          <w:tcPr>
            <w:tcW w:w="5670" w:type="dxa"/>
            <w:tcBorders>
              <w:top w:val="nil"/>
              <w:left w:val="nil"/>
              <w:bottom w:val="single" w:sz="4" w:space="0" w:color="auto"/>
              <w:right w:val="single" w:sz="4" w:space="0" w:color="auto"/>
            </w:tcBorders>
            <w:shd w:val="clear" w:color="000000" w:fill="FFFFFF"/>
            <w:vAlign w:val="center"/>
            <w:hideMark/>
          </w:tcPr>
          <w:p w14:paraId="39BD2498"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储备库项目按三个预算年度自动滚动，按年度批次记录滚动次数与状态</w:t>
            </w:r>
          </w:p>
        </w:tc>
      </w:tr>
      <w:tr w:rsidR="00D5239B" w:rsidRPr="00076254" w14:paraId="43ADF377" w14:textId="77777777" w:rsidTr="00D5239B">
        <w:trPr>
          <w:trHeight w:val="563"/>
        </w:trPr>
        <w:tc>
          <w:tcPr>
            <w:tcW w:w="704" w:type="dxa"/>
            <w:vMerge/>
            <w:tcBorders>
              <w:top w:val="nil"/>
              <w:left w:val="single" w:sz="4" w:space="0" w:color="auto"/>
              <w:bottom w:val="single" w:sz="4" w:space="0" w:color="000000"/>
              <w:right w:val="single" w:sz="4" w:space="0" w:color="auto"/>
            </w:tcBorders>
            <w:vAlign w:val="center"/>
            <w:hideMark/>
          </w:tcPr>
          <w:p w14:paraId="12D6F656"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5BB4F744"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61E2BB76"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到期退库提示</w:t>
            </w:r>
          </w:p>
        </w:tc>
        <w:tc>
          <w:tcPr>
            <w:tcW w:w="5670" w:type="dxa"/>
            <w:tcBorders>
              <w:top w:val="nil"/>
              <w:left w:val="nil"/>
              <w:bottom w:val="single" w:sz="4" w:space="0" w:color="auto"/>
              <w:right w:val="single" w:sz="4" w:space="0" w:color="auto"/>
            </w:tcBorders>
            <w:shd w:val="clear" w:color="000000" w:fill="FFFFFF"/>
            <w:vAlign w:val="center"/>
            <w:hideMark/>
          </w:tcPr>
          <w:p w14:paraId="523E862B"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连续三年未纳入年度预算安排自动提示退库，避免“僵尸项目”占库</w:t>
            </w:r>
          </w:p>
        </w:tc>
      </w:tr>
      <w:tr w:rsidR="00D5239B" w:rsidRPr="00076254" w14:paraId="2FEE67CF" w14:textId="77777777" w:rsidTr="00D5239B">
        <w:trPr>
          <w:trHeight w:val="432"/>
        </w:trPr>
        <w:tc>
          <w:tcPr>
            <w:tcW w:w="704" w:type="dxa"/>
            <w:vMerge/>
            <w:tcBorders>
              <w:top w:val="nil"/>
              <w:left w:val="single" w:sz="4" w:space="0" w:color="auto"/>
              <w:bottom w:val="single" w:sz="4" w:space="0" w:color="000000"/>
              <w:right w:val="single" w:sz="4" w:space="0" w:color="auto"/>
            </w:tcBorders>
            <w:vAlign w:val="center"/>
            <w:hideMark/>
          </w:tcPr>
          <w:p w14:paraId="0361FFE4"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1A27144" w14:textId="77777777" w:rsidR="00D5239B" w:rsidRPr="00076254" w:rsidRDefault="00D5239B" w:rsidP="00D5239B">
            <w:pPr>
              <w:kinsoku/>
              <w:autoSpaceDE/>
              <w:autoSpaceDN/>
              <w:adjustRightInd/>
              <w:snapToGrid/>
              <w:jc w:val="center"/>
              <w:textAlignment w:val="auto"/>
              <w:rPr>
                <w:rFonts w:ascii="微软雅黑" w:eastAsia="微软雅黑" w:hAnsi="微软雅黑" w:cs="宋体" w:hint="eastAsia"/>
                <w:snapToGrid/>
                <w:color w:val="000000" w:themeColor="text1"/>
                <w:sz w:val="20"/>
                <w:szCs w:val="20"/>
                <w:lang w:eastAsia="zh-CN"/>
              </w:rPr>
            </w:pPr>
            <w:r w:rsidRPr="00076254">
              <w:rPr>
                <w:rFonts w:ascii="微软雅黑" w:eastAsia="微软雅黑" w:hAnsi="微软雅黑" w:cs="宋体" w:hint="eastAsia"/>
                <w:snapToGrid/>
                <w:color w:val="000000" w:themeColor="text1"/>
                <w:sz w:val="20"/>
                <w:szCs w:val="20"/>
                <w:lang w:eastAsia="zh-CN"/>
              </w:rPr>
              <w:t>项目归档</w:t>
            </w:r>
          </w:p>
        </w:tc>
        <w:tc>
          <w:tcPr>
            <w:tcW w:w="1551" w:type="dxa"/>
            <w:tcBorders>
              <w:top w:val="nil"/>
              <w:left w:val="nil"/>
              <w:bottom w:val="single" w:sz="4" w:space="0" w:color="auto"/>
              <w:right w:val="single" w:sz="4" w:space="0" w:color="auto"/>
            </w:tcBorders>
            <w:shd w:val="clear" w:color="000000" w:fill="FFFFFF"/>
            <w:vAlign w:val="center"/>
            <w:hideMark/>
          </w:tcPr>
          <w:p w14:paraId="4E523869"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一项目一档</w:t>
            </w:r>
          </w:p>
        </w:tc>
        <w:tc>
          <w:tcPr>
            <w:tcW w:w="5670" w:type="dxa"/>
            <w:tcBorders>
              <w:top w:val="nil"/>
              <w:left w:val="nil"/>
              <w:bottom w:val="single" w:sz="4" w:space="0" w:color="auto"/>
              <w:right w:val="single" w:sz="4" w:space="0" w:color="auto"/>
            </w:tcBorders>
            <w:shd w:val="clear" w:color="000000" w:fill="FFFFFF"/>
            <w:vAlign w:val="center"/>
            <w:hideMark/>
          </w:tcPr>
          <w:p w14:paraId="434B043D"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全过程文档按归档包规范归集，形成一项目一档</w:t>
            </w:r>
          </w:p>
        </w:tc>
      </w:tr>
      <w:tr w:rsidR="00D5239B" w:rsidRPr="00076254" w14:paraId="506335DA" w14:textId="77777777" w:rsidTr="00D5239B">
        <w:trPr>
          <w:trHeight w:val="435"/>
        </w:trPr>
        <w:tc>
          <w:tcPr>
            <w:tcW w:w="704" w:type="dxa"/>
            <w:vMerge/>
            <w:tcBorders>
              <w:top w:val="nil"/>
              <w:left w:val="single" w:sz="4" w:space="0" w:color="auto"/>
              <w:bottom w:val="single" w:sz="4" w:space="0" w:color="000000"/>
              <w:right w:val="single" w:sz="4" w:space="0" w:color="auto"/>
            </w:tcBorders>
            <w:vAlign w:val="center"/>
            <w:hideMark/>
          </w:tcPr>
          <w:p w14:paraId="68114D42"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7ACDCDBE"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6DB61563"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档案系统对接接口</w:t>
            </w:r>
          </w:p>
        </w:tc>
        <w:tc>
          <w:tcPr>
            <w:tcW w:w="5670" w:type="dxa"/>
            <w:tcBorders>
              <w:top w:val="nil"/>
              <w:left w:val="nil"/>
              <w:bottom w:val="single" w:sz="4" w:space="0" w:color="auto"/>
              <w:right w:val="single" w:sz="4" w:space="0" w:color="auto"/>
            </w:tcBorders>
            <w:shd w:val="clear" w:color="000000" w:fill="FFFFFF"/>
            <w:vAlign w:val="center"/>
            <w:hideMark/>
          </w:tcPr>
          <w:p w14:paraId="7D5F699A"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开放接口，支持后续与档案系统对接、推送归档</w:t>
            </w:r>
          </w:p>
        </w:tc>
      </w:tr>
      <w:tr w:rsidR="00D5239B" w:rsidRPr="00076254" w14:paraId="47F7F324" w14:textId="77777777" w:rsidTr="00D5239B">
        <w:trPr>
          <w:trHeight w:val="1118"/>
        </w:trPr>
        <w:tc>
          <w:tcPr>
            <w:tcW w:w="704" w:type="dxa"/>
            <w:vMerge/>
            <w:tcBorders>
              <w:top w:val="nil"/>
              <w:left w:val="single" w:sz="4" w:space="0" w:color="auto"/>
              <w:bottom w:val="single" w:sz="4" w:space="0" w:color="000000"/>
              <w:right w:val="single" w:sz="4" w:space="0" w:color="auto"/>
            </w:tcBorders>
            <w:vAlign w:val="center"/>
            <w:hideMark/>
          </w:tcPr>
          <w:p w14:paraId="0915BE3F"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2302665" w14:textId="77777777" w:rsidR="00D5239B" w:rsidRPr="00076254" w:rsidRDefault="00D5239B" w:rsidP="00D5239B">
            <w:pPr>
              <w:kinsoku/>
              <w:autoSpaceDE/>
              <w:autoSpaceDN/>
              <w:adjustRightInd/>
              <w:snapToGrid/>
              <w:jc w:val="center"/>
              <w:textAlignment w:val="auto"/>
              <w:rPr>
                <w:rFonts w:ascii="微软雅黑" w:eastAsia="微软雅黑" w:hAnsi="微软雅黑" w:cs="宋体" w:hint="eastAsia"/>
                <w:snapToGrid/>
                <w:color w:val="000000" w:themeColor="text1"/>
                <w:sz w:val="20"/>
                <w:szCs w:val="20"/>
                <w:lang w:eastAsia="zh-CN"/>
              </w:rPr>
            </w:pPr>
            <w:r w:rsidRPr="00076254">
              <w:rPr>
                <w:rFonts w:ascii="微软雅黑" w:eastAsia="微软雅黑" w:hAnsi="微软雅黑" w:cs="宋体" w:hint="eastAsia"/>
                <w:snapToGrid/>
                <w:color w:val="000000" w:themeColor="text1"/>
                <w:sz w:val="20"/>
                <w:szCs w:val="20"/>
                <w:lang w:eastAsia="zh-CN"/>
              </w:rPr>
              <w:t>项目分类初始化配置</w:t>
            </w:r>
          </w:p>
        </w:tc>
        <w:tc>
          <w:tcPr>
            <w:tcW w:w="1551" w:type="dxa"/>
            <w:tcBorders>
              <w:top w:val="nil"/>
              <w:left w:val="nil"/>
              <w:bottom w:val="single" w:sz="4" w:space="0" w:color="auto"/>
              <w:right w:val="single" w:sz="4" w:space="0" w:color="auto"/>
            </w:tcBorders>
            <w:shd w:val="clear" w:color="000000" w:fill="FFFFFF"/>
            <w:vAlign w:val="center"/>
            <w:hideMark/>
          </w:tcPr>
          <w:p w14:paraId="3D85B91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九大类差异化配置</w:t>
            </w:r>
          </w:p>
        </w:tc>
        <w:tc>
          <w:tcPr>
            <w:tcW w:w="5670" w:type="dxa"/>
            <w:tcBorders>
              <w:top w:val="nil"/>
              <w:left w:val="nil"/>
              <w:bottom w:val="single" w:sz="4" w:space="0" w:color="auto"/>
              <w:right w:val="single" w:sz="4" w:space="0" w:color="auto"/>
            </w:tcBorders>
            <w:shd w:val="clear" w:color="000000" w:fill="FFFFFF"/>
            <w:vAlign w:val="center"/>
            <w:hideMark/>
          </w:tcPr>
          <w:p w14:paraId="4E199F0F"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党建类、思政类、专业建设与本科教学类、学科建设与研究生教学类、科学研究类、师资队伍建设类、实验与信息化建设类、基建维修类、其他公共服务类差异化配置申报表单、评审侧重与预算结构</w:t>
            </w:r>
          </w:p>
        </w:tc>
      </w:tr>
      <w:tr w:rsidR="00D5239B" w:rsidRPr="00076254" w14:paraId="6532874D" w14:textId="77777777" w:rsidTr="00D5239B">
        <w:trPr>
          <w:trHeight w:val="672"/>
        </w:trPr>
        <w:tc>
          <w:tcPr>
            <w:tcW w:w="704" w:type="dxa"/>
            <w:vMerge/>
            <w:tcBorders>
              <w:top w:val="nil"/>
              <w:left w:val="single" w:sz="4" w:space="0" w:color="auto"/>
              <w:bottom w:val="single" w:sz="4" w:space="0" w:color="000000"/>
              <w:right w:val="single" w:sz="4" w:space="0" w:color="auto"/>
            </w:tcBorders>
            <w:vAlign w:val="center"/>
            <w:hideMark/>
          </w:tcPr>
          <w:p w14:paraId="0E378D1D"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042D4DA2"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242E9A95"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自助调整配置</w:t>
            </w:r>
          </w:p>
        </w:tc>
        <w:tc>
          <w:tcPr>
            <w:tcW w:w="5670" w:type="dxa"/>
            <w:tcBorders>
              <w:top w:val="nil"/>
              <w:left w:val="nil"/>
              <w:bottom w:val="single" w:sz="4" w:space="0" w:color="auto"/>
              <w:right w:val="single" w:sz="4" w:space="0" w:color="auto"/>
            </w:tcBorders>
            <w:shd w:val="clear" w:color="000000" w:fill="FFFFFF"/>
            <w:vAlign w:val="center"/>
            <w:hideMark/>
          </w:tcPr>
          <w:p w14:paraId="2AED1B06"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具体口径以校“三定”及业务实际为准，可在平台自助调整</w:t>
            </w:r>
          </w:p>
        </w:tc>
      </w:tr>
      <w:tr w:rsidR="00D5239B" w:rsidRPr="00076254" w14:paraId="41DF7965" w14:textId="77777777" w:rsidTr="00D5239B">
        <w:trPr>
          <w:trHeight w:val="612"/>
        </w:trPr>
        <w:tc>
          <w:tcPr>
            <w:tcW w:w="704" w:type="dxa"/>
            <w:vMerge/>
            <w:tcBorders>
              <w:top w:val="nil"/>
              <w:left w:val="single" w:sz="4" w:space="0" w:color="auto"/>
              <w:bottom w:val="single" w:sz="4" w:space="0" w:color="000000"/>
              <w:right w:val="single" w:sz="4" w:space="0" w:color="auto"/>
            </w:tcBorders>
            <w:vAlign w:val="center"/>
            <w:hideMark/>
          </w:tcPr>
          <w:p w14:paraId="5E7D71CF"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D83EE11" w14:textId="77777777" w:rsidR="00D5239B" w:rsidRPr="00076254" w:rsidRDefault="00D5239B" w:rsidP="00D5239B">
            <w:pPr>
              <w:kinsoku/>
              <w:autoSpaceDE/>
              <w:autoSpaceDN/>
              <w:adjustRightInd/>
              <w:snapToGrid/>
              <w:jc w:val="center"/>
              <w:textAlignment w:val="auto"/>
              <w:rPr>
                <w:rFonts w:ascii="微软雅黑" w:eastAsia="微软雅黑" w:hAnsi="微软雅黑" w:cs="宋体" w:hint="eastAsia"/>
                <w:snapToGrid/>
                <w:color w:val="000000" w:themeColor="text1"/>
                <w:sz w:val="20"/>
                <w:szCs w:val="20"/>
                <w:lang w:eastAsia="zh-CN"/>
              </w:rPr>
            </w:pPr>
            <w:r w:rsidRPr="00076254">
              <w:rPr>
                <w:rFonts w:ascii="微软雅黑" w:eastAsia="微软雅黑" w:hAnsi="微软雅黑" w:cs="宋体" w:hint="eastAsia"/>
                <w:snapToGrid/>
                <w:color w:val="000000" w:themeColor="text1"/>
                <w:sz w:val="20"/>
                <w:szCs w:val="20"/>
                <w:lang w:eastAsia="zh-CN"/>
              </w:rPr>
              <w:t>平台底座（2000PC及移动端并发用户数，注册数无限）</w:t>
            </w:r>
          </w:p>
        </w:tc>
        <w:tc>
          <w:tcPr>
            <w:tcW w:w="1551" w:type="dxa"/>
            <w:tcBorders>
              <w:top w:val="nil"/>
              <w:left w:val="nil"/>
              <w:bottom w:val="single" w:sz="4" w:space="0" w:color="auto"/>
              <w:right w:val="single" w:sz="4" w:space="0" w:color="auto"/>
            </w:tcBorders>
            <w:shd w:val="clear" w:color="000000" w:fill="FFFFFF"/>
            <w:vAlign w:val="center"/>
            <w:hideMark/>
          </w:tcPr>
          <w:p w14:paraId="6636BFD3"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泛微e-cology低代码</w:t>
            </w:r>
          </w:p>
        </w:tc>
        <w:tc>
          <w:tcPr>
            <w:tcW w:w="5670" w:type="dxa"/>
            <w:tcBorders>
              <w:top w:val="nil"/>
              <w:left w:val="nil"/>
              <w:bottom w:val="single" w:sz="4" w:space="0" w:color="auto"/>
              <w:right w:val="single" w:sz="4" w:space="0" w:color="auto"/>
            </w:tcBorders>
            <w:shd w:val="clear" w:color="000000" w:fill="FFFFFF"/>
            <w:vAlign w:val="center"/>
            <w:hideMark/>
          </w:tcPr>
          <w:p w14:paraId="5D69E0BC"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组织、门户、流程、表单建模、内容、移动、BI报表、集成中心等引擎，无代码/低代码构建</w:t>
            </w:r>
          </w:p>
        </w:tc>
      </w:tr>
      <w:tr w:rsidR="00D5239B" w:rsidRPr="00076254" w14:paraId="0E253A7B" w14:textId="77777777" w:rsidTr="00D5239B">
        <w:trPr>
          <w:trHeight w:val="720"/>
        </w:trPr>
        <w:tc>
          <w:tcPr>
            <w:tcW w:w="704" w:type="dxa"/>
            <w:vMerge/>
            <w:tcBorders>
              <w:top w:val="nil"/>
              <w:left w:val="single" w:sz="4" w:space="0" w:color="auto"/>
              <w:bottom w:val="single" w:sz="4" w:space="0" w:color="000000"/>
              <w:right w:val="single" w:sz="4" w:space="0" w:color="auto"/>
            </w:tcBorders>
            <w:vAlign w:val="center"/>
            <w:hideMark/>
          </w:tcPr>
          <w:p w14:paraId="3540DD27"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1470E342"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21A4595C"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电子签章</w:t>
            </w:r>
          </w:p>
        </w:tc>
        <w:tc>
          <w:tcPr>
            <w:tcW w:w="5670" w:type="dxa"/>
            <w:tcBorders>
              <w:top w:val="nil"/>
              <w:left w:val="nil"/>
              <w:bottom w:val="single" w:sz="4" w:space="0" w:color="auto"/>
              <w:right w:val="single" w:sz="4" w:space="0" w:color="auto"/>
            </w:tcBorders>
            <w:shd w:val="clear" w:color="000000" w:fill="FFFFFF"/>
            <w:vAlign w:val="center"/>
            <w:hideMark/>
          </w:tcPr>
          <w:p w14:paraId="3904F484"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批复文件、合同等电子签章能力（可选，根据需求报价）</w:t>
            </w:r>
          </w:p>
        </w:tc>
      </w:tr>
      <w:tr w:rsidR="00D5239B" w:rsidRPr="00076254" w14:paraId="46C73CFD" w14:textId="77777777" w:rsidTr="00D5239B">
        <w:trPr>
          <w:trHeight w:val="709"/>
        </w:trPr>
        <w:tc>
          <w:tcPr>
            <w:tcW w:w="704" w:type="dxa"/>
            <w:vMerge/>
            <w:tcBorders>
              <w:top w:val="nil"/>
              <w:left w:val="single" w:sz="4" w:space="0" w:color="auto"/>
              <w:bottom w:val="single" w:sz="4" w:space="0" w:color="000000"/>
              <w:right w:val="single" w:sz="4" w:space="0" w:color="auto"/>
            </w:tcBorders>
            <w:vAlign w:val="center"/>
            <w:hideMark/>
          </w:tcPr>
          <w:p w14:paraId="454141F2"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738BC2C5"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31ABDBA3"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数智大脑Xiaoe.AI</w:t>
            </w:r>
          </w:p>
        </w:tc>
        <w:tc>
          <w:tcPr>
            <w:tcW w:w="5670" w:type="dxa"/>
            <w:tcBorders>
              <w:top w:val="nil"/>
              <w:left w:val="nil"/>
              <w:bottom w:val="single" w:sz="4" w:space="0" w:color="auto"/>
              <w:right w:val="single" w:sz="4" w:space="0" w:color="auto"/>
            </w:tcBorders>
            <w:shd w:val="clear" w:color="000000" w:fill="FFFFFF"/>
            <w:vAlign w:val="center"/>
            <w:hideMark/>
          </w:tcPr>
          <w:p w14:paraId="2915DCE0"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智能填报、智能审批助手等智能辅助能力（可选，根据需求报价）</w:t>
            </w:r>
          </w:p>
        </w:tc>
      </w:tr>
      <w:tr w:rsidR="00D5239B" w:rsidRPr="00076254" w14:paraId="5C5D8783" w14:textId="77777777" w:rsidTr="00D5239B">
        <w:trPr>
          <w:trHeight w:val="889"/>
        </w:trPr>
        <w:tc>
          <w:tcPr>
            <w:tcW w:w="704" w:type="dxa"/>
            <w:vMerge/>
            <w:tcBorders>
              <w:top w:val="nil"/>
              <w:left w:val="single" w:sz="4" w:space="0" w:color="auto"/>
              <w:bottom w:val="single" w:sz="4" w:space="0" w:color="000000"/>
              <w:right w:val="single" w:sz="4" w:space="0" w:color="auto"/>
            </w:tcBorders>
            <w:vAlign w:val="center"/>
            <w:hideMark/>
          </w:tcPr>
          <w:p w14:paraId="647B97EA"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747FDC53"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45E85A57"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信创适配</w:t>
            </w:r>
          </w:p>
        </w:tc>
        <w:tc>
          <w:tcPr>
            <w:tcW w:w="5670" w:type="dxa"/>
            <w:tcBorders>
              <w:top w:val="nil"/>
              <w:left w:val="nil"/>
              <w:bottom w:val="single" w:sz="4" w:space="0" w:color="auto"/>
              <w:right w:val="single" w:sz="4" w:space="0" w:color="auto"/>
            </w:tcBorders>
            <w:shd w:val="clear" w:color="000000" w:fill="FFFFFF"/>
            <w:vAlign w:val="center"/>
            <w:hideMark/>
          </w:tcPr>
          <w:p w14:paraId="7DDE833C"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支持国产CPU（龙芯/兆芯）、操作系统（麒麟/统信/欧拉）、中间件（东方通/金蝶天燕/Tomcat）、数据库（达梦/人大金仓/海量/高斯）</w:t>
            </w:r>
          </w:p>
        </w:tc>
      </w:tr>
      <w:tr w:rsidR="00D5239B" w:rsidRPr="00076254" w14:paraId="7161527A" w14:textId="77777777" w:rsidTr="00D5239B">
        <w:trPr>
          <w:trHeight w:val="878"/>
        </w:trPr>
        <w:tc>
          <w:tcPr>
            <w:tcW w:w="704" w:type="dxa"/>
            <w:vMerge/>
            <w:tcBorders>
              <w:top w:val="nil"/>
              <w:left w:val="single" w:sz="4" w:space="0" w:color="auto"/>
              <w:bottom w:val="single" w:sz="4" w:space="0" w:color="000000"/>
              <w:right w:val="single" w:sz="4" w:space="0" w:color="auto"/>
            </w:tcBorders>
            <w:vAlign w:val="center"/>
            <w:hideMark/>
          </w:tcPr>
          <w:p w14:paraId="0B248A07"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13CFF56E"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60D5BC59"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等保三级安全体系</w:t>
            </w:r>
          </w:p>
        </w:tc>
        <w:tc>
          <w:tcPr>
            <w:tcW w:w="5670" w:type="dxa"/>
            <w:tcBorders>
              <w:top w:val="nil"/>
              <w:left w:val="nil"/>
              <w:bottom w:val="single" w:sz="4" w:space="0" w:color="auto"/>
              <w:right w:val="single" w:sz="4" w:space="0" w:color="auto"/>
            </w:tcBorders>
            <w:shd w:val="clear" w:color="000000" w:fill="FFFFFF"/>
            <w:vAlign w:val="center"/>
            <w:hideMark/>
          </w:tcPr>
          <w:p w14:paraId="02A7908E"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按网络安全等级保护三级设计身份认证、访问控制、数据加密、操作审计与日志留存（可选，根据需求报价）</w:t>
            </w:r>
          </w:p>
        </w:tc>
      </w:tr>
      <w:tr w:rsidR="00D5239B" w:rsidRPr="00076254" w14:paraId="653C1717" w14:textId="77777777" w:rsidTr="00D5239B">
        <w:trPr>
          <w:trHeight w:val="578"/>
        </w:trPr>
        <w:tc>
          <w:tcPr>
            <w:tcW w:w="704" w:type="dxa"/>
            <w:vMerge/>
            <w:tcBorders>
              <w:top w:val="nil"/>
              <w:left w:val="single" w:sz="4" w:space="0" w:color="auto"/>
              <w:bottom w:val="single" w:sz="4" w:space="0" w:color="000000"/>
              <w:right w:val="single" w:sz="4" w:space="0" w:color="auto"/>
            </w:tcBorders>
            <w:vAlign w:val="center"/>
            <w:hideMark/>
          </w:tcPr>
          <w:p w14:paraId="3DA609AF"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5CE569E" w14:textId="77777777" w:rsidR="00D5239B" w:rsidRPr="00076254" w:rsidRDefault="00D5239B" w:rsidP="00D5239B">
            <w:pPr>
              <w:kinsoku/>
              <w:autoSpaceDE/>
              <w:autoSpaceDN/>
              <w:adjustRightInd/>
              <w:snapToGrid/>
              <w:jc w:val="center"/>
              <w:textAlignment w:val="auto"/>
              <w:rPr>
                <w:rFonts w:ascii="微软雅黑" w:eastAsia="微软雅黑" w:hAnsi="微软雅黑" w:cs="宋体" w:hint="eastAsia"/>
                <w:snapToGrid/>
                <w:color w:val="000000" w:themeColor="text1"/>
                <w:sz w:val="20"/>
                <w:szCs w:val="20"/>
                <w:lang w:eastAsia="zh-CN"/>
              </w:rPr>
            </w:pPr>
            <w:r w:rsidRPr="00076254">
              <w:rPr>
                <w:rFonts w:ascii="微软雅黑" w:eastAsia="微软雅黑" w:hAnsi="微软雅黑" w:cs="宋体" w:hint="eastAsia"/>
                <w:snapToGrid/>
                <w:color w:val="000000" w:themeColor="text1"/>
                <w:sz w:val="20"/>
                <w:szCs w:val="20"/>
                <w:lang w:eastAsia="zh-CN"/>
              </w:rPr>
              <w:t>系统集成</w:t>
            </w:r>
          </w:p>
        </w:tc>
        <w:tc>
          <w:tcPr>
            <w:tcW w:w="1551" w:type="dxa"/>
            <w:tcBorders>
              <w:top w:val="nil"/>
              <w:left w:val="nil"/>
              <w:bottom w:val="single" w:sz="4" w:space="0" w:color="auto"/>
              <w:right w:val="single" w:sz="4" w:space="0" w:color="auto"/>
            </w:tcBorders>
            <w:shd w:val="clear" w:color="000000" w:fill="FFFFFF"/>
            <w:vAlign w:val="center"/>
            <w:hideMark/>
          </w:tcPr>
          <w:p w14:paraId="168BD24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统一身份认证对接</w:t>
            </w:r>
          </w:p>
        </w:tc>
        <w:tc>
          <w:tcPr>
            <w:tcW w:w="5670" w:type="dxa"/>
            <w:tcBorders>
              <w:top w:val="nil"/>
              <w:left w:val="nil"/>
              <w:bottom w:val="single" w:sz="4" w:space="0" w:color="auto"/>
              <w:right w:val="single" w:sz="4" w:space="0" w:color="auto"/>
            </w:tcBorders>
            <w:shd w:val="clear" w:color="000000" w:fill="FFFFFF"/>
            <w:vAlign w:val="center"/>
            <w:hideMark/>
          </w:tcPr>
          <w:p w14:paraId="0D0DCB47"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OAuth2/CAS单点登录，师生以校园账号一次登录；用户与组织信息以数据中台主数据为准</w:t>
            </w:r>
          </w:p>
        </w:tc>
      </w:tr>
      <w:tr w:rsidR="00D5239B" w:rsidRPr="00076254" w14:paraId="77383DBD" w14:textId="77777777" w:rsidTr="00D5239B">
        <w:trPr>
          <w:trHeight w:val="649"/>
        </w:trPr>
        <w:tc>
          <w:tcPr>
            <w:tcW w:w="704" w:type="dxa"/>
            <w:vMerge/>
            <w:tcBorders>
              <w:top w:val="nil"/>
              <w:left w:val="single" w:sz="4" w:space="0" w:color="auto"/>
              <w:bottom w:val="single" w:sz="4" w:space="0" w:color="000000"/>
              <w:right w:val="single" w:sz="4" w:space="0" w:color="auto"/>
            </w:tcBorders>
            <w:vAlign w:val="center"/>
            <w:hideMark/>
          </w:tcPr>
          <w:p w14:paraId="4D4EC551"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61F486D8"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388C466D"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网上办事大厅对接</w:t>
            </w:r>
          </w:p>
        </w:tc>
        <w:tc>
          <w:tcPr>
            <w:tcW w:w="5670" w:type="dxa"/>
            <w:tcBorders>
              <w:top w:val="nil"/>
              <w:left w:val="nil"/>
              <w:bottom w:val="single" w:sz="4" w:space="0" w:color="auto"/>
              <w:right w:val="single" w:sz="4" w:space="0" w:color="auto"/>
            </w:tcBorders>
            <w:shd w:val="clear" w:color="000000" w:fill="FFFFFF"/>
            <w:vAlign w:val="center"/>
            <w:hideMark/>
          </w:tcPr>
          <w:p w14:paraId="78768E26"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项目申报与管理服务发布至办事大厅；待办双向互通、状态实时同步</w:t>
            </w:r>
          </w:p>
        </w:tc>
      </w:tr>
      <w:tr w:rsidR="00D5239B" w:rsidRPr="00076254" w14:paraId="3360DD62" w14:textId="77777777" w:rsidTr="00D5239B">
        <w:trPr>
          <w:trHeight w:val="878"/>
        </w:trPr>
        <w:tc>
          <w:tcPr>
            <w:tcW w:w="704" w:type="dxa"/>
            <w:vMerge/>
            <w:tcBorders>
              <w:top w:val="nil"/>
              <w:left w:val="single" w:sz="4" w:space="0" w:color="auto"/>
              <w:bottom w:val="single" w:sz="4" w:space="0" w:color="000000"/>
              <w:right w:val="single" w:sz="4" w:space="0" w:color="auto"/>
            </w:tcBorders>
            <w:vAlign w:val="center"/>
            <w:hideMark/>
          </w:tcPr>
          <w:p w14:paraId="43A57844"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3E03A53D"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45303876"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财务收支对接</w:t>
            </w:r>
          </w:p>
        </w:tc>
        <w:tc>
          <w:tcPr>
            <w:tcW w:w="5670" w:type="dxa"/>
            <w:tcBorders>
              <w:top w:val="nil"/>
              <w:left w:val="nil"/>
              <w:bottom w:val="single" w:sz="4" w:space="0" w:color="auto"/>
              <w:right w:val="single" w:sz="4" w:space="0" w:color="auto"/>
            </w:tcBorders>
            <w:shd w:val="clear" w:color="000000" w:fill="FFFFFF"/>
            <w:vAlign w:val="center"/>
            <w:hideMark/>
          </w:tcPr>
          <w:p w14:paraId="65F2EC5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以项目号为唯一标识双向对接：项目建账、预算指标下达、实际支出回传、收入到账回传、决算对账，形成资金闭环</w:t>
            </w:r>
          </w:p>
        </w:tc>
      </w:tr>
      <w:tr w:rsidR="00D5239B" w:rsidRPr="00076254" w14:paraId="7CFA20D6" w14:textId="77777777" w:rsidTr="00D5239B">
        <w:trPr>
          <w:trHeight w:val="803"/>
        </w:trPr>
        <w:tc>
          <w:tcPr>
            <w:tcW w:w="704" w:type="dxa"/>
            <w:vMerge/>
            <w:tcBorders>
              <w:top w:val="nil"/>
              <w:left w:val="single" w:sz="4" w:space="0" w:color="auto"/>
              <w:bottom w:val="single" w:sz="4" w:space="0" w:color="000000"/>
              <w:right w:val="single" w:sz="4" w:space="0" w:color="auto"/>
            </w:tcBorders>
            <w:vAlign w:val="center"/>
            <w:hideMark/>
          </w:tcPr>
          <w:p w14:paraId="2619B90B"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43DC9690"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743235D5"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学校数据中台对接</w:t>
            </w:r>
          </w:p>
        </w:tc>
        <w:tc>
          <w:tcPr>
            <w:tcW w:w="5670" w:type="dxa"/>
            <w:tcBorders>
              <w:top w:val="nil"/>
              <w:left w:val="nil"/>
              <w:bottom w:val="single" w:sz="4" w:space="0" w:color="auto"/>
              <w:right w:val="single" w:sz="4" w:space="0" w:color="auto"/>
            </w:tcBorders>
            <w:shd w:val="clear" w:color="000000" w:fill="FFFFFF"/>
            <w:vAlign w:val="center"/>
            <w:hideMark/>
          </w:tcPr>
          <w:p w14:paraId="45482D2E"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组织/人员/科目等主数据由中台下发；项目立项、预算、执行、绩效数据回流中台，支撑数据分析与领导决策</w:t>
            </w:r>
          </w:p>
        </w:tc>
      </w:tr>
      <w:tr w:rsidR="00D5239B" w:rsidRPr="00076254" w14:paraId="11605B58" w14:textId="77777777" w:rsidTr="00D5239B">
        <w:trPr>
          <w:trHeight w:val="829"/>
        </w:trPr>
        <w:tc>
          <w:tcPr>
            <w:tcW w:w="704" w:type="dxa"/>
            <w:vMerge/>
            <w:tcBorders>
              <w:top w:val="nil"/>
              <w:left w:val="single" w:sz="4" w:space="0" w:color="auto"/>
              <w:bottom w:val="single" w:sz="4" w:space="0" w:color="000000"/>
              <w:right w:val="single" w:sz="4" w:space="0" w:color="auto"/>
            </w:tcBorders>
            <w:vAlign w:val="center"/>
            <w:hideMark/>
          </w:tcPr>
          <w:p w14:paraId="22CABDDC"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6E26E2C" w14:textId="77777777" w:rsidR="00D5239B" w:rsidRPr="00076254" w:rsidRDefault="00D5239B" w:rsidP="00D5239B">
            <w:pPr>
              <w:kinsoku/>
              <w:autoSpaceDE/>
              <w:autoSpaceDN/>
              <w:adjustRightInd/>
              <w:snapToGrid/>
              <w:jc w:val="center"/>
              <w:textAlignment w:val="auto"/>
              <w:rPr>
                <w:rFonts w:ascii="微软雅黑" w:eastAsia="微软雅黑" w:hAnsi="微软雅黑" w:cs="宋体" w:hint="eastAsia"/>
                <w:snapToGrid/>
                <w:color w:val="000000" w:themeColor="text1"/>
                <w:sz w:val="20"/>
                <w:szCs w:val="20"/>
                <w:lang w:eastAsia="zh-CN"/>
              </w:rPr>
            </w:pPr>
            <w:r w:rsidRPr="00076254">
              <w:rPr>
                <w:rFonts w:ascii="微软雅黑" w:eastAsia="微软雅黑" w:hAnsi="微软雅黑" w:cs="宋体" w:hint="eastAsia"/>
                <w:snapToGrid/>
                <w:color w:val="000000" w:themeColor="text1"/>
                <w:sz w:val="20"/>
                <w:szCs w:val="20"/>
                <w:lang w:eastAsia="zh-CN"/>
              </w:rPr>
              <w:t>实施与保障服务</w:t>
            </w:r>
          </w:p>
        </w:tc>
        <w:tc>
          <w:tcPr>
            <w:tcW w:w="1551" w:type="dxa"/>
            <w:tcBorders>
              <w:top w:val="nil"/>
              <w:left w:val="nil"/>
              <w:bottom w:val="single" w:sz="4" w:space="0" w:color="auto"/>
              <w:right w:val="single" w:sz="4" w:space="0" w:color="auto"/>
            </w:tcBorders>
            <w:shd w:val="clear" w:color="000000" w:fill="FFFFFF"/>
            <w:vAlign w:val="center"/>
            <w:hideMark/>
          </w:tcPr>
          <w:p w14:paraId="56F1A6E8"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一期·主链路实施</w:t>
            </w:r>
          </w:p>
        </w:tc>
        <w:tc>
          <w:tcPr>
            <w:tcW w:w="5670" w:type="dxa"/>
            <w:tcBorders>
              <w:top w:val="nil"/>
              <w:left w:val="nil"/>
              <w:bottom w:val="single" w:sz="4" w:space="0" w:color="auto"/>
              <w:right w:val="single" w:sz="4" w:space="0" w:color="auto"/>
            </w:tcBorders>
            <w:shd w:val="clear" w:color="000000" w:fill="FFFFFF"/>
            <w:vAlign w:val="center"/>
            <w:hideMark/>
          </w:tcPr>
          <w:p w14:paraId="0F9CE74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四级库与状态机、九类申报、归口审核、评审论证、优先级与排座次、立项批复、统一身份与办事大厅接入（约3个月）</w:t>
            </w:r>
          </w:p>
        </w:tc>
      </w:tr>
      <w:tr w:rsidR="00D5239B" w:rsidRPr="00076254" w14:paraId="0FF7CBA7" w14:textId="77777777" w:rsidTr="00D5239B">
        <w:trPr>
          <w:trHeight w:val="623"/>
        </w:trPr>
        <w:tc>
          <w:tcPr>
            <w:tcW w:w="704" w:type="dxa"/>
            <w:vMerge/>
            <w:tcBorders>
              <w:top w:val="nil"/>
              <w:left w:val="single" w:sz="4" w:space="0" w:color="auto"/>
              <w:bottom w:val="single" w:sz="4" w:space="0" w:color="000000"/>
              <w:right w:val="single" w:sz="4" w:space="0" w:color="auto"/>
            </w:tcBorders>
            <w:vAlign w:val="center"/>
            <w:hideMark/>
          </w:tcPr>
          <w:p w14:paraId="389CF152"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77E2B306"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62BF08BA"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二期·财务闭环实施</w:t>
            </w:r>
          </w:p>
        </w:tc>
        <w:tc>
          <w:tcPr>
            <w:tcW w:w="5670" w:type="dxa"/>
            <w:tcBorders>
              <w:top w:val="nil"/>
              <w:left w:val="nil"/>
              <w:bottom w:val="single" w:sz="4" w:space="0" w:color="auto"/>
              <w:right w:val="single" w:sz="4" w:space="0" w:color="auto"/>
            </w:tcBorders>
            <w:shd w:val="clear" w:color="000000" w:fill="FFFFFF"/>
            <w:vAlign w:val="center"/>
            <w:hideMark/>
          </w:tcPr>
          <w:p w14:paraId="55BEB377"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云杰收支对接、数据中台主数据与回流、招采衔接、过程管理与拨款（约4-6个月）</w:t>
            </w:r>
          </w:p>
        </w:tc>
      </w:tr>
      <w:tr w:rsidR="00D5239B" w:rsidRPr="00076254" w14:paraId="55D3EA8B" w14:textId="77777777" w:rsidTr="00D5239B">
        <w:trPr>
          <w:trHeight w:val="563"/>
        </w:trPr>
        <w:tc>
          <w:tcPr>
            <w:tcW w:w="704" w:type="dxa"/>
            <w:vMerge/>
            <w:tcBorders>
              <w:top w:val="nil"/>
              <w:left w:val="single" w:sz="4" w:space="0" w:color="auto"/>
              <w:bottom w:val="single" w:sz="4" w:space="0" w:color="000000"/>
              <w:right w:val="single" w:sz="4" w:space="0" w:color="auto"/>
            </w:tcBorders>
            <w:vAlign w:val="center"/>
            <w:hideMark/>
          </w:tcPr>
          <w:p w14:paraId="304C7CF7"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0162EB86"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675C68B3"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三期·智能决策实施</w:t>
            </w:r>
          </w:p>
        </w:tc>
        <w:tc>
          <w:tcPr>
            <w:tcW w:w="5670" w:type="dxa"/>
            <w:tcBorders>
              <w:top w:val="nil"/>
              <w:left w:val="nil"/>
              <w:bottom w:val="single" w:sz="4" w:space="0" w:color="auto"/>
              <w:right w:val="single" w:sz="4" w:space="0" w:color="auto"/>
            </w:tcBorders>
            <w:shd w:val="clear" w:color="000000" w:fill="FFFFFF"/>
            <w:vAlign w:val="center"/>
            <w:hideMark/>
          </w:tcPr>
          <w:p w14:paraId="5F297E02"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结项绩效、领导驾驶舱与BI、智能应用（约7-9个月）</w:t>
            </w:r>
          </w:p>
        </w:tc>
      </w:tr>
      <w:tr w:rsidR="00D5239B" w:rsidRPr="00076254" w14:paraId="31FD8361" w14:textId="77777777" w:rsidTr="00D5239B">
        <w:trPr>
          <w:trHeight w:val="780"/>
        </w:trPr>
        <w:tc>
          <w:tcPr>
            <w:tcW w:w="704" w:type="dxa"/>
            <w:vMerge/>
            <w:tcBorders>
              <w:top w:val="nil"/>
              <w:left w:val="single" w:sz="4" w:space="0" w:color="auto"/>
              <w:bottom w:val="single" w:sz="4" w:space="0" w:color="000000"/>
              <w:right w:val="single" w:sz="4" w:space="0" w:color="auto"/>
            </w:tcBorders>
            <w:vAlign w:val="center"/>
            <w:hideMark/>
          </w:tcPr>
          <w:p w14:paraId="3DD9ABD7"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62A22CAC"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35DFC53D"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培训服务</w:t>
            </w:r>
          </w:p>
        </w:tc>
        <w:tc>
          <w:tcPr>
            <w:tcW w:w="5670" w:type="dxa"/>
            <w:tcBorders>
              <w:top w:val="nil"/>
              <w:left w:val="nil"/>
              <w:bottom w:val="single" w:sz="4" w:space="0" w:color="auto"/>
              <w:right w:val="single" w:sz="4" w:space="0" w:color="auto"/>
            </w:tcBorders>
            <w:shd w:val="clear" w:color="000000" w:fill="FFFFFF"/>
            <w:vAlign w:val="center"/>
            <w:hideMark/>
          </w:tcPr>
          <w:p w14:paraId="649E8FBF"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面向各角色用户分层培训（申报单位、归口部门、发规处、校领导）（1年集中不少于两次），平时使用答疑</w:t>
            </w:r>
          </w:p>
        </w:tc>
      </w:tr>
      <w:tr w:rsidR="00D5239B" w:rsidRPr="00076254" w14:paraId="2E516E45" w14:textId="77777777" w:rsidTr="00D5239B">
        <w:trPr>
          <w:trHeight w:val="709"/>
        </w:trPr>
        <w:tc>
          <w:tcPr>
            <w:tcW w:w="704" w:type="dxa"/>
            <w:vMerge/>
            <w:tcBorders>
              <w:top w:val="nil"/>
              <w:left w:val="single" w:sz="4" w:space="0" w:color="auto"/>
              <w:bottom w:val="single" w:sz="4" w:space="0" w:color="000000"/>
              <w:right w:val="single" w:sz="4" w:space="0" w:color="auto"/>
            </w:tcBorders>
            <w:vAlign w:val="center"/>
            <w:hideMark/>
          </w:tcPr>
          <w:p w14:paraId="65A5F6C7" w14:textId="77777777" w:rsidR="00D5239B" w:rsidRPr="00076254" w:rsidRDefault="00D5239B" w:rsidP="00D5239B">
            <w:pPr>
              <w:kinsoku/>
              <w:autoSpaceDE/>
              <w:autoSpaceDN/>
              <w:adjustRightInd/>
              <w:snapToGrid/>
              <w:textAlignment w:val="auto"/>
              <w:rPr>
                <w:rFonts w:ascii="宋体" w:eastAsia="宋体" w:hAnsi="宋体" w:cs="宋体" w:hint="eastAsia"/>
                <w:snapToGrid/>
                <w:color w:val="000000" w:themeColor="text1"/>
                <w:sz w:val="22"/>
                <w:szCs w:val="22"/>
                <w:lang w:eastAsia="zh-CN"/>
              </w:rPr>
            </w:pPr>
          </w:p>
        </w:tc>
        <w:tc>
          <w:tcPr>
            <w:tcW w:w="1142" w:type="dxa"/>
            <w:vMerge/>
            <w:tcBorders>
              <w:top w:val="nil"/>
              <w:left w:val="single" w:sz="4" w:space="0" w:color="auto"/>
              <w:bottom w:val="single" w:sz="4" w:space="0" w:color="000000"/>
              <w:right w:val="single" w:sz="4" w:space="0" w:color="auto"/>
            </w:tcBorders>
            <w:vAlign w:val="center"/>
            <w:hideMark/>
          </w:tcPr>
          <w:p w14:paraId="2AF928A1"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20"/>
                <w:szCs w:val="20"/>
                <w:lang w:eastAsia="zh-CN"/>
              </w:rPr>
            </w:pPr>
          </w:p>
        </w:tc>
        <w:tc>
          <w:tcPr>
            <w:tcW w:w="1551" w:type="dxa"/>
            <w:tcBorders>
              <w:top w:val="nil"/>
              <w:left w:val="nil"/>
              <w:bottom w:val="single" w:sz="4" w:space="0" w:color="auto"/>
              <w:right w:val="single" w:sz="4" w:space="0" w:color="auto"/>
            </w:tcBorders>
            <w:shd w:val="clear" w:color="000000" w:fill="FFFFFF"/>
            <w:vAlign w:val="center"/>
            <w:hideMark/>
          </w:tcPr>
          <w:p w14:paraId="77AFA9B5"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上线保障与运维</w:t>
            </w:r>
          </w:p>
        </w:tc>
        <w:tc>
          <w:tcPr>
            <w:tcW w:w="5670" w:type="dxa"/>
            <w:tcBorders>
              <w:top w:val="nil"/>
              <w:left w:val="nil"/>
              <w:bottom w:val="single" w:sz="4" w:space="0" w:color="auto"/>
              <w:right w:val="single" w:sz="4" w:space="0" w:color="auto"/>
            </w:tcBorders>
            <w:shd w:val="clear" w:color="000000" w:fill="FFFFFF"/>
            <w:vAlign w:val="center"/>
            <w:hideMark/>
          </w:tcPr>
          <w:p w14:paraId="290E8D5A" w14:textId="77777777" w:rsidR="00D5239B" w:rsidRPr="00076254" w:rsidRDefault="00D5239B" w:rsidP="00D5239B">
            <w:pPr>
              <w:kinsoku/>
              <w:autoSpaceDE/>
              <w:autoSpaceDN/>
              <w:adjustRightInd/>
              <w:snapToGrid/>
              <w:textAlignment w:val="auto"/>
              <w:rPr>
                <w:rFonts w:ascii="微软雅黑" w:eastAsia="微软雅黑" w:hAnsi="微软雅黑" w:cs="宋体" w:hint="eastAsia"/>
                <w:snapToGrid/>
                <w:color w:val="000000" w:themeColor="text1"/>
                <w:sz w:val="18"/>
                <w:szCs w:val="18"/>
                <w:lang w:eastAsia="zh-CN"/>
              </w:rPr>
            </w:pPr>
            <w:r w:rsidRPr="00076254">
              <w:rPr>
                <w:rFonts w:ascii="微软雅黑" w:eastAsia="微软雅黑" w:hAnsi="微软雅黑" w:cs="宋体" w:hint="eastAsia"/>
                <w:snapToGrid/>
                <w:color w:val="000000" w:themeColor="text1"/>
                <w:sz w:val="18"/>
                <w:szCs w:val="18"/>
                <w:lang w:eastAsia="zh-CN"/>
              </w:rPr>
              <w:t>试点运行、正式上线、新旧台账并行过渡及上线后运维保障</w:t>
            </w:r>
          </w:p>
        </w:tc>
      </w:tr>
    </w:tbl>
    <w:p w14:paraId="4DBA218B" w14:textId="3B4C4854" w:rsidR="00EA17F1" w:rsidRPr="00076254" w:rsidRDefault="00D5239B" w:rsidP="00076254">
      <w:pPr>
        <w:pStyle w:val="TableText"/>
        <w:widowControl w:val="0"/>
        <w:spacing w:line="369" w:lineRule="auto"/>
        <w:ind w:right="178"/>
        <w:rPr>
          <w:rFonts w:hint="eastAsia"/>
          <w:color w:val="000000" w:themeColor="text1"/>
          <w:lang w:eastAsia="zh-CN"/>
        </w:rPr>
      </w:pPr>
      <w:r w:rsidRPr="00076254">
        <w:rPr>
          <w:rFonts w:ascii="仿宋_GB2312" w:eastAsia="仿宋_GB2312" w:hint="eastAsia"/>
          <w:b/>
          <w:bCs/>
          <w:color w:val="000000" w:themeColor="text1"/>
          <w:spacing w:val="-4"/>
          <w:sz w:val="21"/>
          <w:szCs w:val="21"/>
          <w:u w:val="single"/>
          <w:lang w:eastAsia="zh-CN"/>
        </w:rPr>
        <w:t>注：以上所有技术要求，</w:t>
      </w:r>
      <w:r w:rsidRPr="00076254">
        <w:rPr>
          <w:rFonts w:ascii="仿宋_GB2312" w:eastAsia="仿宋_GB2312" w:hint="eastAsia"/>
          <w:b/>
          <w:bCs/>
          <w:color w:val="000000" w:themeColor="text1"/>
          <w:spacing w:val="-3"/>
          <w:sz w:val="21"/>
          <w:szCs w:val="21"/>
          <w:u w:val="single"/>
          <w:lang w:eastAsia="zh-CN"/>
        </w:rPr>
        <w:t>须完全响应或正偏离（可提供各模块的优化方案），否则视为无效</w:t>
      </w:r>
      <w:r w:rsidRPr="00076254">
        <w:rPr>
          <w:rFonts w:ascii="仿宋_GB2312" w:eastAsia="仿宋_GB2312" w:hint="eastAsia"/>
          <w:b/>
          <w:bCs/>
          <w:color w:val="000000" w:themeColor="text1"/>
          <w:spacing w:val="-3"/>
          <w:sz w:val="21"/>
          <w:szCs w:val="21"/>
          <w:lang w:eastAsia="zh-CN"/>
        </w:rPr>
        <w:t>。</w:t>
      </w:r>
    </w:p>
    <w:p w14:paraId="78A5BB97" w14:textId="77777777" w:rsidR="00EA17F1" w:rsidRPr="00076254" w:rsidRDefault="00EA17F1" w:rsidP="00EA17F1">
      <w:pPr>
        <w:pStyle w:val="af2"/>
        <w:spacing w:before="65" w:line="228" w:lineRule="auto"/>
        <w:rPr>
          <w:rFonts w:ascii="仿宋_GB2312" w:eastAsia="仿宋_GB2312" w:hint="eastAsia"/>
          <w:color w:val="000000" w:themeColor="text1"/>
          <w:sz w:val="21"/>
          <w:szCs w:val="21"/>
        </w:rPr>
      </w:pPr>
      <w:r w:rsidRPr="00076254">
        <w:rPr>
          <w:rFonts w:ascii="仿宋_GB2312" w:eastAsia="仿宋_GB2312" w:hint="eastAsia"/>
          <w:noProof/>
          <w:color w:val="000000" w:themeColor="text1"/>
          <w:spacing w:val="9"/>
          <w:sz w:val="21"/>
          <w:szCs w:val="21"/>
          <w:lang w:eastAsia="zh-CN"/>
        </w:rPr>
        <mc:AlternateContent>
          <mc:Choice Requires="wps">
            <w:drawing>
              <wp:anchor distT="0" distB="0" distL="114300" distR="114300" simplePos="0" relativeHeight="251660288" behindDoc="1" locked="0" layoutInCell="0" allowOverlap="1" wp14:anchorId="2E7780D4" wp14:editId="399615B7">
                <wp:simplePos x="0" y="0"/>
                <wp:positionH relativeFrom="page">
                  <wp:posOffset>5949315</wp:posOffset>
                </wp:positionH>
                <wp:positionV relativeFrom="page">
                  <wp:posOffset>8395970</wp:posOffset>
                </wp:positionV>
                <wp:extent cx="324485" cy="146685"/>
                <wp:effectExtent l="0" t="0" r="0" b="0"/>
                <wp:wrapNone/>
                <wp:docPr id="5" name="文本框 22"/>
                <wp:cNvGraphicFramePr/>
                <a:graphic xmlns:a="http://schemas.openxmlformats.org/drawingml/2006/main">
                  <a:graphicData uri="http://schemas.microsoft.com/office/word/2010/wordprocessingShape">
                    <wps:wsp>
                      <wps:cNvSpPr txBox="1"/>
                      <wps:spPr>
                        <a:xfrm>
                          <a:off x="0" y="0"/>
                          <a:ext cx="324485" cy="146685"/>
                        </a:xfrm>
                        <a:prstGeom prst="rect">
                          <a:avLst/>
                        </a:prstGeom>
                        <a:noFill/>
                        <a:ln>
                          <a:noFill/>
                        </a:ln>
                      </wps:spPr>
                      <wps:txbx>
                        <w:txbxContent>
                          <w:p w14:paraId="4B41DB2B" w14:textId="77777777" w:rsidR="00EA17F1" w:rsidRDefault="00EA17F1" w:rsidP="00EA17F1"/>
                        </w:txbxContent>
                      </wps:txbx>
                      <wps:bodyPr wrap="square" lIns="0" tIns="0" rIns="0" bIns="0" upright="1"/>
                    </wps:wsp>
                  </a:graphicData>
                </a:graphic>
              </wp:anchor>
            </w:drawing>
          </mc:Choice>
          <mc:Fallback>
            <w:pict>
              <v:shape w14:anchorId="2E7780D4" id="文本框 22" o:spid="_x0000_s1027" type="#_x0000_t202" style="position:absolute;margin-left:468.45pt;margin-top:661.1pt;width:25.55pt;height:11.5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" o:allowincell="f" filled="f" stroked="f">
                <v:textbox inset="0,0,0,0">
                  <w:txbxContent>
                    <w:p w14:paraId="4B41DB2B" w14:textId="77777777" w:rsidR="00EA17F1" w:rsidRDefault="00EA17F1" w:rsidP="00EA17F1"/>
                  </w:txbxContent>
                </v:textbox>
                <w10:wrap anchorx="page" anchory="page"/>
              </v:shape>
            </w:pict>
          </mc:Fallback>
        </mc:AlternateContent>
      </w:r>
      <w:r w:rsidRPr="00076254">
        <w:rPr>
          <w:rFonts w:ascii="仿宋_GB2312" w:eastAsia="仿宋_GB2312" w:hint="eastAsia"/>
          <w:b/>
          <w:bCs/>
          <w:color w:val="000000" w:themeColor="text1"/>
          <w:spacing w:val="7"/>
          <w:sz w:val="21"/>
          <w:szCs w:val="21"/>
        </w:rPr>
        <w:t>第二部分</w:t>
      </w:r>
      <w:r w:rsidRPr="00076254">
        <w:rPr>
          <w:rFonts w:ascii="仿宋_GB2312" w:eastAsia="仿宋_GB2312" w:hint="eastAsia"/>
          <w:color w:val="000000" w:themeColor="text1"/>
          <w:spacing w:val="7"/>
          <w:sz w:val="21"/>
          <w:szCs w:val="21"/>
        </w:rPr>
        <w:t xml:space="preserve"> </w:t>
      </w:r>
      <w:r w:rsidRPr="00076254">
        <w:rPr>
          <w:rFonts w:ascii="仿宋_GB2312" w:eastAsia="仿宋_GB2312" w:hint="eastAsia"/>
          <w:b/>
          <w:bCs/>
          <w:color w:val="000000" w:themeColor="text1"/>
          <w:spacing w:val="7"/>
          <w:sz w:val="21"/>
          <w:szCs w:val="21"/>
        </w:rPr>
        <w:t>商务要求</w:t>
      </w:r>
    </w:p>
    <w:tbl>
      <w:tblPr>
        <w:tblStyle w:val="TableNormal"/>
        <w:tblW w:w="9551" w:type="dxa"/>
        <w:tblInd w:w="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29"/>
        <w:gridCol w:w="784"/>
        <w:gridCol w:w="7938"/>
      </w:tblGrid>
      <w:tr w:rsidR="00EA17F1" w:rsidRPr="00076254" w14:paraId="79E1C2DE" w14:textId="77777777" w:rsidTr="00D5239B">
        <w:trPr>
          <w:trHeight w:val="409"/>
        </w:trPr>
        <w:tc>
          <w:tcPr>
            <w:tcW w:w="829" w:type="dxa"/>
            <w:vAlign w:val="center"/>
          </w:tcPr>
          <w:p w14:paraId="091A97DB" w14:textId="77777777" w:rsidR="00EA17F1" w:rsidRPr="00076254" w:rsidRDefault="00EA17F1" w:rsidP="00534B8F">
            <w:pPr>
              <w:pStyle w:val="TableText"/>
              <w:jc w:val="center"/>
              <w:rPr>
                <w:rFonts w:ascii="仿宋_GB2312" w:eastAsia="仿宋_GB2312" w:hint="eastAsia"/>
                <w:color w:val="000000" w:themeColor="text1"/>
                <w:sz w:val="21"/>
                <w:szCs w:val="21"/>
              </w:rPr>
            </w:pPr>
            <w:r w:rsidRPr="00076254">
              <w:rPr>
                <w:rFonts w:ascii="仿宋_GB2312" w:eastAsia="仿宋_GB2312" w:hint="eastAsia"/>
                <w:color w:val="000000" w:themeColor="text1"/>
                <w:spacing w:val="4"/>
                <w:sz w:val="21"/>
                <w:szCs w:val="21"/>
              </w:rPr>
              <w:t>序号</w:t>
            </w:r>
          </w:p>
        </w:tc>
        <w:tc>
          <w:tcPr>
            <w:tcW w:w="784" w:type="dxa"/>
            <w:vAlign w:val="center"/>
          </w:tcPr>
          <w:p w14:paraId="5C4053BF" w14:textId="77777777" w:rsidR="00EA17F1" w:rsidRPr="00076254" w:rsidRDefault="00EA17F1" w:rsidP="00534B8F">
            <w:pPr>
              <w:pStyle w:val="TableText"/>
              <w:jc w:val="center"/>
              <w:rPr>
                <w:rFonts w:ascii="仿宋_GB2312" w:eastAsia="仿宋_GB2312" w:hint="eastAsia"/>
                <w:color w:val="000000" w:themeColor="text1"/>
                <w:sz w:val="21"/>
                <w:szCs w:val="21"/>
              </w:rPr>
            </w:pPr>
            <w:r w:rsidRPr="00076254">
              <w:rPr>
                <w:rFonts w:ascii="仿宋_GB2312" w:eastAsia="仿宋_GB2312" w:hint="eastAsia"/>
                <w:color w:val="000000" w:themeColor="text1"/>
                <w:spacing w:val="6"/>
                <w:sz w:val="21"/>
                <w:szCs w:val="21"/>
              </w:rPr>
              <w:t>条款名称</w:t>
            </w:r>
          </w:p>
        </w:tc>
        <w:tc>
          <w:tcPr>
            <w:tcW w:w="7938" w:type="dxa"/>
            <w:vAlign w:val="center"/>
          </w:tcPr>
          <w:p w14:paraId="2AD9A027" w14:textId="77777777" w:rsidR="00EA17F1" w:rsidRPr="00076254" w:rsidRDefault="00EA17F1" w:rsidP="00534B8F">
            <w:pPr>
              <w:pStyle w:val="TableText"/>
              <w:jc w:val="center"/>
              <w:rPr>
                <w:rFonts w:ascii="仿宋_GB2312" w:eastAsia="仿宋_GB2312" w:hint="eastAsia"/>
                <w:color w:val="000000" w:themeColor="text1"/>
                <w:sz w:val="21"/>
                <w:szCs w:val="21"/>
              </w:rPr>
            </w:pPr>
            <w:r w:rsidRPr="00076254">
              <w:rPr>
                <w:rFonts w:ascii="仿宋_GB2312" w:eastAsia="仿宋_GB2312" w:hint="eastAsia"/>
                <w:color w:val="000000" w:themeColor="text1"/>
                <w:spacing w:val="3"/>
                <w:sz w:val="21"/>
                <w:szCs w:val="21"/>
              </w:rPr>
              <w:t>需求说明</w:t>
            </w:r>
          </w:p>
        </w:tc>
      </w:tr>
      <w:tr w:rsidR="00EA17F1" w:rsidRPr="00076254" w14:paraId="33859FF2" w14:textId="77777777" w:rsidTr="00D5239B">
        <w:trPr>
          <w:trHeight w:val="268"/>
        </w:trPr>
        <w:tc>
          <w:tcPr>
            <w:tcW w:w="829" w:type="dxa"/>
            <w:vAlign w:val="center"/>
          </w:tcPr>
          <w:p w14:paraId="64FDC285" w14:textId="77777777" w:rsidR="00EA17F1" w:rsidRPr="00076254" w:rsidRDefault="00EA17F1" w:rsidP="00534B8F">
            <w:pPr>
              <w:pStyle w:val="TableText"/>
              <w:jc w:val="center"/>
              <w:rPr>
                <w:rFonts w:ascii="仿宋_GB2312" w:eastAsia="仿宋_GB2312" w:hint="eastAsia"/>
                <w:color w:val="000000" w:themeColor="text1"/>
                <w:sz w:val="21"/>
                <w:szCs w:val="21"/>
              </w:rPr>
            </w:pPr>
            <w:r w:rsidRPr="00076254">
              <w:rPr>
                <w:rFonts w:ascii="仿宋_GB2312" w:eastAsia="仿宋_GB2312" w:hint="eastAsia"/>
                <w:color w:val="000000" w:themeColor="text1"/>
                <w:position w:val="1"/>
                <w:sz w:val="21"/>
                <w:szCs w:val="21"/>
                <w:lang w:eastAsia="zh-CN"/>
              </w:rPr>
              <w:t>1</w:t>
            </w:r>
          </w:p>
        </w:tc>
        <w:tc>
          <w:tcPr>
            <w:tcW w:w="784" w:type="dxa"/>
            <w:vAlign w:val="center"/>
          </w:tcPr>
          <w:p w14:paraId="761C5C87" w14:textId="77777777" w:rsidR="00EA17F1" w:rsidRPr="00076254" w:rsidRDefault="00EA17F1" w:rsidP="00534B8F">
            <w:pPr>
              <w:pStyle w:val="TableText"/>
              <w:jc w:val="center"/>
              <w:rPr>
                <w:rFonts w:ascii="仿宋_GB2312" w:eastAsia="仿宋_GB2312" w:hint="eastAsia"/>
                <w:color w:val="000000" w:themeColor="text1"/>
                <w:sz w:val="21"/>
                <w:szCs w:val="21"/>
              </w:rPr>
            </w:pPr>
            <w:r w:rsidRPr="00076254">
              <w:rPr>
                <w:rFonts w:ascii="仿宋_GB2312" w:eastAsia="仿宋_GB2312" w:hint="eastAsia"/>
                <w:b/>
                <w:bCs/>
                <w:color w:val="000000" w:themeColor="text1"/>
                <w:spacing w:val="5"/>
                <w:sz w:val="21"/>
                <w:szCs w:val="21"/>
              </w:rPr>
              <w:t>交付时间</w:t>
            </w:r>
          </w:p>
        </w:tc>
        <w:tc>
          <w:tcPr>
            <w:tcW w:w="7938" w:type="dxa"/>
            <w:vAlign w:val="center"/>
          </w:tcPr>
          <w:p w14:paraId="39169CAE" w14:textId="77777777" w:rsidR="00EA17F1" w:rsidRPr="00076254" w:rsidRDefault="00EA17F1" w:rsidP="00534B8F">
            <w:pPr>
              <w:jc w:val="both"/>
              <w:rPr>
                <w:rFonts w:ascii="仿宋_GB2312" w:eastAsia="仿宋_GB2312"/>
                <w:color w:val="000000" w:themeColor="text1"/>
                <w:lang w:eastAsia="zh-CN"/>
              </w:rPr>
            </w:pPr>
            <w:r w:rsidRPr="00076254">
              <w:rPr>
                <w:rFonts w:ascii="仿宋_GB2312" w:eastAsia="仿宋_GB2312" w:hAnsi="宋体" w:cs="宋体" w:hint="eastAsia"/>
                <w:color w:val="000000" w:themeColor="text1"/>
                <w:spacing w:val="9"/>
                <w:lang w:eastAsia="zh-CN"/>
              </w:rPr>
              <w:t>供应商应保证在90日内完成基础软件的交付（含原始数据迁移），软件对接要求在150日内全部完成，包含项目的供货、安装、调试和培训工作。</w:t>
            </w:r>
          </w:p>
        </w:tc>
      </w:tr>
      <w:tr w:rsidR="00EA17F1" w:rsidRPr="00076254" w14:paraId="32E7E343" w14:textId="77777777" w:rsidTr="00D5239B">
        <w:trPr>
          <w:trHeight w:val="75"/>
        </w:trPr>
        <w:tc>
          <w:tcPr>
            <w:tcW w:w="829" w:type="dxa"/>
            <w:vAlign w:val="center"/>
          </w:tcPr>
          <w:p w14:paraId="2855CD80" w14:textId="77777777" w:rsidR="00EA17F1" w:rsidRPr="00076254" w:rsidRDefault="00EA17F1" w:rsidP="00534B8F">
            <w:pPr>
              <w:pStyle w:val="TableText"/>
              <w:jc w:val="center"/>
              <w:rPr>
                <w:rFonts w:ascii="仿宋_GB2312" w:eastAsia="仿宋_GB2312" w:hint="eastAsia"/>
                <w:color w:val="000000" w:themeColor="text1"/>
                <w:sz w:val="21"/>
                <w:szCs w:val="21"/>
              </w:rPr>
            </w:pPr>
            <w:r w:rsidRPr="00076254">
              <w:rPr>
                <w:rFonts w:ascii="仿宋_GB2312" w:eastAsia="仿宋_GB2312" w:hint="eastAsia"/>
                <w:color w:val="000000" w:themeColor="text1"/>
                <w:position w:val="1"/>
                <w:sz w:val="21"/>
                <w:szCs w:val="21"/>
                <w:lang w:eastAsia="zh-CN"/>
              </w:rPr>
              <w:t>2</w:t>
            </w:r>
          </w:p>
        </w:tc>
        <w:tc>
          <w:tcPr>
            <w:tcW w:w="784" w:type="dxa"/>
            <w:vAlign w:val="center"/>
          </w:tcPr>
          <w:p w14:paraId="7EB95F05" w14:textId="77777777" w:rsidR="00EA17F1" w:rsidRPr="00076254" w:rsidRDefault="00EA17F1" w:rsidP="00534B8F">
            <w:pPr>
              <w:pStyle w:val="TableText"/>
              <w:jc w:val="center"/>
              <w:rPr>
                <w:rFonts w:ascii="仿宋_GB2312" w:eastAsia="仿宋_GB2312" w:hint="eastAsia"/>
                <w:color w:val="000000" w:themeColor="text1"/>
                <w:sz w:val="21"/>
                <w:szCs w:val="21"/>
              </w:rPr>
            </w:pPr>
            <w:r w:rsidRPr="00076254">
              <w:rPr>
                <w:rFonts w:ascii="仿宋_GB2312" w:eastAsia="仿宋_GB2312" w:hint="eastAsia"/>
                <w:b/>
                <w:bCs/>
                <w:color w:val="000000" w:themeColor="text1"/>
                <w:spacing w:val="5"/>
                <w:sz w:val="21"/>
                <w:szCs w:val="21"/>
                <w:lang w:eastAsia="zh-CN"/>
              </w:rPr>
              <w:t>服务及交货点</w:t>
            </w:r>
          </w:p>
        </w:tc>
        <w:tc>
          <w:tcPr>
            <w:tcW w:w="7938" w:type="dxa"/>
            <w:vAlign w:val="center"/>
          </w:tcPr>
          <w:p w14:paraId="287F3383" w14:textId="77777777" w:rsidR="00EA17F1" w:rsidRPr="00076254" w:rsidRDefault="00EA17F1" w:rsidP="00534B8F">
            <w:pPr>
              <w:pStyle w:val="TableText"/>
              <w:jc w:val="both"/>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spacing w:val="9"/>
                <w:sz w:val="21"/>
                <w:szCs w:val="21"/>
                <w:lang w:eastAsia="zh-CN" w:bidi="en-US"/>
              </w:rPr>
              <w:t>广西南宁，采购人指定地点。</w:t>
            </w:r>
          </w:p>
        </w:tc>
      </w:tr>
      <w:tr w:rsidR="00EA17F1" w:rsidRPr="00076254" w14:paraId="181A9301" w14:textId="77777777" w:rsidTr="00D5239B">
        <w:trPr>
          <w:trHeight w:val="805"/>
        </w:trPr>
        <w:tc>
          <w:tcPr>
            <w:tcW w:w="829" w:type="dxa"/>
            <w:vAlign w:val="center"/>
          </w:tcPr>
          <w:p w14:paraId="05063D70" w14:textId="77777777" w:rsidR="00EA17F1" w:rsidRPr="00076254" w:rsidRDefault="00EA17F1" w:rsidP="00534B8F">
            <w:pPr>
              <w:pStyle w:val="TableText"/>
              <w:jc w:val="center"/>
              <w:rPr>
                <w:rFonts w:ascii="仿宋_GB2312" w:eastAsia="仿宋_GB2312" w:hint="eastAsia"/>
                <w:color w:val="000000" w:themeColor="text1"/>
                <w:position w:val="1"/>
                <w:sz w:val="21"/>
                <w:szCs w:val="21"/>
                <w:lang w:eastAsia="zh-CN"/>
              </w:rPr>
            </w:pPr>
            <w:r w:rsidRPr="00076254">
              <w:rPr>
                <w:rFonts w:ascii="仿宋_GB2312" w:eastAsia="仿宋_GB2312" w:hint="eastAsia"/>
                <w:color w:val="000000" w:themeColor="text1"/>
                <w:position w:val="1"/>
                <w:sz w:val="21"/>
                <w:szCs w:val="21"/>
                <w:lang w:eastAsia="zh-CN"/>
              </w:rPr>
              <w:t>3</w:t>
            </w:r>
          </w:p>
        </w:tc>
        <w:tc>
          <w:tcPr>
            <w:tcW w:w="784" w:type="dxa"/>
            <w:vAlign w:val="center"/>
          </w:tcPr>
          <w:p w14:paraId="5B6F98B9" w14:textId="77777777" w:rsidR="00EA17F1" w:rsidRPr="00076254" w:rsidRDefault="00EA17F1" w:rsidP="00534B8F">
            <w:pPr>
              <w:pStyle w:val="TableText"/>
              <w:jc w:val="center"/>
              <w:rPr>
                <w:rFonts w:ascii="仿宋_GB2312" w:eastAsia="仿宋_GB2312" w:hint="eastAsia"/>
                <w:b/>
                <w:bCs/>
                <w:color w:val="000000" w:themeColor="text1"/>
                <w:spacing w:val="1"/>
                <w:sz w:val="21"/>
                <w:szCs w:val="21"/>
              </w:rPr>
            </w:pPr>
            <w:r w:rsidRPr="00076254">
              <w:rPr>
                <w:rFonts w:ascii="仿宋_GB2312" w:eastAsia="仿宋_GB2312" w:hint="eastAsia"/>
                <w:b/>
                <w:bCs/>
                <w:color w:val="000000" w:themeColor="text1"/>
                <w:spacing w:val="5"/>
                <w:sz w:val="21"/>
                <w:szCs w:val="21"/>
                <w:lang w:eastAsia="zh-CN"/>
              </w:rPr>
              <w:t>报价要求</w:t>
            </w:r>
          </w:p>
        </w:tc>
        <w:tc>
          <w:tcPr>
            <w:tcW w:w="7938" w:type="dxa"/>
            <w:vAlign w:val="center"/>
          </w:tcPr>
          <w:p w14:paraId="6342E365" w14:textId="77777777" w:rsidR="00EA17F1" w:rsidRPr="00076254" w:rsidRDefault="00EA17F1" w:rsidP="00534B8F">
            <w:pPr>
              <w:jc w:val="both"/>
              <w:rPr>
                <w:rFonts w:ascii="仿宋_GB2312" w:eastAsia="仿宋_GB2312"/>
                <w:color w:val="000000" w:themeColor="text1"/>
                <w:lang w:eastAsia="zh-CN" w:bidi="en-US"/>
              </w:rPr>
            </w:pPr>
            <w:r w:rsidRPr="00076254">
              <w:rPr>
                <w:rFonts w:ascii="仿宋_GB2312" w:eastAsia="仿宋_GB2312" w:hAnsi="宋体" w:cs="宋体" w:hint="eastAsia"/>
                <w:color w:val="000000" w:themeColor="text1"/>
                <w:spacing w:val="9"/>
                <w:lang w:eastAsia="zh-CN"/>
              </w:rPr>
              <w:t>供应商须就本项目采购需求中的所有实施内容作完整报价。总报价包括但不限于完成本项目开发成本、人工成本、管理成本、培训费、售后服务费用、税金、利润、系统安装调试、试运行、系统对接及其他所有可能发生的一切费用。合同实施时，采购人将不予支付成交供应商没有列入的项目费用，并认为此项目的费用已包括在总报价中，采购人在合同履行期间不再支付其他额外的费用。</w:t>
            </w:r>
          </w:p>
        </w:tc>
      </w:tr>
      <w:tr w:rsidR="00EA17F1" w:rsidRPr="00076254" w14:paraId="4749AFB5" w14:textId="77777777" w:rsidTr="00D5239B">
        <w:trPr>
          <w:trHeight w:val="405"/>
        </w:trPr>
        <w:tc>
          <w:tcPr>
            <w:tcW w:w="829" w:type="dxa"/>
            <w:vAlign w:val="center"/>
          </w:tcPr>
          <w:p w14:paraId="4E8643C3" w14:textId="77777777" w:rsidR="00EA17F1" w:rsidRPr="00076254" w:rsidRDefault="00EA17F1" w:rsidP="00534B8F">
            <w:pPr>
              <w:pStyle w:val="TableText"/>
              <w:jc w:val="center"/>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sz w:val="21"/>
                <w:szCs w:val="21"/>
                <w:lang w:eastAsia="zh-CN"/>
              </w:rPr>
              <w:t>4</w:t>
            </w:r>
          </w:p>
        </w:tc>
        <w:tc>
          <w:tcPr>
            <w:tcW w:w="784" w:type="dxa"/>
            <w:vAlign w:val="center"/>
          </w:tcPr>
          <w:p w14:paraId="0FE264BD" w14:textId="77777777" w:rsidR="00EA17F1" w:rsidRPr="00076254" w:rsidRDefault="00EA17F1" w:rsidP="00534B8F">
            <w:pPr>
              <w:pStyle w:val="TableText"/>
              <w:jc w:val="center"/>
              <w:rPr>
                <w:rFonts w:ascii="仿宋_GB2312" w:eastAsia="仿宋_GB2312" w:hint="eastAsia"/>
                <w:color w:val="000000" w:themeColor="text1"/>
                <w:sz w:val="21"/>
                <w:szCs w:val="21"/>
              </w:rPr>
            </w:pPr>
            <w:r w:rsidRPr="00076254">
              <w:rPr>
                <w:rFonts w:ascii="仿宋_GB2312" w:eastAsia="仿宋_GB2312" w:hint="eastAsia"/>
                <w:b/>
                <w:bCs/>
                <w:color w:val="000000" w:themeColor="text1"/>
                <w:spacing w:val="5"/>
                <w:sz w:val="21"/>
                <w:szCs w:val="21"/>
                <w:lang w:eastAsia="zh-CN"/>
              </w:rPr>
              <w:t>包装和运输</w:t>
            </w:r>
          </w:p>
        </w:tc>
        <w:tc>
          <w:tcPr>
            <w:tcW w:w="7938" w:type="dxa"/>
            <w:vAlign w:val="center"/>
          </w:tcPr>
          <w:p w14:paraId="7B3F526A" w14:textId="77777777" w:rsidR="00EA17F1" w:rsidRPr="00076254" w:rsidRDefault="00EA17F1" w:rsidP="00534B8F">
            <w:pPr>
              <w:pStyle w:val="TableText"/>
              <w:jc w:val="both"/>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spacing w:val="9"/>
                <w:sz w:val="21"/>
                <w:szCs w:val="21"/>
                <w:lang w:eastAsia="zh-CN"/>
              </w:rPr>
              <w:t>符合国家标准、行业规范和合同等相关文件的要求。</w:t>
            </w:r>
          </w:p>
        </w:tc>
      </w:tr>
      <w:tr w:rsidR="00EA17F1" w:rsidRPr="00076254" w14:paraId="062B3FFE" w14:textId="77777777" w:rsidTr="00D5239B">
        <w:trPr>
          <w:trHeight w:val="405"/>
        </w:trPr>
        <w:tc>
          <w:tcPr>
            <w:tcW w:w="829" w:type="dxa"/>
            <w:vAlign w:val="center"/>
          </w:tcPr>
          <w:p w14:paraId="70E68EB0" w14:textId="77777777" w:rsidR="00EA17F1" w:rsidRPr="00076254" w:rsidRDefault="00EA17F1" w:rsidP="00534B8F">
            <w:pPr>
              <w:pStyle w:val="TableText"/>
              <w:jc w:val="center"/>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sz w:val="21"/>
                <w:szCs w:val="21"/>
                <w:lang w:eastAsia="zh-CN"/>
              </w:rPr>
              <w:t>5</w:t>
            </w:r>
          </w:p>
        </w:tc>
        <w:tc>
          <w:tcPr>
            <w:tcW w:w="784" w:type="dxa"/>
            <w:vAlign w:val="center"/>
          </w:tcPr>
          <w:p w14:paraId="57FCF145" w14:textId="77777777" w:rsidR="00EA17F1" w:rsidRPr="00076254" w:rsidRDefault="00EA17F1" w:rsidP="00534B8F">
            <w:pPr>
              <w:pStyle w:val="TableText"/>
              <w:jc w:val="center"/>
              <w:rPr>
                <w:rFonts w:ascii="仿宋_GB2312" w:eastAsia="仿宋_GB2312" w:hint="eastAsia"/>
                <w:color w:val="000000" w:themeColor="text1"/>
                <w:sz w:val="21"/>
                <w:szCs w:val="21"/>
              </w:rPr>
            </w:pPr>
            <w:r w:rsidRPr="00076254">
              <w:rPr>
                <w:rFonts w:ascii="仿宋_GB2312" w:eastAsia="仿宋_GB2312" w:hint="eastAsia"/>
                <w:b/>
                <w:bCs/>
                <w:color w:val="000000" w:themeColor="text1"/>
                <w:spacing w:val="5"/>
                <w:sz w:val="21"/>
                <w:szCs w:val="21"/>
                <w:lang w:eastAsia="zh-CN"/>
              </w:rPr>
              <w:t>安装调试</w:t>
            </w:r>
          </w:p>
        </w:tc>
        <w:tc>
          <w:tcPr>
            <w:tcW w:w="7938" w:type="dxa"/>
            <w:vAlign w:val="center"/>
          </w:tcPr>
          <w:p w14:paraId="1DC0BD4F" w14:textId="77777777" w:rsidR="00EA17F1" w:rsidRPr="00076254" w:rsidRDefault="00EA17F1" w:rsidP="00534B8F">
            <w:pPr>
              <w:pStyle w:val="TableText"/>
              <w:jc w:val="both"/>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spacing w:val="9"/>
                <w:sz w:val="21"/>
                <w:szCs w:val="21"/>
                <w:lang w:eastAsia="zh-CN"/>
              </w:rPr>
              <w:t>符合国家标准、行业规范和合同等相关文件的要求。</w:t>
            </w:r>
          </w:p>
        </w:tc>
      </w:tr>
      <w:tr w:rsidR="00EA17F1" w:rsidRPr="00076254" w14:paraId="709CD11B" w14:textId="77777777" w:rsidTr="00D5239B">
        <w:trPr>
          <w:trHeight w:val="403"/>
        </w:trPr>
        <w:tc>
          <w:tcPr>
            <w:tcW w:w="829" w:type="dxa"/>
            <w:vAlign w:val="center"/>
          </w:tcPr>
          <w:p w14:paraId="4442A0E8" w14:textId="77777777" w:rsidR="00EA17F1" w:rsidRPr="00076254" w:rsidRDefault="00EA17F1" w:rsidP="00534B8F">
            <w:pPr>
              <w:pStyle w:val="TableText"/>
              <w:jc w:val="center"/>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sz w:val="21"/>
                <w:szCs w:val="21"/>
                <w:lang w:eastAsia="zh-CN"/>
              </w:rPr>
              <w:t>6</w:t>
            </w:r>
          </w:p>
        </w:tc>
        <w:tc>
          <w:tcPr>
            <w:tcW w:w="784" w:type="dxa"/>
            <w:vAlign w:val="center"/>
          </w:tcPr>
          <w:p w14:paraId="4B23AF82" w14:textId="77777777" w:rsidR="00EA17F1" w:rsidRPr="00076254" w:rsidRDefault="00EA17F1" w:rsidP="00534B8F">
            <w:pPr>
              <w:pStyle w:val="TableText"/>
              <w:jc w:val="center"/>
              <w:rPr>
                <w:rFonts w:ascii="仿宋_GB2312" w:eastAsia="仿宋_GB2312" w:hint="eastAsia"/>
                <w:b/>
                <w:bCs/>
                <w:color w:val="000000" w:themeColor="text1"/>
                <w:spacing w:val="5"/>
                <w:sz w:val="21"/>
                <w:szCs w:val="21"/>
              </w:rPr>
            </w:pPr>
            <w:r w:rsidRPr="00076254">
              <w:rPr>
                <w:rFonts w:ascii="仿宋_GB2312" w:eastAsia="仿宋_GB2312" w:hint="eastAsia"/>
                <w:b/>
                <w:bCs/>
                <w:color w:val="000000" w:themeColor="text1"/>
                <w:spacing w:val="5"/>
                <w:sz w:val="21"/>
                <w:szCs w:val="21"/>
                <w:lang w:bidi="en-US"/>
              </w:rPr>
              <w:t>服务要求</w:t>
            </w:r>
          </w:p>
        </w:tc>
        <w:tc>
          <w:tcPr>
            <w:tcW w:w="7938" w:type="dxa"/>
            <w:vAlign w:val="center"/>
          </w:tcPr>
          <w:p w14:paraId="3310F627" w14:textId="77777777" w:rsidR="00EA17F1" w:rsidRPr="00076254" w:rsidRDefault="00EA17F1" w:rsidP="00534B8F">
            <w:pPr>
              <w:pStyle w:val="af4"/>
              <w:spacing w:line="240" w:lineRule="auto"/>
              <w:ind w:firstLine="0"/>
              <w:jc w:val="both"/>
              <w:rPr>
                <w:rFonts w:ascii="仿宋_GB2312" w:eastAsia="仿宋_GB2312" w:hint="eastAsia"/>
                <w:color w:val="000000" w:themeColor="text1"/>
                <w:spacing w:val="9"/>
                <w:sz w:val="21"/>
                <w:szCs w:val="21"/>
                <w:lang w:eastAsia="zh-CN"/>
              </w:rPr>
            </w:pPr>
            <w:r w:rsidRPr="00076254">
              <w:rPr>
                <w:rFonts w:ascii="仿宋_GB2312" w:eastAsia="仿宋_GB2312" w:hint="eastAsia"/>
                <w:b/>
                <w:bCs/>
                <w:color w:val="000000" w:themeColor="text1"/>
                <w:spacing w:val="9"/>
                <w:sz w:val="21"/>
                <w:szCs w:val="21"/>
                <w:lang w:eastAsia="zh-CN"/>
              </w:rPr>
              <w:t>（1）实施交付：</w:t>
            </w:r>
            <w:r w:rsidRPr="00076254">
              <w:rPr>
                <w:rFonts w:ascii="仿宋_GB2312" w:eastAsia="仿宋_GB2312" w:hint="eastAsia"/>
                <w:color w:val="000000" w:themeColor="text1"/>
                <w:spacing w:val="9"/>
                <w:sz w:val="21"/>
                <w:szCs w:val="21"/>
                <w:lang w:eastAsia="zh-CN"/>
              </w:rPr>
              <w:t>成交供应商须承诺在项目交付过程中，安排软件实施人员提供不少于30日的信息化实施驻场服务；采购人将根据实际驻场时间对成交供应商进行考核，驻场时间</w:t>
            </w:r>
            <w:r w:rsidRPr="00076254">
              <w:rPr>
                <w:rFonts w:ascii="仿宋_GB2312" w:eastAsia="仿宋_GB2312" w:hint="eastAsia"/>
                <w:b/>
                <w:bCs/>
                <w:color w:val="000000" w:themeColor="text1"/>
                <w:spacing w:val="9"/>
                <w:sz w:val="21"/>
                <w:szCs w:val="21"/>
                <w:lang w:eastAsia="zh-CN"/>
              </w:rPr>
              <w:t>不满30日的项目验收不予通过。</w:t>
            </w:r>
          </w:p>
          <w:p w14:paraId="2CC00D89" w14:textId="77777777" w:rsidR="00EA17F1" w:rsidRPr="00076254" w:rsidRDefault="00EA17F1" w:rsidP="00534B8F">
            <w:pPr>
              <w:pStyle w:val="af4"/>
              <w:spacing w:line="240" w:lineRule="auto"/>
              <w:ind w:firstLine="0"/>
              <w:jc w:val="both"/>
              <w:rPr>
                <w:rFonts w:ascii="仿宋_GB2312" w:eastAsia="仿宋_GB2312" w:hint="eastAsia"/>
                <w:b/>
                <w:bCs/>
                <w:color w:val="000000" w:themeColor="text1"/>
                <w:spacing w:val="9"/>
                <w:sz w:val="21"/>
                <w:szCs w:val="21"/>
                <w:lang w:eastAsia="zh-CN"/>
              </w:rPr>
            </w:pPr>
            <w:r w:rsidRPr="00076254">
              <w:rPr>
                <w:rFonts w:ascii="仿宋_GB2312" w:eastAsia="仿宋_GB2312" w:hint="eastAsia"/>
                <w:b/>
                <w:bCs/>
                <w:color w:val="000000" w:themeColor="text1"/>
                <w:spacing w:val="9"/>
                <w:sz w:val="21"/>
                <w:szCs w:val="21"/>
                <w:lang w:eastAsia="zh-CN"/>
              </w:rPr>
              <w:t>（2）服务人员：</w:t>
            </w:r>
          </w:p>
          <w:p w14:paraId="5ED412AA" w14:textId="77777777" w:rsidR="00EA17F1" w:rsidRPr="00076254" w:rsidRDefault="00EA17F1" w:rsidP="00534B8F">
            <w:pPr>
              <w:pStyle w:val="af4"/>
              <w:spacing w:line="240" w:lineRule="auto"/>
              <w:ind w:firstLine="0"/>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成交供应商须根据项目实际情况配备相关技术人员团队，团队人员不少于5人，其中项目经理为本科或以上学历。项目经理具备同类项目实施经验、提供社保或劳动合同；供应商具备ISO9001/ISO27001或软件企业/CMMI等资质</w:t>
            </w:r>
          </w:p>
          <w:p w14:paraId="08DCF20E" w14:textId="77777777" w:rsidR="00EA17F1" w:rsidRPr="00076254" w:rsidRDefault="00EA17F1" w:rsidP="00534B8F">
            <w:pPr>
              <w:pStyle w:val="af4"/>
              <w:spacing w:line="240" w:lineRule="auto"/>
              <w:ind w:firstLine="0"/>
              <w:jc w:val="both"/>
              <w:rPr>
                <w:rFonts w:ascii="仿宋_GB2312" w:eastAsia="仿宋_GB2312" w:hint="eastAsia"/>
                <w:b/>
                <w:bCs/>
                <w:color w:val="000000" w:themeColor="text1"/>
                <w:spacing w:val="9"/>
                <w:sz w:val="21"/>
                <w:szCs w:val="21"/>
                <w:lang w:eastAsia="zh-CN"/>
              </w:rPr>
            </w:pPr>
            <w:r w:rsidRPr="00076254">
              <w:rPr>
                <w:rFonts w:ascii="仿宋_GB2312" w:eastAsia="仿宋_GB2312" w:hint="eastAsia"/>
                <w:b/>
                <w:bCs/>
                <w:color w:val="000000" w:themeColor="text1"/>
                <w:spacing w:val="9"/>
                <w:sz w:val="21"/>
                <w:szCs w:val="21"/>
                <w:lang w:eastAsia="zh-CN"/>
              </w:rPr>
              <w:t>（3）免费运维期：</w:t>
            </w:r>
          </w:p>
          <w:p w14:paraId="1F3EC4F3" w14:textId="77777777" w:rsidR="00EA17F1" w:rsidRPr="00076254" w:rsidRDefault="00EA17F1" w:rsidP="00534B8F">
            <w:pPr>
              <w:pStyle w:val="af4"/>
              <w:spacing w:line="240" w:lineRule="auto"/>
              <w:ind w:firstLine="0"/>
              <w:jc w:val="both"/>
              <w:rPr>
                <w:rFonts w:ascii="仿宋_GB2312" w:eastAsia="仿宋_GB2312" w:hint="eastAsia"/>
                <w:color w:val="000000" w:themeColor="text1"/>
                <w:spacing w:val="9"/>
                <w:sz w:val="21"/>
                <w:szCs w:val="21"/>
                <w:lang w:eastAsia="zh-CN"/>
              </w:rPr>
            </w:pPr>
            <w:r w:rsidRPr="00076254">
              <w:rPr>
                <w:rFonts w:ascii="仿宋_GB2312" w:eastAsia="仿宋_GB2312" w:hint="eastAsia"/>
                <w:b/>
                <w:bCs/>
                <w:color w:val="000000" w:themeColor="text1"/>
                <w:spacing w:val="9"/>
                <w:sz w:val="21"/>
                <w:szCs w:val="21"/>
                <w:lang w:eastAsia="zh-CN"/>
              </w:rPr>
              <w:t>①提供3年的免费运维服务，</w:t>
            </w:r>
            <w:r w:rsidRPr="00076254">
              <w:rPr>
                <w:rFonts w:ascii="仿宋_GB2312" w:eastAsia="仿宋_GB2312" w:hint="eastAsia"/>
                <w:color w:val="000000" w:themeColor="text1"/>
                <w:spacing w:val="9"/>
                <w:sz w:val="21"/>
                <w:szCs w:val="21"/>
                <w:lang w:eastAsia="zh-CN"/>
              </w:rPr>
              <w:t>自项目验收合格之日起开始计算。</w:t>
            </w:r>
          </w:p>
          <w:p w14:paraId="46166B27" w14:textId="77777777" w:rsidR="00EA17F1" w:rsidRPr="00076254" w:rsidRDefault="00EA17F1" w:rsidP="00534B8F">
            <w:pPr>
              <w:pStyle w:val="af4"/>
              <w:spacing w:line="240" w:lineRule="auto"/>
              <w:ind w:firstLine="0"/>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②运维期内，安排1名运维人员提供按需驻场服务，按采购人的要求开展例行维护或采购人指定的系统维护工作，每月向采购人提交月度运维报告。</w:t>
            </w:r>
          </w:p>
          <w:p w14:paraId="65199EF1" w14:textId="77777777" w:rsidR="00EA17F1" w:rsidRPr="00076254" w:rsidRDefault="00EA17F1" w:rsidP="00534B8F">
            <w:pPr>
              <w:pStyle w:val="af4"/>
              <w:spacing w:line="240" w:lineRule="auto"/>
              <w:ind w:firstLine="0"/>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③运维期内成交供应商每季度需开展一次回访并提交回访报告。</w:t>
            </w:r>
          </w:p>
          <w:p w14:paraId="22F37359" w14:textId="77777777" w:rsidR="00EA17F1" w:rsidRPr="00076254" w:rsidRDefault="00EA17F1" w:rsidP="00534B8F">
            <w:pPr>
              <w:pStyle w:val="TableText"/>
              <w:jc w:val="both"/>
              <w:rPr>
                <w:rFonts w:ascii="仿宋_GB2312" w:eastAsia="仿宋_GB2312" w:hint="eastAsia"/>
                <w:color w:val="000000" w:themeColor="text1"/>
                <w:spacing w:val="9"/>
                <w:sz w:val="21"/>
                <w:szCs w:val="21"/>
                <w:lang w:eastAsia="zh-CN"/>
              </w:rPr>
            </w:pPr>
          </w:p>
        </w:tc>
      </w:tr>
      <w:tr w:rsidR="00EA17F1" w:rsidRPr="00076254" w14:paraId="08CE41F4" w14:textId="77777777" w:rsidTr="00D5239B">
        <w:trPr>
          <w:trHeight w:val="75"/>
        </w:trPr>
        <w:tc>
          <w:tcPr>
            <w:tcW w:w="829" w:type="dxa"/>
            <w:vAlign w:val="center"/>
          </w:tcPr>
          <w:p w14:paraId="4B0EE65A" w14:textId="77777777" w:rsidR="00EA17F1" w:rsidRPr="00076254" w:rsidRDefault="00EA17F1" w:rsidP="00534B8F">
            <w:pPr>
              <w:pStyle w:val="TableText"/>
              <w:jc w:val="center"/>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position w:val="1"/>
                <w:sz w:val="21"/>
                <w:szCs w:val="21"/>
                <w:lang w:eastAsia="zh-CN"/>
              </w:rPr>
              <w:t>7</w:t>
            </w:r>
          </w:p>
        </w:tc>
        <w:tc>
          <w:tcPr>
            <w:tcW w:w="784" w:type="dxa"/>
            <w:vAlign w:val="center"/>
          </w:tcPr>
          <w:p w14:paraId="15A7FA1E" w14:textId="77777777" w:rsidR="00EA17F1" w:rsidRPr="00076254" w:rsidRDefault="00EA17F1" w:rsidP="00534B8F">
            <w:pPr>
              <w:pStyle w:val="TableText"/>
              <w:jc w:val="center"/>
              <w:rPr>
                <w:rFonts w:ascii="仿宋_GB2312" w:eastAsia="仿宋_GB2312" w:hint="eastAsia"/>
                <w:color w:val="000000" w:themeColor="text1"/>
                <w:sz w:val="21"/>
                <w:szCs w:val="21"/>
              </w:rPr>
            </w:pPr>
            <w:r w:rsidRPr="00076254">
              <w:rPr>
                <w:rFonts w:ascii="仿宋_GB2312" w:eastAsia="仿宋_GB2312" w:hint="eastAsia"/>
                <w:b/>
                <w:bCs/>
                <w:color w:val="000000" w:themeColor="text1"/>
                <w:spacing w:val="5"/>
                <w:sz w:val="21"/>
                <w:szCs w:val="21"/>
              </w:rPr>
              <w:t>试用期</w:t>
            </w:r>
          </w:p>
        </w:tc>
        <w:tc>
          <w:tcPr>
            <w:tcW w:w="7938" w:type="dxa"/>
            <w:vAlign w:val="center"/>
          </w:tcPr>
          <w:p w14:paraId="68330832" w14:textId="77777777" w:rsidR="00EA17F1" w:rsidRPr="00076254" w:rsidRDefault="00EA17F1" w:rsidP="00534B8F">
            <w:pPr>
              <w:pStyle w:val="TableText"/>
              <w:jc w:val="both"/>
              <w:rPr>
                <w:rFonts w:ascii="仿宋_GB2312" w:eastAsia="仿宋_GB2312" w:hint="eastAsia"/>
                <w:color w:val="000000" w:themeColor="text1"/>
                <w:sz w:val="21"/>
                <w:szCs w:val="21"/>
              </w:rPr>
            </w:pPr>
            <w:r w:rsidRPr="00076254">
              <w:rPr>
                <w:rFonts w:ascii="仿宋_GB2312" w:eastAsia="仿宋_GB2312" w:hint="eastAsia"/>
                <w:color w:val="000000" w:themeColor="text1"/>
                <w:spacing w:val="9"/>
                <w:sz w:val="21"/>
                <w:szCs w:val="21"/>
                <w:lang w:eastAsia="zh-CN"/>
              </w:rPr>
              <w:t>30个日历日</w:t>
            </w:r>
          </w:p>
        </w:tc>
      </w:tr>
      <w:tr w:rsidR="00EA17F1" w:rsidRPr="00076254" w14:paraId="0BA07410" w14:textId="77777777" w:rsidTr="00D5239B">
        <w:trPr>
          <w:trHeight w:val="1697"/>
        </w:trPr>
        <w:tc>
          <w:tcPr>
            <w:tcW w:w="829" w:type="dxa"/>
            <w:vAlign w:val="center"/>
          </w:tcPr>
          <w:p w14:paraId="6BC4F4AC" w14:textId="77777777" w:rsidR="00EA17F1" w:rsidRPr="00076254" w:rsidRDefault="00EA17F1" w:rsidP="00534B8F">
            <w:pPr>
              <w:pStyle w:val="TableText"/>
              <w:jc w:val="center"/>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sz w:val="21"/>
                <w:szCs w:val="21"/>
                <w:lang w:eastAsia="zh-CN"/>
              </w:rPr>
              <w:t>8</w:t>
            </w:r>
          </w:p>
        </w:tc>
        <w:tc>
          <w:tcPr>
            <w:tcW w:w="784" w:type="dxa"/>
            <w:vAlign w:val="center"/>
          </w:tcPr>
          <w:p w14:paraId="7DEB4BD0" w14:textId="77777777" w:rsidR="00EA17F1" w:rsidRPr="00076254" w:rsidRDefault="00EA17F1" w:rsidP="00534B8F">
            <w:pPr>
              <w:pStyle w:val="TableText"/>
              <w:jc w:val="center"/>
              <w:rPr>
                <w:rFonts w:ascii="仿宋_GB2312" w:eastAsia="仿宋_GB2312" w:hint="eastAsia"/>
                <w:color w:val="000000" w:themeColor="text1"/>
                <w:sz w:val="21"/>
                <w:szCs w:val="21"/>
              </w:rPr>
            </w:pPr>
            <w:r w:rsidRPr="00076254">
              <w:rPr>
                <w:rFonts w:ascii="仿宋_GB2312" w:eastAsia="仿宋_GB2312" w:hint="eastAsia"/>
                <w:b/>
                <w:bCs/>
                <w:color w:val="000000" w:themeColor="text1"/>
                <w:spacing w:val="5"/>
                <w:sz w:val="21"/>
                <w:szCs w:val="21"/>
              </w:rPr>
              <w:t>项目验收</w:t>
            </w:r>
          </w:p>
        </w:tc>
        <w:tc>
          <w:tcPr>
            <w:tcW w:w="7938" w:type="dxa"/>
            <w:vAlign w:val="center"/>
          </w:tcPr>
          <w:p w14:paraId="46C868F7" w14:textId="77777777" w:rsidR="00EA17F1" w:rsidRPr="00076254" w:rsidRDefault="00EA17F1" w:rsidP="00534B8F">
            <w:pPr>
              <w:pStyle w:val="TableText"/>
              <w:widowControl w:val="0"/>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1.中标（成交）供应商在交货及验收活动中必须遵守采购人的有关规定。</w:t>
            </w:r>
          </w:p>
          <w:p w14:paraId="116FB60F" w14:textId="77777777" w:rsidR="00EA17F1" w:rsidRPr="00076254" w:rsidRDefault="00EA17F1" w:rsidP="00534B8F">
            <w:pPr>
              <w:pStyle w:val="TableText"/>
              <w:widowControl w:val="0"/>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2.中标（成交）供应商负责本次采购产品的运抵采购人指定的交货地点后由采购人严格按照合同、响应文件及答疑记录进行验收。</w:t>
            </w:r>
          </w:p>
          <w:p w14:paraId="05A80743" w14:textId="77777777" w:rsidR="00EA17F1" w:rsidRPr="00076254" w:rsidRDefault="00EA17F1" w:rsidP="00534B8F">
            <w:pPr>
              <w:pStyle w:val="TableText"/>
              <w:widowControl w:val="0"/>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3.最终验收：在收到中标（成交）供应商书面验收通知后，由采购人尽快组织相关人员依照相关标准、规范、要求、合同及有关附件要求进行验收。</w:t>
            </w:r>
          </w:p>
          <w:p w14:paraId="1A2B5675" w14:textId="77777777" w:rsidR="00EA17F1" w:rsidRPr="00076254" w:rsidRDefault="00EA17F1" w:rsidP="00534B8F">
            <w:pPr>
              <w:pStyle w:val="TableText"/>
              <w:widowControl w:val="0"/>
              <w:jc w:val="both"/>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spacing w:val="9"/>
                <w:sz w:val="21"/>
                <w:szCs w:val="21"/>
                <w:lang w:eastAsia="zh-CN"/>
              </w:rPr>
              <w:t>4.相关检验检测和验收费用全部由中标（成交）供应商承担。</w:t>
            </w:r>
          </w:p>
        </w:tc>
      </w:tr>
      <w:tr w:rsidR="00EA17F1" w:rsidRPr="00076254" w14:paraId="68A96B77" w14:textId="77777777" w:rsidTr="00D5239B">
        <w:trPr>
          <w:trHeight w:val="421"/>
        </w:trPr>
        <w:tc>
          <w:tcPr>
            <w:tcW w:w="829" w:type="dxa"/>
            <w:vAlign w:val="center"/>
          </w:tcPr>
          <w:p w14:paraId="25914E13" w14:textId="77777777" w:rsidR="00EA17F1" w:rsidRPr="00076254" w:rsidRDefault="00EA17F1" w:rsidP="00534B8F">
            <w:pPr>
              <w:pStyle w:val="TableText"/>
              <w:jc w:val="center"/>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position w:val="1"/>
                <w:sz w:val="21"/>
                <w:szCs w:val="21"/>
                <w:lang w:eastAsia="zh-CN"/>
              </w:rPr>
              <w:t>9</w:t>
            </w:r>
          </w:p>
        </w:tc>
        <w:tc>
          <w:tcPr>
            <w:tcW w:w="784" w:type="dxa"/>
            <w:vAlign w:val="center"/>
          </w:tcPr>
          <w:p w14:paraId="526CF496" w14:textId="77777777" w:rsidR="00EA17F1" w:rsidRPr="00076254" w:rsidRDefault="00EA17F1" w:rsidP="00534B8F">
            <w:pPr>
              <w:pStyle w:val="TableText"/>
              <w:jc w:val="center"/>
              <w:rPr>
                <w:rFonts w:ascii="仿宋_GB2312" w:eastAsia="仿宋_GB2312" w:hint="eastAsia"/>
                <w:color w:val="000000" w:themeColor="text1"/>
                <w:sz w:val="21"/>
                <w:szCs w:val="21"/>
                <w:lang w:eastAsia="zh-CN"/>
              </w:rPr>
            </w:pPr>
            <w:r w:rsidRPr="00076254">
              <w:rPr>
                <w:rFonts w:ascii="仿宋_GB2312" w:eastAsia="仿宋_GB2312" w:hint="eastAsia"/>
                <w:b/>
                <w:bCs/>
                <w:color w:val="000000" w:themeColor="text1"/>
                <w:spacing w:val="6"/>
                <w:sz w:val="21"/>
                <w:szCs w:val="21"/>
                <w:lang w:eastAsia="zh-CN"/>
              </w:rPr>
              <w:t>付款条件</w:t>
            </w:r>
            <w:r w:rsidRPr="00076254">
              <w:rPr>
                <w:rFonts w:ascii="仿宋_GB2312" w:eastAsia="仿宋_GB2312" w:hint="eastAsia"/>
                <w:b/>
                <w:bCs/>
                <w:color w:val="000000" w:themeColor="text1"/>
                <w:spacing w:val="4"/>
                <w:sz w:val="21"/>
                <w:szCs w:val="21"/>
                <w:lang w:eastAsia="zh-CN"/>
              </w:rPr>
              <w:t>（进度和方式）</w:t>
            </w:r>
          </w:p>
        </w:tc>
        <w:tc>
          <w:tcPr>
            <w:tcW w:w="7938" w:type="dxa"/>
            <w:vAlign w:val="center"/>
          </w:tcPr>
          <w:p w14:paraId="38EFF57C" w14:textId="77777777" w:rsidR="00EA17F1" w:rsidRPr="00076254" w:rsidRDefault="00EA17F1" w:rsidP="00534B8F">
            <w:pPr>
              <w:pStyle w:val="TableText"/>
              <w:jc w:val="both"/>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spacing w:val="9"/>
                <w:sz w:val="21"/>
                <w:szCs w:val="21"/>
                <w:lang w:eastAsia="zh-CN"/>
              </w:rPr>
              <w:t>完成基础软件的部署和交付后，支付30%合同款，整体项目验收合格后付60%合同款，最后10%合同款作为履约保证金，在免费质量保证期满一年后，经甲方确认满足使用及售后要求后退回履约保证金。</w:t>
            </w:r>
          </w:p>
        </w:tc>
      </w:tr>
      <w:tr w:rsidR="00EA17F1" w:rsidRPr="00076254" w14:paraId="3B736D59" w14:textId="77777777" w:rsidTr="00D5239B">
        <w:trPr>
          <w:trHeight w:val="1972"/>
        </w:trPr>
        <w:tc>
          <w:tcPr>
            <w:tcW w:w="829" w:type="dxa"/>
            <w:vAlign w:val="center"/>
          </w:tcPr>
          <w:p w14:paraId="468C90C4" w14:textId="77777777" w:rsidR="00EA17F1" w:rsidRPr="00076254" w:rsidRDefault="00EA17F1" w:rsidP="00534B8F">
            <w:pPr>
              <w:pStyle w:val="TableText"/>
              <w:jc w:val="center"/>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position w:val="1"/>
                <w:sz w:val="21"/>
                <w:szCs w:val="21"/>
                <w:lang w:eastAsia="zh-CN"/>
              </w:rPr>
              <w:lastRenderedPageBreak/>
              <w:t>10</w:t>
            </w:r>
          </w:p>
        </w:tc>
        <w:tc>
          <w:tcPr>
            <w:tcW w:w="784" w:type="dxa"/>
            <w:vAlign w:val="center"/>
          </w:tcPr>
          <w:p w14:paraId="199A958F" w14:textId="77777777" w:rsidR="00EA17F1" w:rsidRPr="00076254" w:rsidRDefault="00EA17F1" w:rsidP="00534B8F">
            <w:pPr>
              <w:pStyle w:val="TableText"/>
              <w:jc w:val="center"/>
              <w:rPr>
                <w:rFonts w:ascii="仿宋_GB2312" w:eastAsia="仿宋_GB2312" w:hint="eastAsia"/>
                <w:color w:val="000000" w:themeColor="text1"/>
                <w:sz w:val="21"/>
                <w:szCs w:val="21"/>
              </w:rPr>
            </w:pPr>
            <w:r w:rsidRPr="00076254">
              <w:rPr>
                <w:rFonts w:ascii="仿宋_GB2312" w:eastAsia="仿宋_GB2312" w:hint="eastAsia"/>
                <w:b/>
                <w:bCs/>
                <w:color w:val="000000" w:themeColor="text1"/>
                <w:spacing w:val="6"/>
                <w:sz w:val="21"/>
                <w:szCs w:val="21"/>
              </w:rPr>
              <w:t>售后服务</w:t>
            </w:r>
          </w:p>
        </w:tc>
        <w:tc>
          <w:tcPr>
            <w:tcW w:w="7938" w:type="dxa"/>
            <w:vAlign w:val="center"/>
          </w:tcPr>
          <w:p w14:paraId="5A684712" w14:textId="77777777" w:rsidR="00EA17F1" w:rsidRPr="00076254" w:rsidRDefault="00EA17F1" w:rsidP="00534B8F">
            <w:pPr>
              <w:pStyle w:val="TableText"/>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1.项目从安装到验收合格之日，中标方必须派技术人员到现场驻场。</w:t>
            </w:r>
          </w:p>
          <w:p w14:paraId="6D7B5940" w14:textId="77777777" w:rsidR="00EA17F1" w:rsidRPr="00076254" w:rsidRDefault="00EA17F1" w:rsidP="00534B8F">
            <w:pPr>
              <w:pStyle w:val="TableText"/>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2.必须提供所响应设备通过最终验收合格、签署验收报告之日起60个月的免费质量保证期，在本项目承诺的免费质量保证期内实行“三包”服务。</w:t>
            </w:r>
          </w:p>
          <w:p w14:paraId="301BD2AE" w14:textId="77777777" w:rsidR="00EA17F1" w:rsidRPr="00076254" w:rsidRDefault="00EA17F1" w:rsidP="00534B8F">
            <w:pPr>
              <w:pStyle w:val="TableText"/>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3.维修响应时间:</w:t>
            </w:r>
          </w:p>
          <w:p w14:paraId="366E1C60" w14:textId="77777777" w:rsidR="00EA17F1" w:rsidRPr="00076254" w:rsidRDefault="00EA17F1" w:rsidP="00534B8F">
            <w:pPr>
              <w:pStyle w:val="TableText"/>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1）合同期内采购单位如遇到使用或技术问题，成交供应商在采购单位问题提出后1小时内响应，一般问题2小时内解决，复杂问题4小时内解决，通过电话、远程解决不了的，成交供应商需在6小时内上门进行处理。</w:t>
            </w:r>
          </w:p>
          <w:p w14:paraId="39436D6F" w14:textId="77777777" w:rsidR="00EA17F1" w:rsidRPr="00076254" w:rsidRDefault="00EA17F1" w:rsidP="00534B8F">
            <w:pPr>
              <w:pStyle w:val="TableText"/>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2）免费质量保证期间提供7*24小时的电话故障服务受理，必要时36小时内到达设备使用现场提供现场支援，到达设备使用现场后一周内解决设备使用问题或故障。若使用问题、故障在检修后一周内仍无法解决，成交供应商免费提供不低于故障货物规格型号档次的备用货物供采购人使用，直至故障货物修复。</w:t>
            </w:r>
          </w:p>
          <w:p w14:paraId="6ACA1E01" w14:textId="77777777" w:rsidR="00EA17F1" w:rsidRPr="00076254" w:rsidRDefault="00EA17F1" w:rsidP="00534B8F">
            <w:pPr>
              <w:pStyle w:val="TableText"/>
              <w:jc w:val="both"/>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sz w:val="21"/>
                <w:szCs w:val="21"/>
                <w:lang w:eastAsia="zh-CN"/>
              </w:rPr>
              <w:t>4.技术服务：自最终验收合格之日起3个日历日内，中标（成交）供应商必须将所有相关技术资料（包含并不仅限于：所提供产品的布局图、走线图、使用说明书、合格证、服务手册等）交采购人留存备案。</w:t>
            </w:r>
          </w:p>
          <w:p w14:paraId="66EDEEAB" w14:textId="77777777" w:rsidR="00EA17F1" w:rsidRPr="00076254" w:rsidRDefault="00EA17F1" w:rsidP="00534B8F">
            <w:pPr>
              <w:pStyle w:val="TableText"/>
              <w:jc w:val="both"/>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sz w:val="21"/>
                <w:szCs w:val="21"/>
                <w:lang w:eastAsia="zh-CN"/>
              </w:rPr>
              <w:t>5.中标（成交）供应商必须对其所提供的设备及采用的相关技术进行免费现场培训，以满足使用单位在日常存储、使用、操作等方面的需求。因培训而产生的一切费用均由中标（成交）供应商承担。</w:t>
            </w:r>
          </w:p>
          <w:p w14:paraId="50E9FBF3" w14:textId="77777777" w:rsidR="00EA17F1" w:rsidRPr="00076254" w:rsidRDefault="00EA17F1" w:rsidP="00534B8F">
            <w:pPr>
              <w:pStyle w:val="TableText"/>
              <w:jc w:val="both"/>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sz w:val="21"/>
                <w:szCs w:val="21"/>
                <w:lang w:eastAsia="zh-CN"/>
              </w:rPr>
              <w:t>6.中标（成交）供应商应遵守采购人各项管理制度，服从采购人的安排和管理，安全操作，文明施工，保持环境卫生整洁，货物安装后要做好卫生清理工作，做好安全防范措施，如中标（成交）供应商因违反上述约定造成采购人人身、财产损害的，由中标（成交）供应商承担赔偿责任，同时中标（成交）供应商在合同履行过程中发生的任何人身伤亡事故，均由中标（成交）供应商承担一切法律责任及赔偿责任。</w:t>
            </w:r>
          </w:p>
        </w:tc>
      </w:tr>
      <w:tr w:rsidR="00EA17F1" w:rsidRPr="00076254" w14:paraId="7CC96853" w14:textId="77777777" w:rsidTr="00D5239B">
        <w:trPr>
          <w:trHeight w:val="271"/>
        </w:trPr>
        <w:tc>
          <w:tcPr>
            <w:tcW w:w="829" w:type="dxa"/>
            <w:vAlign w:val="center"/>
          </w:tcPr>
          <w:p w14:paraId="5636C187" w14:textId="77777777" w:rsidR="00EA17F1" w:rsidRPr="00076254" w:rsidDel="008D2961" w:rsidRDefault="00EA17F1" w:rsidP="00534B8F">
            <w:pPr>
              <w:pStyle w:val="TableText"/>
              <w:jc w:val="center"/>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sz w:val="21"/>
                <w:szCs w:val="21"/>
                <w:lang w:eastAsia="zh-CN"/>
              </w:rPr>
              <w:t>11</w:t>
            </w:r>
          </w:p>
        </w:tc>
        <w:tc>
          <w:tcPr>
            <w:tcW w:w="784" w:type="dxa"/>
            <w:vAlign w:val="center"/>
          </w:tcPr>
          <w:p w14:paraId="0DAB3BDA" w14:textId="77777777" w:rsidR="00EA17F1" w:rsidRPr="00076254" w:rsidDel="00CC645C" w:rsidRDefault="00EA17F1" w:rsidP="00534B8F">
            <w:pPr>
              <w:pStyle w:val="TableText"/>
              <w:jc w:val="center"/>
              <w:rPr>
                <w:rFonts w:ascii="仿宋_GB2312" w:eastAsia="仿宋_GB2312" w:hint="eastAsia"/>
                <w:color w:val="000000" w:themeColor="text1"/>
                <w:sz w:val="21"/>
                <w:szCs w:val="21"/>
                <w:lang w:eastAsia="zh-CN"/>
              </w:rPr>
            </w:pPr>
            <w:r w:rsidRPr="00076254">
              <w:rPr>
                <w:rFonts w:ascii="仿宋_GB2312" w:eastAsia="仿宋_GB2312" w:hint="eastAsia"/>
                <w:b/>
                <w:bCs/>
                <w:color w:val="000000" w:themeColor="text1"/>
                <w:spacing w:val="6"/>
                <w:sz w:val="21"/>
                <w:szCs w:val="21"/>
              </w:rPr>
              <w:t>信息安全要求</w:t>
            </w:r>
          </w:p>
        </w:tc>
        <w:tc>
          <w:tcPr>
            <w:tcW w:w="7938" w:type="dxa"/>
            <w:vAlign w:val="center"/>
          </w:tcPr>
          <w:p w14:paraId="7D23CB92" w14:textId="77777777" w:rsidR="00EA17F1" w:rsidRPr="00076254" w:rsidRDefault="00EA17F1" w:rsidP="00534B8F">
            <w:pPr>
              <w:pStyle w:val="TableText"/>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1.系统软件服务器采用学校提供的虚拟机，域名访问（目前已开通）。</w:t>
            </w:r>
          </w:p>
          <w:p w14:paraId="614594C7" w14:textId="77777777" w:rsidR="00EA17F1" w:rsidRPr="00076254" w:rsidRDefault="00EA17F1" w:rsidP="00534B8F">
            <w:pPr>
              <w:pStyle w:val="TableText"/>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2.与学校智慧校园对接相关要求。软件系统数据满足学校数据标准要求，并按学校要求实现与学校智慧校园平台数据集成、认证对接和企业微信等学校使用的移动门户平台集成，原则上不允许单独APP部署，所有移动端功能与学校企业微信进行集成。具体集成需求细节应在项目实施前与网络与信息技术中心讨论形成对接方案，并由网络与信息技术中心认可后项目方可实施。项目验收必须由网络与信息技术中心进行验证，满足要求后方可进入验收流程。</w:t>
            </w:r>
          </w:p>
          <w:p w14:paraId="45697022" w14:textId="77777777" w:rsidR="00EA17F1" w:rsidRPr="00076254" w:rsidRDefault="00EA17F1" w:rsidP="00534B8F">
            <w:pPr>
              <w:pStyle w:val="TableText"/>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3.系统与学校智慧校园完成认证对接后原则上不允许保留单独的登录页面及登录方式。</w:t>
            </w:r>
          </w:p>
          <w:p w14:paraId="78FF9A05" w14:textId="77777777" w:rsidR="00EA17F1" w:rsidRPr="00076254" w:rsidRDefault="00EA17F1" w:rsidP="00534B8F">
            <w:pPr>
              <w:pStyle w:val="TableText"/>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4.系统必须按照学校要求免费提供系统业务接口并协助第三方系统进行功能集成与深度业务对接工作。如该工作需要进行二次开发，二次开发费用需与学校协商确定，并提供相关开发工作的实际合同（三份）供学校参考。应根据用户（甲方）的实际应用情况进行个性化适应性二次开发，直至验收合格为止。</w:t>
            </w:r>
          </w:p>
          <w:p w14:paraId="00C4B193" w14:textId="77777777" w:rsidR="00EA17F1" w:rsidRPr="00076254" w:rsidRDefault="00EA17F1" w:rsidP="00534B8F">
            <w:pPr>
              <w:pStyle w:val="TableText"/>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5.中标方必须完成国家信息系统等级保护测评（二级），系统安全性满足国家信息系统安全等级保护二级标准，数据安全满足国家密码等保和《数据安全法》相关要求。系统上线前中标方必须通过由公安与网信部门颁发安全资质的安全机构对系统进行安全扫描和渗透测试并形成评估报告，对发现的安全问题必须进行限期整改，并再次测试通过后才能上线运行，所产生的费用由中标方负责。如学校使用的应用软件版本新发现重大网络安全漏洞，在软件服务期内的，中标方须第一时间进行修补，如超过服务期，中标方则有义务提醒和协助学校进行修补。</w:t>
            </w:r>
          </w:p>
          <w:p w14:paraId="14DCFC58" w14:textId="77777777" w:rsidR="00EA17F1" w:rsidRPr="00076254" w:rsidRDefault="00EA17F1" w:rsidP="00534B8F">
            <w:pPr>
              <w:pStyle w:val="TableText"/>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3.版权：定制软件一般要求开发完成后要协助学校取得该软件的著作权证书；成品软件需投标时提供相应软件的著作权证书及销售许可。</w:t>
            </w:r>
          </w:p>
        </w:tc>
      </w:tr>
      <w:tr w:rsidR="00EA17F1" w:rsidRPr="00076254" w14:paraId="4DDAF2D3" w14:textId="77777777" w:rsidTr="00D5239B">
        <w:trPr>
          <w:trHeight w:val="717"/>
        </w:trPr>
        <w:tc>
          <w:tcPr>
            <w:tcW w:w="829" w:type="dxa"/>
            <w:vAlign w:val="center"/>
          </w:tcPr>
          <w:p w14:paraId="55B431DF" w14:textId="77777777" w:rsidR="00EA17F1" w:rsidRPr="00076254" w:rsidRDefault="00EA17F1" w:rsidP="00534B8F">
            <w:pPr>
              <w:pStyle w:val="TableText"/>
              <w:jc w:val="center"/>
              <w:rPr>
                <w:rFonts w:ascii="仿宋_GB2312" w:eastAsia="仿宋_GB2312" w:hint="eastAsia"/>
                <w:color w:val="000000" w:themeColor="text1"/>
                <w:sz w:val="21"/>
                <w:szCs w:val="21"/>
                <w:lang w:eastAsia="zh-CN"/>
              </w:rPr>
            </w:pPr>
            <w:r w:rsidRPr="00076254">
              <w:rPr>
                <w:rFonts w:ascii="仿宋_GB2312" w:eastAsia="仿宋_GB2312" w:hint="eastAsia"/>
                <w:color w:val="000000" w:themeColor="text1"/>
                <w:spacing w:val="-7"/>
                <w:position w:val="1"/>
                <w:sz w:val="21"/>
                <w:szCs w:val="21"/>
                <w:lang w:eastAsia="zh-CN"/>
              </w:rPr>
              <w:t>12</w:t>
            </w:r>
          </w:p>
        </w:tc>
        <w:tc>
          <w:tcPr>
            <w:tcW w:w="784" w:type="dxa"/>
            <w:vAlign w:val="center"/>
          </w:tcPr>
          <w:p w14:paraId="7CEA2807" w14:textId="77777777" w:rsidR="00EA17F1" w:rsidRPr="00076254" w:rsidRDefault="00EA17F1" w:rsidP="00534B8F">
            <w:pPr>
              <w:pStyle w:val="TableText"/>
              <w:jc w:val="center"/>
              <w:rPr>
                <w:rFonts w:ascii="仿宋_GB2312" w:eastAsia="仿宋_GB2312" w:hint="eastAsia"/>
                <w:b/>
                <w:bCs/>
                <w:color w:val="000000" w:themeColor="text1"/>
                <w:spacing w:val="6"/>
                <w:sz w:val="21"/>
                <w:szCs w:val="21"/>
              </w:rPr>
            </w:pPr>
            <w:r w:rsidRPr="00076254">
              <w:rPr>
                <w:rFonts w:ascii="仿宋_GB2312" w:eastAsia="仿宋_GB2312" w:hint="eastAsia"/>
                <w:b/>
                <w:bCs/>
                <w:color w:val="000000" w:themeColor="text1"/>
                <w:spacing w:val="3"/>
                <w:sz w:val="21"/>
                <w:szCs w:val="21"/>
              </w:rPr>
              <w:t>其它</w:t>
            </w:r>
          </w:p>
        </w:tc>
        <w:tc>
          <w:tcPr>
            <w:tcW w:w="7938" w:type="dxa"/>
            <w:vAlign w:val="center"/>
          </w:tcPr>
          <w:p w14:paraId="3E0E8396" w14:textId="1808E2A2" w:rsidR="00EA17F1" w:rsidRPr="00076254" w:rsidRDefault="00EA17F1" w:rsidP="00534B8F">
            <w:pPr>
              <w:pStyle w:val="TableText"/>
              <w:jc w:val="both"/>
              <w:rPr>
                <w:rFonts w:ascii="仿宋_GB2312" w:eastAsia="仿宋_GB2312" w:hint="eastAsia"/>
                <w:color w:val="000000" w:themeColor="text1"/>
                <w:spacing w:val="9"/>
                <w:sz w:val="21"/>
                <w:szCs w:val="21"/>
                <w:lang w:eastAsia="zh-CN"/>
              </w:rPr>
            </w:pPr>
            <w:r w:rsidRPr="00076254">
              <w:rPr>
                <w:rFonts w:ascii="仿宋_GB2312" w:eastAsia="仿宋_GB2312" w:hint="eastAsia"/>
                <w:color w:val="000000" w:themeColor="text1"/>
                <w:spacing w:val="9"/>
                <w:sz w:val="21"/>
                <w:szCs w:val="21"/>
                <w:lang w:eastAsia="zh-CN"/>
              </w:rPr>
              <w:t>中标（成交）供应商需向采购人提供不少于3次“</w:t>
            </w:r>
            <w:r w:rsidR="00076254" w:rsidRPr="00076254">
              <w:rPr>
                <w:rFonts w:ascii="仿宋_GB2312" w:eastAsia="仿宋_GB2312" w:hint="eastAsia"/>
                <w:color w:val="000000" w:themeColor="text1"/>
                <w:spacing w:val="9"/>
                <w:sz w:val="21"/>
                <w:szCs w:val="21"/>
                <w:lang w:eastAsia="zh-CN"/>
              </w:rPr>
              <w:t>广西中医药大学重大项目绩效管理系统</w:t>
            </w:r>
            <w:r w:rsidRPr="00076254">
              <w:rPr>
                <w:rFonts w:ascii="仿宋_GB2312" w:eastAsia="仿宋_GB2312" w:hint="eastAsia"/>
                <w:color w:val="000000" w:themeColor="text1"/>
                <w:spacing w:val="9"/>
                <w:sz w:val="21"/>
                <w:szCs w:val="21"/>
                <w:lang w:eastAsia="zh-CN"/>
              </w:rPr>
              <w:t>的使用场景，软硬件应用，使用、保养及维护”方面培训，培训人为行内专家学者或资质工程师担任，具体时间和培训人数应与采购人协商确定，以上培训产生的费用由中标（成交）供应商承担。</w:t>
            </w:r>
          </w:p>
        </w:tc>
      </w:tr>
    </w:tbl>
    <w:p w14:paraId="63A2609E" w14:textId="77777777" w:rsidR="00EA17F1" w:rsidRPr="00076254" w:rsidRDefault="00EA17F1" w:rsidP="00EA17F1">
      <w:pPr>
        <w:rPr>
          <w:color w:val="000000" w:themeColor="text1"/>
          <w:lang w:eastAsia="zh-CN"/>
        </w:rPr>
      </w:pPr>
    </w:p>
    <w:p w14:paraId="676170AD" w14:textId="77777777" w:rsidR="00EA17F1" w:rsidRPr="00076254" w:rsidRDefault="00EA17F1" w:rsidP="00EA17F1">
      <w:pPr>
        <w:pStyle w:val="af2"/>
        <w:spacing w:before="151" w:line="227" w:lineRule="auto"/>
        <w:ind w:firstLineChars="200" w:firstLine="430"/>
        <w:rPr>
          <w:rFonts w:hint="eastAsia"/>
          <w:color w:val="000000" w:themeColor="text1"/>
          <w:sz w:val="20"/>
          <w:szCs w:val="20"/>
          <w:lang w:eastAsia="zh-CN"/>
        </w:rPr>
      </w:pPr>
      <w:r w:rsidRPr="00076254">
        <w:rPr>
          <w:b/>
          <w:bCs/>
          <w:color w:val="000000" w:themeColor="text1"/>
          <w:spacing w:val="7"/>
          <w:sz w:val="20"/>
          <w:szCs w:val="20"/>
          <w:lang w:eastAsia="zh-CN"/>
        </w:rPr>
        <w:t>以上所有商务要求，供应商必须完全响应或正偏离，否则作无效响应处理。</w:t>
      </w:r>
    </w:p>
    <w:p w14:paraId="202C908A" w14:textId="77777777" w:rsidR="00EA17F1" w:rsidRPr="00076254" w:rsidRDefault="00EA17F1" w:rsidP="00EA17F1">
      <w:pPr>
        <w:spacing w:line="227" w:lineRule="auto"/>
        <w:rPr>
          <w:color w:val="000000" w:themeColor="text1"/>
          <w:sz w:val="20"/>
          <w:szCs w:val="20"/>
          <w:lang w:eastAsia="zh-CN"/>
        </w:rPr>
        <w:sectPr w:rsidR="00EA17F1" w:rsidRPr="00076254" w:rsidSect="00EA17F1">
          <w:footerReference w:type="default" r:id="rId6"/>
          <w:pgSz w:w="11907" w:h="16840"/>
          <w:pgMar w:top="851" w:right="1697" w:bottom="1044" w:left="1291" w:header="0" w:footer="733" w:gutter="0"/>
          <w:cols w:space="720"/>
        </w:sectPr>
      </w:pPr>
    </w:p>
    <w:p w14:paraId="68B1C2FD" w14:textId="77777777" w:rsidR="00EA17F1" w:rsidRPr="00076254" w:rsidRDefault="00EA17F1" w:rsidP="00EA17F1">
      <w:pPr>
        <w:spacing w:line="520" w:lineRule="exact"/>
        <w:rPr>
          <w:rFonts w:ascii="宋体" w:eastAsia="宋体" w:hAnsi="宋体" w:cs="宋体" w:hint="eastAsia"/>
          <w:b/>
          <w:bCs/>
          <w:color w:val="000000" w:themeColor="text1"/>
          <w:sz w:val="24"/>
          <w:shd w:val="clear" w:color="auto" w:fill="FFFFFF"/>
          <w:lang w:eastAsia="zh-CN"/>
        </w:rPr>
      </w:pPr>
      <w:r w:rsidRPr="00076254">
        <w:rPr>
          <w:rFonts w:ascii="宋体" w:eastAsia="宋体" w:hAnsi="宋体" w:cs="宋体" w:hint="eastAsia"/>
          <w:b/>
          <w:bCs/>
          <w:color w:val="000000" w:themeColor="text1"/>
          <w:sz w:val="24"/>
          <w:shd w:val="clear" w:color="auto" w:fill="FFFFFF"/>
          <w:lang w:eastAsia="zh-CN"/>
        </w:rPr>
        <w:lastRenderedPageBreak/>
        <w:t>附件2：报价表</w:t>
      </w:r>
    </w:p>
    <w:p w14:paraId="06926158" w14:textId="3291B1C0" w:rsidR="00EA17F1" w:rsidRPr="00076254" w:rsidRDefault="00076254" w:rsidP="00EA17F1">
      <w:pPr>
        <w:spacing w:line="520" w:lineRule="exact"/>
        <w:jc w:val="center"/>
        <w:rPr>
          <w:rFonts w:ascii="宋体" w:eastAsia="宋体" w:hAnsi="宋体" w:cs="宋体" w:hint="eastAsia"/>
          <w:b/>
          <w:bCs/>
          <w:color w:val="000000" w:themeColor="text1"/>
          <w:sz w:val="24"/>
          <w:szCs w:val="24"/>
          <w:shd w:val="clear" w:color="auto" w:fill="FFFFFF"/>
          <w:lang w:eastAsia="zh-CN"/>
        </w:rPr>
      </w:pPr>
      <w:r w:rsidRPr="00076254">
        <w:rPr>
          <w:rFonts w:ascii="仿宋_GB2312" w:eastAsia="仿宋_GB2312" w:hAnsiTheme="minorEastAsia" w:cs="宋体" w:hint="eastAsia"/>
          <w:snapToGrid/>
          <w:color w:val="000000" w:themeColor="text1"/>
          <w:sz w:val="24"/>
          <w:szCs w:val="24"/>
          <w:lang w:eastAsia="zh-CN"/>
        </w:rPr>
        <w:t>广西中医药大学重大项目绩效管理系统项目</w:t>
      </w:r>
      <w:r w:rsidR="00EA17F1" w:rsidRPr="00076254">
        <w:rPr>
          <w:rFonts w:ascii="仿宋_GB2312" w:eastAsia="仿宋_GB2312" w:hAnsiTheme="minorEastAsia" w:cs="宋体" w:hint="eastAsia"/>
          <w:snapToGrid/>
          <w:color w:val="000000" w:themeColor="text1"/>
          <w:sz w:val="24"/>
          <w:szCs w:val="24"/>
          <w:lang w:eastAsia="zh-CN"/>
        </w:rPr>
        <w:t>报价表</w:t>
      </w:r>
    </w:p>
    <w:tbl>
      <w:tblPr>
        <w:tblStyle w:val="af6"/>
        <w:tblW w:w="0" w:type="auto"/>
        <w:tblLook w:val="04A0" w:firstRow="1" w:lastRow="0" w:firstColumn="1" w:lastColumn="0" w:noHBand="0" w:noVBand="1"/>
      </w:tblPr>
      <w:tblGrid>
        <w:gridCol w:w="712"/>
        <w:gridCol w:w="1388"/>
        <w:gridCol w:w="2665"/>
        <w:gridCol w:w="817"/>
        <w:gridCol w:w="818"/>
        <w:gridCol w:w="948"/>
        <w:gridCol w:w="948"/>
      </w:tblGrid>
      <w:tr w:rsidR="00EA17F1" w:rsidRPr="00076254" w14:paraId="603BFC24" w14:textId="77777777" w:rsidTr="00534B8F">
        <w:tc>
          <w:tcPr>
            <w:tcW w:w="734" w:type="dxa"/>
            <w:vAlign w:val="center"/>
          </w:tcPr>
          <w:p w14:paraId="38AD22FE" w14:textId="77777777" w:rsidR="00EA17F1" w:rsidRPr="00076254" w:rsidRDefault="00EA17F1" w:rsidP="00534B8F">
            <w:pPr>
              <w:jc w:val="center"/>
              <w:rPr>
                <w:rFonts w:ascii="仿宋_GB2312" w:eastAsia="仿宋_GB2312" w:hAnsi="宋体" w:cs="宋体" w:hint="eastAsia"/>
                <w:color w:val="000000" w:themeColor="text1"/>
                <w:sz w:val="24"/>
                <w:shd w:val="clear" w:color="auto" w:fill="FFFFFF"/>
              </w:rPr>
            </w:pPr>
            <w:r w:rsidRPr="00076254">
              <w:rPr>
                <w:rFonts w:ascii="仿宋_GB2312" w:eastAsia="仿宋_GB2312" w:hAnsi="宋体" w:cs="宋体" w:hint="eastAsia"/>
                <w:color w:val="000000" w:themeColor="text1"/>
                <w:sz w:val="24"/>
              </w:rPr>
              <w:t>序号</w:t>
            </w:r>
          </w:p>
        </w:tc>
        <w:tc>
          <w:tcPr>
            <w:tcW w:w="1472" w:type="dxa"/>
            <w:vAlign w:val="center"/>
          </w:tcPr>
          <w:p w14:paraId="652442B0" w14:textId="77777777" w:rsidR="00EA17F1" w:rsidRPr="00076254" w:rsidRDefault="00EA17F1" w:rsidP="00534B8F">
            <w:pPr>
              <w:jc w:val="center"/>
              <w:rPr>
                <w:rFonts w:ascii="仿宋_GB2312" w:eastAsia="仿宋_GB2312" w:hAnsi="宋体" w:cs="宋体" w:hint="eastAsia"/>
                <w:color w:val="000000" w:themeColor="text1"/>
                <w:sz w:val="24"/>
                <w:shd w:val="clear" w:color="auto" w:fill="FFFFFF"/>
              </w:rPr>
            </w:pPr>
            <w:r w:rsidRPr="00076254">
              <w:rPr>
                <w:rFonts w:ascii="仿宋_GB2312" w:eastAsia="仿宋_GB2312" w:hAnsi="宋体" w:cs="宋体" w:hint="eastAsia"/>
                <w:color w:val="000000" w:themeColor="text1"/>
                <w:sz w:val="24"/>
                <w:lang w:eastAsia="zh-CN"/>
              </w:rPr>
              <w:t>模块名称</w:t>
            </w:r>
          </w:p>
        </w:tc>
        <w:tc>
          <w:tcPr>
            <w:tcW w:w="2864" w:type="dxa"/>
            <w:vAlign w:val="center"/>
          </w:tcPr>
          <w:p w14:paraId="3B1F40AA" w14:textId="77777777" w:rsidR="00EA17F1" w:rsidRPr="00076254" w:rsidRDefault="00EA17F1" w:rsidP="00534B8F">
            <w:pPr>
              <w:jc w:val="center"/>
              <w:rPr>
                <w:rFonts w:ascii="仿宋_GB2312" w:eastAsia="仿宋_GB2312" w:hAnsi="宋体" w:cs="宋体" w:hint="eastAsia"/>
                <w:color w:val="000000" w:themeColor="text1"/>
                <w:sz w:val="24"/>
              </w:rPr>
            </w:pPr>
            <w:r w:rsidRPr="00076254">
              <w:rPr>
                <w:rFonts w:ascii="仿宋_GB2312" w:eastAsia="仿宋_GB2312" w:hAnsi="宋体" w:cs="宋体" w:hint="eastAsia"/>
                <w:color w:val="000000" w:themeColor="text1"/>
                <w:sz w:val="24"/>
                <w:lang w:eastAsia="zh-CN"/>
              </w:rPr>
              <w:t>技术</w:t>
            </w:r>
            <w:r w:rsidRPr="00076254">
              <w:rPr>
                <w:rFonts w:ascii="仿宋_GB2312" w:eastAsia="仿宋_GB2312" w:hAnsi="宋体" w:cs="宋体" w:hint="eastAsia"/>
                <w:color w:val="000000" w:themeColor="text1"/>
                <w:sz w:val="24"/>
              </w:rPr>
              <w:t>参数</w:t>
            </w:r>
          </w:p>
        </w:tc>
        <w:tc>
          <w:tcPr>
            <w:tcW w:w="850" w:type="dxa"/>
            <w:vAlign w:val="center"/>
          </w:tcPr>
          <w:p w14:paraId="390094B9" w14:textId="77777777" w:rsidR="00EA17F1" w:rsidRPr="00076254" w:rsidRDefault="00EA17F1" w:rsidP="00534B8F">
            <w:pPr>
              <w:jc w:val="center"/>
              <w:rPr>
                <w:rFonts w:ascii="仿宋_GB2312" w:eastAsia="仿宋_GB2312" w:hAnsi="宋体" w:cs="宋体" w:hint="eastAsia"/>
                <w:color w:val="000000" w:themeColor="text1"/>
                <w:sz w:val="24"/>
              </w:rPr>
            </w:pPr>
            <w:r w:rsidRPr="00076254">
              <w:rPr>
                <w:rFonts w:ascii="仿宋_GB2312" w:eastAsia="仿宋_GB2312" w:hAnsi="宋体" w:cs="宋体" w:hint="eastAsia"/>
                <w:color w:val="000000" w:themeColor="text1"/>
                <w:sz w:val="24"/>
                <w:lang w:eastAsia="zh-CN"/>
              </w:rPr>
              <w:t>单位</w:t>
            </w:r>
          </w:p>
        </w:tc>
        <w:tc>
          <w:tcPr>
            <w:tcW w:w="851" w:type="dxa"/>
            <w:vAlign w:val="center"/>
          </w:tcPr>
          <w:p w14:paraId="66564450" w14:textId="77777777" w:rsidR="00EA17F1" w:rsidRPr="00076254" w:rsidRDefault="00EA17F1" w:rsidP="00534B8F">
            <w:pPr>
              <w:jc w:val="center"/>
              <w:rPr>
                <w:rFonts w:ascii="仿宋_GB2312" w:eastAsia="仿宋_GB2312" w:hAnsi="宋体" w:cs="宋体" w:hint="eastAsia"/>
                <w:color w:val="000000" w:themeColor="text1"/>
                <w:sz w:val="24"/>
              </w:rPr>
            </w:pPr>
            <w:r w:rsidRPr="00076254">
              <w:rPr>
                <w:rFonts w:ascii="仿宋_GB2312" w:eastAsia="仿宋_GB2312" w:hAnsi="宋体" w:cs="宋体" w:hint="eastAsia"/>
                <w:color w:val="000000" w:themeColor="text1"/>
                <w:sz w:val="24"/>
              </w:rPr>
              <w:t>数量</w:t>
            </w:r>
          </w:p>
        </w:tc>
        <w:tc>
          <w:tcPr>
            <w:tcW w:w="992" w:type="dxa"/>
            <w:vAlign w:val="center"/>
          </w:tcPr>
          <w:p w14:paraId="1687995E" w14:textId="77777777" w:rsidR="00EA17F1" w:rsidRPr="00076254" w:rsidRDefault="00EA17F1" w:rsidP="00534B8F">
            <w:pPr>
              <w:jc w:val="center"/>
              <w:rPr>
                <w:rFonts w:ascii="仿宋_GB2312" w:eastAsia="仿宋_GB2312" w:hAnsi="宋体" w:cs="宋体" w:hint="eastAsia"/>
                <w:color w:val="000000" w:themeColor="text1"/>
                <w:sz w:val="24"/>
              </w:rPr>
            </w:pPr>
            <w:r w:rsidRPr="00076254">
              <w:rPr>
                <w:rFonts w:ascii="仿宋_GB2312" w:eastAsia="仿宋_GB2312" w:hAnsi="宋体" w:cs="宋体" w:hint="eastAsia"/>
                <w:color w:val="000000" w:themeColor="text1"/>
                <w:sz w:val="24"/>
              </w:rPr>
              <w:t>单价（万元）</w:t>
            </w:r>
          </w:p>
        </w:tc>
        <w:tc>
          <w:tcPr>
            <w:tcW w:w="992" w:type="dxa"/>
            <w:vAlign w:val="center"/>
          </w:tcPr>
          <w:p w14:paraId="6B1358A1" w14:textId="77777777" w:rsidR="00EA17F1" w:rsidRPr="00076254" w:rsidRDefault="00EA17F1" w:rsidP="00534B8F">
            <w:pPr>
              <w:jc w:val="center"/>
              <w:rPr>
                <w:rFonts w:ascii="仿宋_GB2312" w:eastAsia="仿宋_GB2312" w:hAnsi="宋体" w:cs="宋体" w:hint="eastAsia"/>
                <w:color w:val="000000" w:themeColor="text1"/>
                <w:sz w:val="24"/>
              </w:rPr>
            </w:pPr>
            <w:r w:rsidRPr="00076254">
              <w:rPr>
                <w:rFonts w:ascii="仿宋_GB2312" w:eastAsia="仿宋_GB2312" w:hAnsi="宋体" w:cs="宋体" w:hint="eastAsia"/>
                <w:color w:val="000000" w:themeColor="text1"/>
                <w:sz w:val="24"/>
              </w:rPr>
              <w:t>总价（万元）</w:t>
            </w:r>
          </w:p>
        </w:tc>
      </w:tr>
      <w:tr w:rsidR="00EA17F1" w:rsidRPr="00076254" w14:paraId="11DE826E" w14:textId="77777777" w:rsidTr="00534B8F">
        <w:tc>
          <w:tcPr>
            <w:tcW w:w="734" w:type="dxa"/>
            <w:vAlign w:val="center"/>
          </w:tcPr>
          <w:p w14:paraId="7844E164"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r w:rsidRPr="00076254">
              <w:rPr>
                <w:rFonts w:ascii="仿宋_GB2312" w:eastAsia="仿宋_GB2312" w:hAnsi="宋体" w:cs="宋体" w:hint="eastAsia"/>
                <w:color w:val="000000" w:themeColor="text1"/>
                <w:sz w:val="24"/>
                <w:shd w:val="clear" w:color="auto" w:fill="FFFFFF"/>
              </w:rPr>
              <w:t>1</w:t>
            </w:r>
          </w:p>
        </w:tc>
        <w:tc>
          <w:tcPr>
            <w:tcW w:w="1472" w:type="dxa"/>
            <w:vAlign w:val="center"/>
          </w:tcPr>
          <w:p w14:paraId="0587C440"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lang w:eastAsia="zh-CN"/>
              </w:rPr>
            </w:pPr>
          </w:p>
        </w:tc>
        <w:tc>
          <w:tcPr>
            <w:tcW w:w="2864" w:type="dxa"/>
            <w:vAlign w:val="center"/>
          </w:tcPr>
          <w:p w14:paraId="448075BC"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lang w:eastAsia="zh-CN"/>
              </w:rPr>
            </w:pPr>
          </w:p>
        </w:tc>
        <w:tc>
          <w:tcPr>
            <w:tcW w:w="850" w:type="dxa"/>
            <w:vAlign w:val="center"/>
          </w:tcPr>
          <w:p w14:paraId="0F3186C4"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lang w:eastAsia="zh-CN"/>
              </w:rPr>
            </w:pPr>
          </w:p>
        </w:tc>
        <w:tc>
          <w:tcPr>
            <w:tcW w:w="851" w:type="dxa"/>
            <w:vAlign w:val="center"/>
          </w:tcPr>
          <w:p w14:paraId="7A0BBC08"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992" w:type="dxa"/>
            <w:vAlign w:val="center"/>
          </w:tcPr>
          <w:p w14:paraId="2F396CE7"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992" w:type="dxa"/>
            <w:vAlign w:val="center"/>
          </w:tcPr>
          <w:p w14:paraId="4913A645"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r>
      <w:tr w:rsidR="00EA17F1" w:rsidRPr="00076254" w14:paraId="15C284D5" w14:textId="77777777" w:rsidTr="00534B8F">
        <w:tc>
          <w:tcPr>
            <w:tcW w:w="734" w:type="dxa"/>
            <w:vAlign w:val="center"/>
          </w:tcPr>
          <w:p w14:paraId="203E75E1"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lang w:eastAsia="zh-CN"/>
              </w:rPr>
            </w:pPr>
            <w:r w:rsidRPr="00076254">
              <w:rPr>
                <w:rFonts w:ascii="仿宋_GB2312" w:eastAsia="仿宋_GB2312" w:hAnsi="宋体" w:cs="宋体" w:hint="eastAsia"/>
                <w:color w:val="000000" w:themeColor="text1"/>
                <w:sz w:val="24"/>
                <w:shd w:val="clear" w:color="auto" w:fill="FFFFFF"/>
                <w:lang w:eastAsia="zh-CN"/>
              </w:rPr>
              <w:t>2</w:t>
            </w:r>
          </w:p>
        </w:tc>
        <w:tc>
          <w:tcPr>
            <w:tcW w:w="1472" w:type="dxa"/>
            <w:vAlign w:val="center"/>
          </w:tcPr>
          <w:p w14:paraId="173CE9E5" w14:textId="77777777" w:rsidR="00EA17F1" w:rsidRPr="00076254" w:rsidRDefault="00EA17F1" w:rsidP="00534B8F">
            <w:pPr>
              <w:spacing w:line="520" w:lineRule="exact"/>
              <w:jc w:val="center"/>
              <w:rPr>
                <w:rFonts w:ascii="仿宋_GB2312" w:eastAsia="仿宋_GB2312"/>
                <w:color w:val="000000" w:themeColor="text1"/>
                <w:spacing w:val="7"/>
              </w:rPr>
            </w:pPr>
          </w:p>
        </w:tc>
        <w:tc>
          <w:tcPr>
            <w:tcW w:w="2864" w:type="dxa"/>
            <w:vAlign w:val="center"/>
          </w:tcPr>
          <w:p w14:paraId="16E5AFAA"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850" w:type="dxa"/>
            <w:vAlign w:val="center"/>
          </w:tcPr>
          <w:p w14:paraId="0490CC73"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851" w:type="dxa"/>
            <w:vAlign w:val="center"/>
          </w:tcPr>
          <w:p w14:paraId="42001A64"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992" w:type="dxa"/>
            <w:vAlign w:val="center"/>
          </w:tcPr>
          <w:p w14:paraId="1901342A"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992" w:type="dxa"/>
            <w:vAlign w:val="center"/>
          </w:tcPr>
          <w:p w14:paraId="5E3AEDD2" w14:textId="6E3C0AD4"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lang w:eastAsia="zh-CN"/>
              </w:rPr>
            </w:pPr>
          </w:p>
        </w:tc>
      </w:tr>
      <w:tr w:rsidR="00EA17F1" w:rsidRPr="00076254" w14:paraId="09A4E0D6" w14:textId="77777777" w:rsidTr="00534B8F">
        <w:tc>
          <w:tcPr>
            <w:tcW w:w="734" w:type="dxa"/>
            <w:vAlign w:val="center"/>
          </w:tcPr>
          <w:p w14:paraId="626E964D"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lang w:eastAsia="zh-CN"/>
              </w:rPr>
            </w:pPr>
            <w:r w:rsidRPr="00076254">
              <w:rPr>
                <w:rFonts w:ascii="仿宋_GB2312" w:eastAsia="仿宋_GB2312" w:hAnsi="宋体" w:cs="宋体" w:hint="eastAsia"/>
                <w:color w:val="000000" w:themeColor="text1"/>
                <w:sz w:val="24"/>
                <w:shd w:val="clear" w:color="auto" w:fill="FFFFFF"/>
                <w:lang w:eastAsia="zh-CN"/>
              </w:rPr>
              <w:t>3</w:t>
            </w:r>
          </w:p>
        </w:tc>
        <w:tc>
          <w:tcPr>
            <w:tcW w:w="1472" w:type="dxa"/>
            <w:vAlign w:val="center"/>
          </w:tcPr>
          <w:p w14:paraId="4788E748" w14:textId="77777777" w:rsidR="00EA17F1" w:rsidRPr="00076254" w:rsidDel="00264168" w:rsidRDefault="00EA17F1" w:rsidP="00534B8F">
            <w:pPr>
              <w:spacing w:line="520" w:lineRule="exact"/>
              <w:jc w:val="center"/>
              <w:rPr>
                <w:rFonts w:ascii="仿宋_GB2312" w:eastAsia="仿宋_GB2312"/>
                <w:color w:val="000000" w:themeColor="text1"/>
                <w:spacing w:val="7"/>
              </w:rPr>
            </w:pPr>
          </w:p>
        </w:tc>
        <w:tc>
          <w:tcPr>
            <w:tcW w:w="2864" w:type="dxa"/>
            <w:vAlign w:val="center"/>
          </w:tcPr>
          <w:p w14:paraId="6A1D90CB"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850" w:type="dxa"/>
            <w:vAlign w:val="center"/>
          </w:tcPr>
          <w:p w14:paraId="0B489B35"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851" w:type="dxa"/>
            <w:vAlign w:val="center"/>
          </w:tcPr>
          <w:p w14:paraId="7B770376"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992" w:type="dxa"/>
            <w:vAlign w:val="center"/>
          </w:tcPr>
          <w:p w14:paraId="1FCCC373"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992" w:type="dxa"/>
            <w:vAlign w:val="center"/>
          </w:tcPr>
          <w:p w14:paraId="0D72D6BE"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r>
      <w:tr w:rsidR="00EA17F1" w:rsidRPr="00076254" w14:paraId="6AE71368" w14:textId="77777777" w:rsidTr="00534B8F">
        <w:tc>
          <w:tcPr>
            <w:tcW w:w="734" w:type="dxa"/>
            <w:vAlign w:val="center"/>
          </w:tcPr>
          <w:p w14:paraId="155232DC"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lang w:eastAsia="zh-CN"/>
              </w:rPr>
            </w:pPr>
          </w:p>
        </w:tc>
        <w:tc>
          <w:tcPr>
            <w:tcW w:w="1472" w:type="dxa"/>
            <w:vAlign w:val="center"/>
          </w:tcPr>
          <w:p w14:paraId="0D75CF7B" w14:textId="77777777" w:rsidR="00EA17F1" w:rsidRPr="00076254" w:rsidDel="00264168" w:rsidRDefault="00EA17F1" w:rsidP="00534B8F">
            <w:pPr>
              <w:spacing w:line="520" w:lineRule="exact"/>
              <w:jc w:val="center"/>
              <w:rPr>
                <w:rFonts w:ascii="仿宋_GB2312" w:eastAsia="仿宋_GB2312"/>
                <w:color w:val="000000" w:themeColor="text1"/>
                <w:spacing w:val="7"/>
              </w:rPr>
            </w:pPr>
          </w:p>
        </w:tc>
        <w:tc>
          <w:tcPr>
            <w:tcW w:w="2864" w:type="dxa"/>
            <w:vAlign w:val="center"/>
          </w:tcPr>
          <w:p w14:paraId="7BA565F1"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850" w:type="dxa"/>
            <w:vAlign w:val="center"/>
          </w:tcPr>
          <w:p w14:paraId="1344BA9A"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851" w:type="dxa"/>
            <w:vAlign w:val="center"/>
          </w:tcPr>
          <w:p w14:paraId="4EB756B9"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992" w:type="dxa"/>
            <w:vAlign w:val="center"/>
          </w:tcPr>
          <w:p w14:paraId="6A86DA8F"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992" w:type="dxa"/>
            <w:vAlign w:val="center"/>
          </w:tcPr>
          <w:p w14:paraId="527B9A9B"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r>
      <w:tr w:rsidR="00EA17F1" w:rsidRPr="00076254" w14:paraId="270B54D8" w14:textId="77777777" w:rsidTr="00534B8F">
        <w:tc>
          <w:tcPr>
            <w:tcW w:w="734" w:type="dxa"/>
            <w:vAlign w:val="center"/>
          </w:tcPr>
          <w:p w14:paraId="3DE07A96"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lang w:eastAsia="zh-CN"/>
              </w:rPr>
            </w:pPr>
          </w:p>
        </w:tc>
        <w:tc>
          <w:tcPr>
            <w:tcW w:w="1472" w:type="dxa"/>
            <w:vAlign w:val="center"/>
          </w:tcPr>
          <w:p w14:paraId="67CBA56E" w14:textId="77777777" w:rsidR="00EA17F1" w:rsidRPr="00076254" w:rsidDel="00264168" w:rsidRDefault="00EA17F1" w:rsidP="00534B8F">
            <w:pPr>
              <w:spacing w:line="520" w:lineRule="exact"/>
              <w:jc w:val="center"/>
              <w:rPr>
                <w:rFonts w:ascii="仿宋_GB2312" w:eastAsia="仿宋_GB2312"/>
                <w:color w:val="000000" w:themeColor="text1"/>
                <w:spacing w:val="7"/>
              </w:rPr>
            </w:pPr>
          </w:p>
        </w:tc>
        <w:tc>
          <w:tcPr>
            <w:tcW w:w="2864" w:type="dxa"/>
            <w:vAlign w:val="center"/>
          </w:tcPr>
          <w:p w14:paraId="0A965E1B"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850" w:type="dxa"/>
            <w:vAlign w:val="center"/>
          </w:tcPr>
          <w:p w14:paraId="45A4EFED"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851" w:type="dxa"/>
            <w:vAlign w:val="center"/>
          </w:tcPr>
          <w:p w14:paraId="639520D3"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992" w:type="dxa"/>
            <w:vAlign w:val="center"/>
          </w:tcPr>
          <w:p w14:paraId="6B1934A9"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992" w:type="dxa"/>
            <w:vAlign w:val="center"/>
          </w:tcPr>
          <w:p w14:paraId="41063AD2"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r>
      <w:tr w:rsidR="00EA17F1" w:rsidRPr="00076254" w14:paraId="33CF235F" w14:textId="77777777" w:rsidTr="00534B8F">
        <w:tc>
          <w:tcPr>
            <w:tcW w:w="734" w:type="dxa"/>
            <w:vAlign w:val="center"/>
          </w:tcPr>
          <w:p w14:paraId="78C2B20A"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lang w:eastAsia="zh-CN"/>
              </w:rPr>
            </w:pPr>
          </w:p>
        </w:tc>
        <w:tc>
          <w:tcPr>
            <w:tcW w:w="1472" w:type="dxa"/>
            <w:vAlign w:val="center"/>
          </w:tcPr>
          <w:p w14:paraId="60352616" w14:textId="77777777" w:rsidR="00EA17F1" w:rsidRPr="00076254" w:rsidDel="00264168" w:rsidRDefault="00EA17F1" w:rsidP="00534B8F">
            <w:pPr>
              <w:spacing w:line="520" w:lineRule="exact"/>
              <w:jc w:val="center"/>
              <w:rPr>
                <w:rFonts w:ascii="仿宋_GB2312" w:eastAsia="仿宋_GB2312"/>
                <w:color w:val="000000" w:themeColor="text1"/>
                <w:spacing w:val="7"/>
              </w:rPr>
            </w:pPr>
          </w:p>
        </w:tc>
        <w:tc>
          <w:tcPr>
            <w:tcW w:w="2864" w:type="dxa"/>
            <w:vAlign w:val="center"/>
          </w:tcPr>
          <w:p w14:paraId="72030EF4"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850" w:type="dxa"/>
            <w:vAlign w:val="center"/>
          </w:tcPr>
          <w:p w14:paraId="7A61953B"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851" w:type="dxa"/>
            <w:vAlign w:val="center"/>
          </w:tcPr>
          <w:p w14:paraId="0CA6FC89"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992" w:type="dxa"/>
            <w:vAlign w:val="center"/>
          </w:tcPr>
          <w:p w14:paraId="7D32D03C"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c>
          <w:tcPr>
            <w:tcW w:w="992" w:type="dxa"/>
            <w:vAlign w:val="center"/>
          </w:tcPr>
          <w:p w14:paraId="216B7E0B" w14:textId="77777777" w:rsidR="00EA17F1" w:rsidRPr="00076254" w:rsidRDefault="00EA17F1" w:rsidP="00534B8F">
            <w:pPr>
              <w:spacing w:line="520" w:lineRule="exact"/>
              <w:jc w:val="center"/>
              <w:rPr>
                <w:rFonts w:ascii="仿宋_GB2312" w:eastAsia="仿宋_GB2312" w:hAnsi="宋体" w:cs="宋体" w:hint="eastAsia"/>
                <w:color w:val="000000" w:themeColor="text1"/>
                <w:sz w:val="24"/>
                <w:shd w:val="clear" w:color="auto" w:fill="FFFFFF"/>
              </w:rPr>
            </w:pPr>
          </w:p>
        </w:tc>
      </w:tr>
      <w:tr w:rsidR="00EA17F1" w:rsidRPr="00076254" w14:paraId="2C451A32" w14:textId="77777777" w:rsidTr="00534B8F">
        <w:tc>
          <w:tcPr>
            <w:tcW w:w="8755" w:type="dxa"/>
            <w:gridSpan w:val="7"/>
            <w:vAlign w:val="center"/>
          </w:tcPr>
          <w:p w14:paraId="2C8CAFE8" w14:textId="74A9830C" w:rsidR="00EA17F1" w:rsidRPr="00076254" w:rsidRDefault="00EA17F1" w:rsidP="00534B8F">
            <w:pPr>
              <w:spacing w:line="520" w:lineRule="exact"/>
              <w:rPr>
                <w:rFonts w:ascii="仿宋_GB2312" w:eastAsia="仿宋_GB2312" w:hAnsi="宋体" w:cs="宋体" w:hint="eastAsia"/>
                <w:color w:val="000000" w:themeColor="text1"/>
                <w:sz w:val="24"/>
                <w:shd w:val="clear" w:color="auto" w:fill="FFFFFF"/>
                <w:lang w:eastAsia="zh-CN"/>
              </w:rPr>
            </w:pPr>
            <w:r w:rsidRPr="00076254">
              <w:rPr>
                <w:rFonts w:ascii="仿宋_GB2312" w:eastAsia="仿宋_GB2312" w:hAnsi="宋体" w:cs="宋体" w:hint="eastAsia"/>
                <w:color w:val="000000" w:themeColor="text1"/>
                <w:sz w:val="24"/>
                <w:shd w:val="clear" w:color="auto" w:fill="FFFFFF"/>
                <w:lang w:eastAsia="zh-CN"/>
              </w:rPr>
              <w:t>合计总价：大写：                       小写（￥</w:t>
            </w:r>
            <w:r w:rsidR="00743A0A">
              <w:rPr>
                <w:rFonts w:ascii="仿宋_GB2312" w:eastAsia="仿宋_GB2312" w:hAnsi="宋体" w:cs="宋体" w:hint="eastAsia"/>
                <w:color w:val="000000" w:themeColor="text1"/>
                <w:sz w:val="24"/>
                <w:shd w:val="clear" w:color="auto" w:fill="FFFFFF"/>
                <w:lang w:eastAsia="zh-CN"/>
              </w:rPr>
              <w:t>00</w:t>
            </w:r>
            <w:r w:rsidR="00076254">
              <w:rPr>
                <w:rFonts w:ascii="仿宋_GB2312" w:eastAsia="仿宋_GB2312" w:hAnsi="宋体" w:cs="宋体" w:hint="eastAsia"/>
                <w:color w:val="000000" w:themeColor="text1"/>
                <w:sz w:val="24"/>
                <w:shd w:val="clear" w:color="auto" w:fill="FFFFFF"/>
                <w:lang w:eastAsia="zh-CN"/>
              </w:rPr>
              <w:t>0000</w:t>
            </w:r>
            <w:r w:rsidRPr="00076254">
              <w:rPr>
                <w:rFonts w:ascii="仿宋_GB2312" w:eastAsia="仿宋_GB2312" w:hAnsi="宋体" w:cs="宋体" w:hint="eastAsia"/>
                <w:color w:val="000000" w:themeColor="text1"/>
                <w:sz w:val="24"/>
                <w:shd w:val="clear" w:color="auto" w:fill="FFFFFF"/>
                <w:lang w:eastAsia="zh-CN"/>
              </w:rPr>
              <w:t>）</w:t>
            </w:r>
          </w:p>
        </w:tc>
      </w:tr>
    </w:tbl>
    <w:p w14:paraId="720AAB81" w14:textId="77777777" w:rsidR="00EA17F1" w:rsidRPr="00076254" w:rsidRDefault="00EA17F1" w:rsidP="00EA17F1">
      <w:pPr>
        <w:spacing w:line="520" w:lineRule="exact"/>
        <w:rPr>
          <w:rFonts w:ascii="宋体" w:eastAsia="宋体" w:hAnsi="宋体" w:cs="宋体" w:hint="eastAsia"/>
          <w:color w:val="000000" w:themeColor="text1"/>
          <w:sz w:val="24"/>
          <w:shd w:val="clear" w:color="auto" w:fill="FFFFFF"/>
          <w:lang w:eastAsia="zh-CN"/>
        </w:rPr>
      </w:pPr>
    </w:p>
    <w:p w14:paraId="1E626EAC" w14:textId="77777777" w:rsidR="00EA17F1" w:rsidRPr="00076254" w:rsidRDefault="00EA17F1" w:rsidP="00EA17F1">
      <w:pPr>
        <w:spacing w:line="520" w:lineRule="exact"/>
        <w:rPr>
          <w:rFonts w:ascii="宋体" w:eastAsia="宋体" w:hAnsi="宋体" w:cs="宋体" w:hint="eastAsia"/>
          <w:color w:val="000000" w:themeColor="text1"/>
          <w:sz w:val="24"/>
          <w:shd w:val="clear" w:color="auto" w:fill="FFFFFF"/>
          <w:lang w:eastAsia="zh-CN"/>
        </w:rPr>
      </w:pPr>
    </w:p>
    <w:p w14:paraId="413C8B3C" w14:textId="77777777" w:rsidR="00EA17F1" w:rsidRPr="00076254" w:rsidRDefault="00EA17F1" w:rsidP="00EA17F1">
      <w:pPr>
        <w:spacing w:line="520" w:lineRule="exact"/>
        <w:rPr>
          <w:rFonts w:ascii="宋体" w:eastAsia="宋体" w:hAnsi="宋体" w:cs="宋体" w:hint="eastAsia"/>
          <w:color w:val="000000" w:themeColor="text1"/>
          <w:sz w:val="24"/>
          <w:shd w:val="clear" w:color="auto" w:fill="FFFFFF"/>
          <w:lang w:eastAsia="zh-CN"/>
        </w:rPr>
      </w:pPr>
    </w:p>
    <w:p w14:paraId="4AB652F7" w14:textId="77777777" w:rsidR="00EA17F1" w:rsidRPr="00076254" w:rsidRDefault="00EA17F1" w:rsidP="006D58E9">
      <w:pPr>
        <w:pStyle w:val="Default"/>
        <w:spacing w:line="600" w:lineRule="exact"/>
        <w:ind w:leftChars="2500" w:left="5250"/>
        <w:jc w:val="left"/>
        <w:rPr>
          <w:rFonts w:hAnsi="宋体" w:cs="宋体" w:hint="eastAsia"/>
          <w:bCs w:val="0"/>
          <w:color w:val="000000" w:themeColor="text1"/>
          <w:kern w:val="2"/>
          <w:sz w:val="24"/>
          <w:szCs w:val="24"/>
        </w:rPr>
      </w:pPr>
      <w:r w:rsidRPr="00076254">
        <w:rPr>
          <w:rFonts w:hAnsi="宋体" w:cs="宋体" w:hint="eastAsia"/>
          <w:bCs w:val="0"/>
          <w:color w:val="000000" w:themeColor="text1"/>
          <w:kern w:val="2"/>
          <w:sz w:val="24"/>
          <w:szCs w:val="24"/>
        </w:rPr>
        <w:t>公司名称（盖章）：</w:t>
      </w:r>
    </w:p>
    <w:p w14:paraId="4F99A339" w14:textId="77777777" w:rsidR="00EA17F1" w:rsidRPr="00076254" w:rsidRDefault="00EA17F1" w:rsidP="006D58E9">
      <w:pPr>
        <w:pStyle w:val="Default"/>
        <w:spacing w:line="600" w:lineRule="exact"/>
        <w:ind w:leftChars="2500" w:left="5250"/>
        <w:jc w:val="left"/>
        <w:rPr>
          <w:rFonts w:hAnsi="宋体" w:cs="宋体" w:hint="eastAsia"/>
          <w:bCs w:val="0"/>
          <w:color w:val="000000" w:themeColor="text1"/>
          <w:kern w:val="2"/>
          <w:sz w:val="24"/>
          <w:szCs w:val="24"/>
        </w:rPr>
      </w:pPr>
      <w:r w:rsidRPr="00076254">
        <w:rPr>
          <w:rFonts w:hAnsi="宋体" w:cs="宋体" w:hint="eastAsia"/>
          <w:bCs w:val="0"/>
          <w:color w:val="000000" w:themeColor="text1"/>
          <w:kern w:val="2"/>
          <w:sz w:val="24"/>
          <w:szCs w:val="24"/>
        </w:rPr>
        <w:t xml:space="preserve">联系人姓名：    </w:t>
      </w:r>
    </w:p>
    <w:p w14:paraId="5417A536" w14:textId="77777777" w:rsidR="00EA17F1" w:rsidRPr="00076254" w:rsidRDefault="00EA17F1" w:rsidP="006D58E9">
      <w:pPr>
        <w:pStyle w:val="Default"/>
        <w:spacing w:line="600" w:lineRule="exact"/>
        <w:ind w:leftChars="2500" w:left="5250"/>
        <w:jc w:val="left"/>
        <w:rPr>
          <w:rFonts w:hAnsi="宋体" w:cs="宋体" w:hint="eastAsia"/>
          <w:bCs w:val="0"/>
          <w:color w:val="000000" w:themeColor="text1"/>
          <w:kern w:val="2"/>
          <w:sz w:val="24"/>
          <w:szCs w:val="24"/>
          <w:u w:val="single"/>
        </w:rPr>
      </w:pPr>
      <w:r w:rsidRPr="00076254">
        <w:rPr>
          <w:rFonts w:hAnsi="宋体" w:cs="宋体" w:hint="eastAsia"/>
          <w:bCs w:val="0"/>
          <w:color w:val="000000" w:themeColor="text1"/>
          <w:kern w:val="2"/>
          <w:sz w:val="24"/>
          <w:szCs w:val="24"/>
        </w:rPr>
        <w:t xml:space="preserve">联系人电话：    </w:t>
      </w:r>
    </w:p>
    <w:p w14:paraId="2A29EADA" w14:textId="77777777" w:rsidR="00EA17F1" w:rsidRPr="00076254" w:rsidRDefault="00EA17F1" w:rsidP="006D58E9">
      <w:pPr>
        <w:pStyle w:val="Default"/>
        <w:spacing w:line="600" w:lineRule="exact"/>
        <w:ind w:leftChars="2500" w:left="5250"/>
        <w:jc w:val="left"/>
        <w:rPr>
          <w:rFonts w:hAnsi="宋体" w:cs="宋体" w:hint="eastAsia"/>
          <w:bCs w:val="0"/>
          <w:color w:val="000000" w:themeColor="text1"/>
          <w:kern w:val="2"/>
          <w:sz w:val="24"/>
          <w:szCs w:val="24"/>
          <w:u w:val="single"/>
        </w:rPr>
      </w:pPr>
      <w:r w:rsidRPr="00076254">
        <w:rPr>
          <w:rFonts w:hAnsi="宋体" w:cs="宋体" w:hint="eastAsia"/>
          <w:bCs w:val="0"/>
          <w:color w:val="000000" w:themeColor="text1"/>
          <w:kern w:val="2"/>
          <w:sz w:val="24"/>
          <w:szCs w:val="24"/>
        </w:rPr>
        <w:t xml:space="preserve">联系人邮箱：    </w:t>
      </w:r>
    </w:p>
    <w:p w14:paraId="252365B1" w14:textId="77777777" w:rsidR="00EA17F1" w:rsidRPr="00076254" w:rsidRDefault="00EA17F1" w:rsidP="006D58E9">
      <w:pPr>
        <w:spacing w:line="600" w:lineRule="exact"/>
        <w:ind w:leftChars="2500" w:left="5250"/>
        <w:rPr>
          <w:rFonts w:ascii="仿宋_GB2312" w:eastAsia="仿宋_GB2312" w:hAnsi="宋体" w:cs="宋体" w:hint="eastAsia"/>
          <w:color w:val="000000" w:themeColor="text1"/>
          <w:sz w:val="24"/>
          <w:lang w:eastAsia="zh-CN"/>
        </w:rPr>
      </w:pPr>
      <w:r w:rsidRPr="00076254">
        <w:rPr>
          <w:rFonts w:ascii="仿宋_GB2312" w:eastAsia="仿宋_GB2312" w:hAnsi="宋体" w:cs="宋体" w:hint="eastAsia"/>
          <w:color w:val="000000" w:themeColor="text1"/>
          <w:sz w:val="24"/>
          <w:lang w:eastAsia="zh-CN"/>
        </w:rPr>
        <w:t xml:space="preserve">日期：          </w:t>
      </w:r>
    </w:p>
    <w:p w14:paraId="5A010F7D" w14:textId="77777777" w:rsidR="00EA17F1" w:rsidRPr="00076254" w:rsidRDefault="00EA17F1" w:rsidP="00EA17F1">
      <w:pPr>
        <w:spacing w:line="520" w:lineRule="exact"/>
        <w:rPr>
          <w:rFonts w:ascii="仿宋_GB2312" w:eastAsia="仿宋_GB2312" w:hAnsi="宋体" w:cs="宋体" w:hint="eastAsia"/>
          <w:b/>
          <w:bCs/>
          <w:color w:val="000000" w:themeColor="text1"/>
          <w:sz w:val="24"/>
          <w:shd w:val="clear" w:color="auto" w:fill="FFFFFF"/>
          <w:lang w:eastAsia="zh-CN"/>
        </w:rPr>
      </w:pPr>
    </w:p>
    <w:p w14:paraId="75BC2698" w14:textId="77777777" w:rsidR="00EA17F1" w:rsidRPr="00076254" w:rsidRDefault="00EA17F1" w:rsidP="00EA17F1">
      <w:pPr>
        <w:kinsoku/>
        <w:autoSpaceDE/>
        <w:autoSpaceDN/>
        <w:adjustRightInd/>
        <w:snapToGrid/>
        <w:textAlignment w:val="auto"/>
        <w:rPr>
          <w:rFonts w:ascii="宋体" w:eastAsia="宋体" w:hAnsi="宋体" w:cs="宋体" w:hint="eastAsia"/>
          <w:b/>
          <w:bCs/>
          <w:color w:val="000000" w:themeColor="text1"/>
          <w:sz w:val="24"/>
          <w:shd w:val="clear" w:color="auto" w:fill="FFFFFF"/>
          <w:lang w:eastAsia="zh-CN"/>
        </w:rPr>
      </w:pPr>
      <w:r w:rsidRPr="00076254">
        <w:rPr>
          <w:rFonts w:ascii="宋体" w:eastAsia="宋体" w:hAnsi="宋体" w:cs="宋体" w:hint="eastAsia"/>
          <w:b/>
          <w:bCs/>
          <w:color w:val="000000" w:themeColor="text1"/>
          <w:sz w:val="24"/>
          <w:shd w:val="clear" w:color="auto" w:fill="FFFFFF"/>
          <w:lang w:eastAsia="zh-CN"/>
        </w:rPr>
        <w:br w:type="page"/>
      </w:r>
    </w:p>
    <w:p w14:paraId="4E217C8B" w14:textId="77777777" w:rsidR="00EA17F1" w:rsidRPr="00076254" w:rsidRDefault="00EA17F1" w:rsidP="00EA17F1">
      <w:pPr>
        <w:spacing w:line="520" w:lineRule="exact"/>
        <w:ind w:firstLineChars="200" w:firstLine="482"/>
        <w:rPr>
          <w:rFonts w:ascii="宋体" w:eastAsia="宋体" w:hAnsi="宋体" w:cs="宋体" w:hint="eastAsia"/>
          <w:b/>
          <w:bCs/>
          <w:color w:val="000000" w:themeColor="text1"/>
          <w:sz w:val="24"/>
          <w:shd w:val="clear" w:color="auto" w:fill="FFFFFF"/>
          <w:lang w:eastAsia="zh-CN"/>
        </w:rPr>
      </w:pPr>
      <w:r w:rsidRPr="00076254">
        <w:rPr>
          <w:rFonts w:ascii="宋体" w:eastAsia="宋体" w:hAnsi="宋体" w:cs="宋体" w:hint="eastAsia"/>
          <w:b/>
          <w:bCs/>
          <w:color w:val="000000" w:themeColor="text1"/>
          <w:sz w:val="24"/>
          <w:shd w:val="clear" w:color="auto" w:fill="FFFFFF"/>
          <w:lang w:eastAsia="zh-CN"/>
        </w:rPr>
        <w:lastRenderedPageBreak/>
        <w:t>附件3：功能参数偏离表</w:t>
      </w:r>
    </w:p>
    <w:p w14:paraId="75B3CCEA" w14:textId="77777777" w:rsidR="00EA17F1" w:rsidRPr="00076254" w:rsidRDefault="00EA17F1" w:rsidP="00EA17F1">
      <w:pPr>
        <w:spacing w:line="520" w:lineRule="exact"/>
        <w:ind w:firstLineChars="200" w:firstLine="482"/>
        <w:rPr>
          <w:rFonts w:ascii="宋体" w:eastAsia="宋体" w:hAnsi="宋体" w:cs="宋体" w:hint="eastAsia"/>
          <w:b/>
          <w:bCs/>
          <w:color w:val="000000" w:themeColor="text1"/>
          <w:sz w:val="24"/>
          <w:shd w:val="clear" w:color="auto" w:fill="FFFFFF"/>
          <w:lang w:eastAsia="zh-CN"/>
        </w:rPr>
      </w:pPr>
    </w:p>
    <w:tbl>
      <w:tblPr>
        <w:tblW w:w="466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56"/>
        <w:gridCol w:w="1362"/>
        <w:gridCol w:w="2347"/>
        <w:gridCol w:w="2323"/>
        <w:gridCol w:w="1044"/>
      </w:tblGrid>
      <w:tr w:rsidR="00EA17F1" w:rsidRPr="00076254" w14:paraId="2E5CC378" w14:textId="77777777" w:rsidTr="00534B8F">
        <w:trPr>
          <w:trHeight w:val="658"/>
          <w:jc w:val="center"/>
        </w:trPr>
        <w:tc>
          <w:tcPr>
            <w:tcW w:w="424" w:type="pct"/>
            <w:tcBorders>
              <w:top w:val="single" w:sz="4" w:space="0" w:color="auto"/>
              <w:left w:val="single" w:sz="4" w:space="0" w:color="auto"/>
              <w:bottom w:val="single" w:sz="4" w:space="0" w:color="auto"/>
              <w:right w:val="single" w:sz="4" w:space="0" w:color="auto"/>
            </w:tcBorders>
            <w:vAlign w:val="center"/>
          </w:tcPr>
          <w:p w14:paraId="0DC926D8"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r w:rsidRPr="00076254">
              <w:rPr>
                <w:rFonts w:ascii="仿宋_GB2312" w:eastAsia="仿宋_GB2312" w:hAnsi="宋体" w:cs="宋体" w:hint="eastAsia"/>
                <w:color w:val="000000" w:themeColor="text1"/>
                <w:lang w:eastAsia="zh-CN"/>
              </w:rPr>
              <w:t>序号</w:t>
            </w:r>
          </w:p>
        </w:tc>
        <w:tc>
          <w:tcPr>
            <w:tcW w:w="881" w:type="pct"/>
            <w:tcBorders>
              <w:top w:val="single" w:sz="4" w:space="0" w:color="auto"/>
              <w:left w:val="single" w:sz="4" w:space="0" w:color="auto"/>
              <w:bottom w:val="single" w:sz="4" w:space="0" w:color="auto"/>
              <w:right w:val="single" w:sz="4" w:space="0" w:color="auto"/>
            </w:tcBorders>
            <w:vAlign w:val="center"/>
          </w:tcPr>
          <w:p w14:paraId="78E3ED6E"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r w:rsidRPr="00076254">
              <w:rPr>
                <w:rFonts w:ascii="仿宋_GB2312" w:eastAsia="仿宋_GB2312" w:hAnsi="宋体" w:cs="宋体" w:hint="eastAsia"/>
                <w:color w:val="000000" w:themeColor="text1"/>
                <w:lang w:eastAsia="zh-CN"/>
              </w:rPr>
              <w:t>模块</w:t>
            </w:r>
            <w:r w:rsidRPr="00076254">
              <w:rPr>
                <w:rFonts w:ascii="仿宋_GB2312" w:eastAsia="仿宋_GB2312" w:hAnsi="宋体" w:cs="宋体" w:hint="eastAsia"/>
                <w:color w:val="000000" w:themeColor="text1"/>
              </w:rPr>
              <w:t>名称</w:t>
            </w:r>
          </w:p>
        </w:tc>
        <w:tc>
          <w:tcPr>
            <w:tcW w:w="1518" w:type="pct"/>
            <w:tcBorders>
              <w:top w:val="single" w:sz="4" w:space="0" w:color="auto"/>
              <w:left w:val="single" w:sz="4" w:space="0" w:color="auto"/>
              <w:bottom w:val="single" w:sz="4" w:space="0" w:color="auto"/>
              <w:right w:val="single" w:sz="4" w:space="0" w:color="auto"/>
            </w:tcBorders>
            <w:vAlign w:val="center"/>
          </w:tcPr>
          <w:p w14:paraId="5B18814E"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r w:rsidRPr="00076254">
              <w:rPr>
                <w:rFonts w:ascii="仿宋_GB2312" w:eastAsia="仿宋_GB2312" w:hAnsi="宋体" w:cs="宋体" w:hint="eastAsia"/>
                <w:color w:val="000000" w:themeColor="text1"/>
                <w:lang w:eastAsia="zh-CN"/>
              </w:rPr>
              <w:t>功能参数</w:t>
            </w:r>
          </w:p>
        </w:tc>
        <w:tc>
          <w:tcPr>
            <w:tcW w:w="1502" w:type="pct"/>
            <w:tcBorders>
              <w:top w:val="single" w:sz="4" w:space="0" w:color="auto"/>
              <w:left w:val="single" w:sz="4" w:space="0" w:color="auto"/>
              <w:bottom w:val="single" w:sz="4" w:space="0" w:color="auto"/>
              <w:right w:val="single" w:sz="4" w:space="0" w:color="auto"/>
            </w:tcBorders>
            <w:vAlign w:val="center"/>
          </w:tcPr>
          <w:p w14:paraId="5625805A"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r w:rsidRPr="00076254">
              <w:rPr>
                <w:rFonts w:ascii="仿宋_GB2312" w:eastAsia="仿宋_GB2312" w:hAnsi="宋体" w:cs="宋体" w:hint="eastAsia"/>
                <w:color w:val="000000" w:themeColor="text1"/>
              </w:rPr>
              <w:t>实际响应情况</w:t>
            </w:r>
          </w:p>
        </w:tc>
        <w:tc>
          <w:tcPr>
            <w:tcW w:w="675" w:type="pct"/>
            <w:tcBorders>
              <w:top w:val="single" w:sz="4" w:space="0" w:color="auto"/>
              <w:left w:val="single" w:sz="4" w:space="0" w:color="auto"/>
              <w:bottom w:val="single" w:sz="4" w:space="0" w:color="auto"/>
              <w:right w:val="single" w:sz="4" w:space="0" w:color="auto"/>
            </w:tcBorders>
            <w:vAlign w:val="center"/>
          </w:tcPr>
          <w:p w14:paraId="77B9CF90"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r w:rsidRPr="00076254">
              <w:rPr>
                <w:rFonts w:ascii="仿宋_GB2312" w:eastAsia="仿宋_GB2312" w:hAnsi="宋体" w:cs="宋体" w:hint="eastAsia"/>
                <w:color w:val="000000" w:themeColor="text1"/>
              </w:rPr>
              <w:t>偏离说明</w:t>
            </w:r>
          </w:p>
        </w:tc>
      </w:tr>
      <w:tr w:rsidR="00EA17F1" w:rsidRPr="00076254" w14:paraId="3E977EC7" w14:textId="77777777" w:rsidTr="00534B8F">
        <w:trPr>
          <w:trHeight w:val="658"/>
          <w:jc w:val="center"/>
        </w:trPr>
        <w:tc>
          <w:tcPr>
            <w:tcW w:w="424" w:type="pct"/>
            <w:tcBorders>
              <w:top w:val="single" w:sz="4" w:space="0" w:color="auto"/>
              <w:left w:val="single" w:sz="4" w:space="0" w:color="auto"/>
              <w:bottom w:val="single" w:sz="4" w:space="0" w:color="auto"/>
              <w:right w:val="single" w:sz="4" w:space="0" w:color="auto"/>
            </w:tcBorders>
            <w:vAlign w:val="center"/>
          </w:tcPr>
          <w:p w14:paraId="37C3ABAF"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r w:rsidRPr="00076254">
              <w:rPr>
                <w:rFonts w:ascii="仿宋_GB2312" w:eastAsia="仿宋_GB2312" w:hAnsi="宋体" w:cs="宋体" w:hint="eastAsia"/>
                <w:color w:val="000000" w:themeColor="text1"/>
              </w:rPr>
              <w:t>1</w:t>
            </w:r>
          </w:p>
        </w:tc>
        <w:tc>
          <w:tcPr>
            <w:tcW w:w="881" w:type="pct"/>
            <w:tcBorders>
              <w:top w:val="single" w:sz="4" w:space="0" w:color="auto"/>
              <w:left w:val="single" w:sz="4" w:space="0" w:color="auto"/>
              <w:bottom w:val="single" w:sz="4" w:space="0" w:color="auto"/>
              <w:right w:val="single" w:sz="4" w:space="0" w:color="auto"/>
            </w:tcBorders>
            <w:vAlign w:val="center"/>
          </w:tcPr>
          <w:p w14:paraId="689E314A"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c>
          <w:tcPr>
            <w:tcW w:w="1518" w:type="pct"/>
            <w:tcBorders>
              <w:top w:val="single" w:sz="4" w:space="0" w:color="auto"/>
              <w:left w:val="single" w:sz="4" w:space="0" w:color="auto"/>
              <w:bottom w:val="single" w:sz="4" w:space="0" w:color="auto"/>
              <w:right w:val="single" w:sz="4" w:space="0" w:color="auto"/>
            </w:tcBorders>
            <w:vAlign w:val="center"/>
          </w:tcPr>
          <w:p w14:paraId="17D5C01F"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c>
          <w:tcPr>
            <w:tcW w:w="1502" w:type="pct"/>
            <w:tcBorders>
              <w:top w:val="single" w:sz="4" w:space="0" w:color="auto"/>
              <w:left w:val="single" w:sz="4" w:space="0" w:color="auto"/>
              <w:bottom w:val="single" w:sz="4" w:space="0" w:color="auto"/>
              <w:right w:val="single" w:sz="4" w:space="0" w:color="auto"/>
            </w:tcBorders>
            <w:vAlign w:val="center"/>
          </w:tcPr>
          <w:p w14:paraId="7E382FBD"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c>
          <w:tcPr>
            <w:tcW w:w="675" w:type="pct"/>
            <w:tcBorders>
              <w:top w:val="single" w:sz="4" w:space="0" w:color="auto"/>
              <w:left w:val="single" w:sz="4" w:space="0" w:color="auto"/>
              <w:bottom w:val="single" w:sz="4" w:space="0" w:color="auto"/>
              <w:right w:val="single" w:sz="4" w:space="0" w:color="auto"/>
            </w:tcBorders>
            <w:vAlign w:val="center"/>
          </w:tcPr>
          <w:p w14:paraId="4C8C54A1"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r>
      <w:tr w:rsidR="00EA17F1" w:rsidRPr="00076254" w14:paraId="53631F60" w14:textId="77777777" w:rsidTr="00534B8F">
        <w:trPr>
          <w:trHeight w:val="658"/>
          <w:jc w:val="center"/>
        </w:trPr>
        <w:tc>
          <w:tcPr>
            <w:tcW w:w="424" w:type="pct"/>
            <w:tcBorders>
              <w:top w:val="single" w:sz="4" w:space="0" w:color="auto"/>
              <w:left w:val="single" w:sz="4" w:space="0" w:color="auto"/>
              <w:bottom w:val="single" w:sz="4" w:space="0" w:color="auto"/>
              <w:right w:val="single" w:sz="4" w:space="0" w:color="auto"/>
            </w:tcBorders>
            <w:vAlign w:val="center"/>
          </w:tcPr>
          <w:p w14:paraId="54E76D69"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r w:rsidRPr="00076254">
              <w:rPr>
                <w:rFonts w:ascii="仿宋_GB2312" w:eastAsia="仿宋_GB2312" w:hAnsi="宋体" w:cs="宋体" w:hint="eastAsia"/>
                <w:color w:val="000000" w:themeColor="text1"/>
              </w:rPr>
              <w:t>2</w:t>
            </w:r>
          </w:p>
        </w:tc>
        <w:tc>
          <w:tcPr>
            <w:tcW w:w="881" w:type="pct"/>
            <w:tcBorders>
              <w:top w:val="single" w:sz="4" w:space="0" w:color="auto"/>
              <w:left w:val="single" w:sz="4" w:space="0" w:color="auto"/>
              <w:bottom w:val="single" w:sz="4" w:space="0" w:color="auto"/>
              <w:right w:val="single" w:sz="4" w:space="0" w:color="auto"/>
            </w:tcBorders>
            <w:vAlign w:val="center"/>
          </w:tcPr>
          <w:p w14:paraId="4D5D3C2C"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c>
          <w:tcPr>
            <w:tcW w:w="1518" w:type="pct"/>
            <w:tcBorders>
              <w:top w:val="single" w:sz="4" w:space="0" w:color="auto"/>
              <w:left w:val="single" w:sz="4" w:space="0" w:color="auto"/>
              <w:bottom w:val="single" w:sz="4" w:space="0" w:color="auto"/>
              <w:right w:val="single" w:sz="4" w:space="0" w:color="auto"/>
            </w:tcBorders>
            <w:vAlign w:val="center"/>
          </w:tcPr>
          <w:p w14:paraId="0CDA3476"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c>
          <w:tcPr>
            <w:tcW w:w="1502" w:type="pct"/>
            <w:tcBorders>
              <w:top w:val="single" w:sz="4" w:space="0" w:color="auto"/>
              <w:left w:val="single" w:sz="4" w:space="0" w:color="auto"/>
              <w:bottom w:val="single" w:sz="4" w:space="0" w:color="auto"/>
              <w:right w:val="single" w:sz="4" w:space="0" w:color="auto"/>
            </w:tcBorders>
            <w:vAlign w:val="center"/>
          </w:tcPr>
          <w:p w14:paraId="2A1B497E"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c>
          <w:tcPr>
            <w:tcW w:w="675" w:type="pct"/>
            <w:tcBorders>
              <w:top w:val="single" w:sz="4" w:space="0" w:color="auto"/>
              <w:left w:val="single" w:sz="4" w:space="0" w:color="auto"/>
              <w:bottom w:val="single" w:sz="4" w:space="0" w:color="auto"/>
              <w:right w:val="single" w:sz="4" w:space="0" w:color="auto"/>
            </w:tcBorders>
            <w:vAlign w:val="center"/>
          </w:tcPr>
          <w:p w14:paraId="73DF2A35"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r>
      <w:tr w:rsidR="00EA17F1" w:rsidRPr="00076254" w14:paraId="50C8382F" w14:textId="77777777" w:rsidTr="00534B8F">
        <w:trPr>
          <w:trHeight w:val="658"/>
          <w:jc w:val="center"/>
        </w:trPr>
        <w:tc>
          <w:tcPr>
            <w:tcW w:w="424" w:type="pct"/>
            <w:tcBorders>
              <w:top w:val="single" w:sz="4" w:space="0" w:color="auto"/>
              <w:left w:val="single" w:sz="4" w:space="0" w:color="auto"/>
              <w:bottom w:val="single" w:sz="4" w:space="0" w:color="auto"/>
              <w:right w:val="single" w:sz="4" w:space="0" w:color="auto"/>
            </w:tcBorders>
            <w:vAlign w:val="center"/>
          </w:tcPr>
          <w:p w14:paraId="1CB783EA"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r w:rsidRPr="00076254">
              <w:rPr>
                <w:rFonts w:ascii="仿宋_GB2312" w:eastAsia="仿宋_GB2312" w:hAnsi="宋体" w:cs="宋体" w:hint="eastAsia"/>
                <w:color w:val="000000" w:themeColor="text1"/>
              </w:rPr>
              <w:t>3</w:t>
            </w:r>
          </w:p>
        </w:tc>
        <w:tc>
          <w:tcPr>
            <w:tcW w:w="881" w:type="pct"/>
            <w:tcBorders>
              <w:top w:val="single" w:sz="4" w:space="0" w:color="auto"/>
              <w:left w:val="single" w:sz="4" w:space="0" w:color="auto"/>
              <w:bottom w:val="single" w:sz="4" w:space="0" w:color="auto"/>
              <w:right w:val="single" w:sz="4" w:space="0" w:color="auto"/>
            </w:tcBorders>
            <w:vAlign w:val="center"/>
          </w:tcPr>
          <w:p w14:paraId="474C59E9"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c>
          <w:tcPr>
            <w:tcW w:w="1518" w:type="pct"/>
            <w:tcBorders>
              <w:top w:val="single" w:sz="4" w:space="0" w:color="auto"/>
              <w:left w:val="single" w:sz="4" w:space="0" w:color="auto"/>
              <w:bottom w:val="single" w:sz="4" w:space="0" w:color="auto"/>
              <w:right w:val="single" w:sz="4" w:space="0" w:color="auto"/>
            </w:tcBorders>
            <w:vAlign w:val="center"/>
          </w:tcPr>
          <w:p w14:paraId="5722186F"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c>
          <w:tcPr>
            <w:tcW w:w="1502" w:type="pct"/>
            <w:tcBorders>
              <w:top w:val="single" w:sz="4" w:space="0" w:color="auto"/>
              <w:left w:val="single" w:sz="4" w:space="0" w:color="auto"/>
              <w:bottom w:val="single" w:sz="4" w:space="0" w:color="auto"/>
              <w:right w:val="single" w:sz="4" w:space="0" w:color="auto"/>
            </w:tcBorders>
            <w:vAlign w:val="center"/>
          </w:tcPr>
          <w:p w14:paraId="52103D87"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c>
          <w:tcPr>
            <w:tcW w:w="675" w:type="pct"/>
            <w:tcBorders>
              <w:top w:val="single" w:sz="4" w:space="0" w:color="auto"/>
              <w:left w:val="single" w:sz="4" w:space="0" w:color="auto"/>
              <w:bottom w:val="single" w:sz="4" w:space="0" w:color="auto"/>
              <w:right w:val="single" w:sz="4" w:space="0" w:color="auto"/>
            </w:tcBorders>
            <w:vAlign w:val="center"/>
          </w:tcPr>
          <w:p w14:paraId="541550C3"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r>
      <w:tr w:rsidR="00EA17F1" w:rsidRPr="00076254" w14:paraId="427BA175" w14:textId="77777777" w:rsidTr="00534B8F">
        <w:trPr>
          <w:trHeight w:val="658"/>
          <w:jc w:val="center"/>
        </w:trPr>
        <w:tc>
          <w:tcPr>
            <w:tcW w:w="424" w:type="pct"/>
            <w:tcBorders>
              <w:top w:val="single" w:sz="4" w:space="0" w:color="auto"/>
              <w:left w:val="single" w:sz="4" w:space="0" w:color="auto"/>
              <w:bottom w:val="single" w:sz="4" w:space="0" w:color="auto"/>
              <w:right w:val="single" w:sz="4" w:space="0" w:color="auto"/>
            </w:tcBorders>
            <w:vAlign w:val="center"/>
          </w:tcPr>
          <w:p w14:paraId="2C2039C5"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r w:rsidRPr="00076254">
              <w:rPr>
                <w:rFonts w:ascii="仿宋_GB2312" w:eastAsia="仿宋_GB2312" w:hAnsi="宋体" w:cs="宋体" w:hint="eastAsia"/>
                <w:color w:val="000000" w:themeColor="text1"/>
              </w:rPr>
              <w:t>……</w:t>
            </w:r>
          </w:p>
        </w:tc>
        <w:tc>
          <w:tcPr>
            <w:tcW w:w="881" w:type="pct"/>
            <w:tcBorders>
              <w:top w:val="single" w:sz="4" w:space="0" w:color="auto"/>
              <w:left w:val="single" w:sz="4" w:space="0" w:color="auto"/>
              <w:bottom w:val="single" w:sz="4" w:space="0" w:color="auto"/>
              <w:right w:val="single" w:sz="4" w:space="0" w:color="auto"/>
            </w:tcBorders>
            <w:vAlign w:val="center"/>
          </w:tcPr>
          <w:p w14:paraId="6B54F41C"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c>
          <w:tcPr>
            <w:tcW w:w="1518" w:type="pct"/>
            <w:tcBorders>
              <w:top w:val="single" w:sz="4" w:space="0" w:color="auto"/>
              <w:left w:val="single" w:sz="4" w:space="0" w:color="auto"/>
              <w:bottom w:val="single" w:sz="4" w:space="0" w:color="auto"/>
              <w:right w:val="single" w:sz="4" w:space="0" w:color="auto"/>
            </w:tcBorders>
            <w:vAlign w:val="center"/>
          </w:tcPr>
          <w:p w14:paraId="3525C332"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c>
          <w:tcPr>
            <w:tcW w:w="1502" w:type="pct"/>
            <w:tcBorders>
              <w:top w:val="single" w:sz="4" w:space="0" w:color="auto"/>
              <w:left w:val="single" w:sz="4" w:space="0" w:color="auto"/>
              <w:bottom w:val="single" w:sz="4" w:space="0" w:color="auto"/>
              <w:right w:val="single" w:sz="4" w:space="0" w:color="auto"/>
            </w:tcBorders>
            <w:vAlign w:val="center"/>
          </w:tcPr>
          <w:p w14:paraId="04BE13BC"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c>
          <w:tcPr>
            <w:tcW w:w="675" w:type="pct"/>
            <w:tcBorders>
              <w:top w:val="single" w:sz="4" w:space="0" w:color="auto"/>
              <w:left w:val="single" w:sz="4" w:space="0" w:color="auto"/>
              <w:bottom w:val="single" w:sz="4" w:space="0" w:color="auto"/>
              <w:right w:val="single" w:sz="4" w:space="0" w:color="auto"/>
            </w:tcBorders>
            <w:vAlign w:val="center"/>
          </w:tcPr>
          <w:p w14:paraId="0B07BA1D" w14:textId="77777777" w:rsidR="00EA17F1" w:rsidRPr="00076254" w:rsidRDefault="00EA17F1" w:rsidP="00534B8F">
            <w:pPr>
              <w:spacing w:line="340" w:lineRule="exact"/>
              <w:jc w:val="center"/>
              <w:rPr>
                <w:rFonts w:ascii="仿宋_GB2312" w:eastAsia="仿宋_GB2312" w:hAnsi="宋体" w:cs="宋体" w:hint="eastAsia"/>
                <w:color w:val="000000" w:themeColor="text1"/>
              </w:rPr>
            </w:pPr>
          </w:p>
        </w:tc>
      </w:tr>
    </w:tbl>
    <w:p w14:paraId="1BEDE4D1" w14:textId="77777777" w:rsidR="00EA17F1" w:rsidRPr="00076254" w:rsidRDefault="00EA17F1" w:rsidP="00EA17F1">
      <w:pPr>
        <w:spacing w:line="520" w:lineRule="exact"/>
        <w:rPr>
          <w:rFonts w:ascii="宋体" w:eastAsia="宋体" w:hAnsi="宋体" w:cs="宋体" w:hint="eastAsia"/>
          <w:b/>
          <w:bCs/>
          <w:color w:val="000000" w:themeColor="text1"/>
          <w:sz w:val="24"/>
          <w:shd w:val="clear" w:color="auto" w:fill="FFFFFF"/>
        </w:rPr>
      </w:pPr>
    </w:p>
    <w:p w14:paraId="106FDB34" w14:textId="77777777" w:rsidR="00EA17F1" w:rsidRPr="00076254" w:rsidRDefault="00EA17F1" w:rsidP="00EA17F1">
      <w:pPr>
        <w:spacing w:line="520" w:lineRule="exact"/>
        <w:ind w:firstLineChars="200" w:firstLine="480"/>
        <w:rPr>
          <w:rFonts w:ascii="仿宋_GB2312" w:eastAsia="仿宋_GB2312" w:hAnsi="宋体" w:cs="宋体" w:hint="eastAsia"/>
          <w:color w:val="000000" w:themeColor="text1"/>
          <w:sz w:val="24"/>
          <w:shd w:val="clear" w:color="auto" w:fill="FFFFFF"/>
          <w:lang w:eastAsia="zh-CN"/>
        </w:rPr>
      </w:pPr>
      <w:r w:rsidRPr="00076254">
        <w:rPr>
          <w:rFonts w:ascii="仿宋_GB2312" w:eastAsia="仿宋_GB2312" w:hAnsi="宋体" w:cs="宋体" w:hint="eastAsia"/>
          <w:color w:val="000000" w:themeColor="text1"/>
          <w:sz w:val="24"/>
          <w:shd w:val="clear" w:color="auto" w:fill="FFFFFF"/>
          <w:lang w:eastAsia="zh-CN"/>
        </w:rPr>
        <w:t>供应商应根据自身情况，在功能参数偏离表中详细列明实际响应情况，并填写“偏离说明”。“偏离说明”栏注明“正偏离”、“负偏离”或“无偏离”。</w:t>
      </w:r>
    </w:p>
    <w:p w14:paraId="2E3912FD" w14:textId="77777777" w:rsidR="00EA17F1" w:rsidRPr="00076254" w:rsidRDefault="00EA17F1" w:rsidP="00EA17F1">
      <w:pPr>
        <w:pStyle w:val="Default"/>
        <w:spacing w:line="600" w:lineRule="exact"/>
        <w:ind w:left="6240" w:hangingChars="2600" w:hanging="6240"/>
        <w:jc w:val="both"/>
        <w:rPr>
          <w:rFonts w:hAnsi="宋体" w:cs="宋体" w:hint="eastAsia"/>
          <w:bCs w:val="0"/>
          <w:color w:val="000000" w:themeColor="text1"/>
          <w:kern w:val="2"/>
          <w:sz w:val="24"/>
          <w:szCs w:val="24"/>
        </w:rPr>
      </w:pPr>
    </w:p>
    <w:p w14:paraId="263166AB" w14:textId="77777777" w:rsidR="006D58E9" w:rsidRPr="00076254" w:rsidRDefault="006D58E9" w:rsidP="006D58E9">
      <w:pPr>
        <w:pStyle w:val="Default"/>
        <w:spacing w:line="600" w:lineRule="exact"/>
        <w:ind w:leftChars="2500" w:left="5250"/>
        <w:jc w:val="left"/>
        <w:rPr>
          <w:rFonts w:hAnsi="宋体" w:cs="宋体" w:hint="eastAsia"/>
          <w:bCs w:val="0"/>
          <w:color w:val="000000" w:themeColor="text1"/>
          <w:kern w:val="2"/>
          <w:sz w:val="24"/>
          <w:szCs w:val="24"/>
        </w:rPr>
      </w:pPr>
      <w:r w:rsidRPr="00076254">
        <w:rPr>
          <w:rFonts w:hAnsi="宋体" w:cs="宋体" w:hint="eastAsia"/>
          <w:bCs w:val="0"/>
          <w:color w:val="000000" w:themeColor="text1"/>
          <w:kern w:val="2"/>
          <w:sz w:val="24"/>
          <w:szCs w:val="24"/>
        </w:rPr>
        <w:t>公司名称（盖章）：</w:t>
      </w:r>
    </w:p>
    <w:p w14:paraId="503C845D" w14:textId="77777777" w:rsidR="006D58E9" w:rsidRPr="00076254" w:rsidRDefault="006D58E9" w:rsidP="006D58E9">
      <w:pPr>
        <w:pStyle w:val="Default"/>
        <w:spacing w:line="600" w:lineRule="exact"/>
        <w:ind w:leftChars="2500" w:left="5250"/>
        <w:jc w:val="left"/>
        <w:rPr>
          <w:rFonts w:hAnsi="宋体" w:cs="宋体" w:hint="eastAsia"/>
          <w:bCs w:val="0"/>
          <w:color w:val="000000" w:themeColor="text1"/>
          <w:kern w:val="2"/>
          <w:sz w:val="24"/>
          <w:szCs w:val="24"/>
        </w:rPr>
      </w:pPr>
      <w:r w:rsidRPr="00076254">
        <w:rPr>
          <w:rFonts w:hAnsi="宋体" w:cs="宋体" w:hint="eastAsia"/>
          <w:bCs w:val="0"/>
          <w:color w:val="000000" w:themeColor="text1"/>
          <w:kern w:val="2"/>
          <w:sz w:val="24"/>
          <w:szCs w:val="24"/>
        </w:rPr>
        <w:t xml:space="preserve">联系人姓名：    </w:t>
      </w:r>
    </w:p>
    <w:p w14:paraId="3CAEC03F" w14:textId="77777777" w:rsidR="006D58E9" w:rsidRPr="00076254" w:rsidRDefault="006D58E9" w:rsidP="006D58E9">
      <w:pPr>
        <w:pStyle w:val="Default"/>
        <w:spacing w:line="600" w:lineRule="exact"/>
        <w:ind w:leftChars="2500" w:left="5250"/>
        <w:jc w:val="left"/>
        <w:rPr>
          <w:rFonts w:hAnsi="宋体" w:cs="宋体" w:hint="eastAsia"/>
          <w:bCs w:val="0"/>
          <w:color w:val="000000" w:themeColor="text1"/>
          <w:kern w:val="2"/>
          <w:sz w:val="24"/>
          <w:szCs w:val="24"/>
          <w:u w:val="single"/>
        </w:rPr>
      </w:pPr>
      <w:r w:rsidRPr="00076254">
        <w:rPr>
          <w:rFonts w:hAnsi="宋体" w:cs="宋体" w:hint="eastAsia"/>
          <w:bCs w:val="0"/>
          <w:color w:val="000000" w:themeColor="text1"/>
          <w:kern w:val="2"/>
          <w:sz w:val="24"/>
          <w:szCs w:val="24"/>
        </w:rPr>
        <w:t xml:space="preserve">联系人电话：    </w:t>
      </w:r>
    </w:p>
    <w:p w14:paraId="17121046" w14:textId="77777777" w:rsidR="006D58E9" w:rsidRPr="00076254" w:rsidRDefault="006D58E9" w:rsidP="006D58E9">
      <w:pPr>
        <w:pStyle w:val="Default"/>
        <w:spacing w:line="600" w:lineRule="exact"/>
        <w:ind w:leftChars="2500" w:left="5250"/>
        <w:jc w:val="left"/>
        <w:rPr>
          <w:rFonts w:hAnsi="宋体" w:cs="宋体" w:hint="eastAsia"/>
          <w:bCs w:val="0"/>
          <w:color w:val="000000" w:themeColor="text1"/>
          <w:kern w:val="2"/>
          <w:sz w:val="24"/>
          <w:szCs w:val="24"/>
          <w:u w:val="single"/>
        </w:rPr>
      </w:pPr>
      <w:r w:rsidRPr="00076254">
        <w:rPr>
          <w:rFonts w:hAnsi="宋体" w:cs="宋体" w:hint="eastAsia"/>
          <w:bCs w:val="0"/>
          <w:color w:val="000000" w:themeColor="text1"/>
          <w:kern w:val="2"/>
          <w:sz w:val="24"/>
          <w:szCs w:val="24"/>
        </w:rPr>
        <w:t xml:space="preserve">联系人邮箱：    </w:t>
      </w:r>
    </w:p>
    <w:p w14:paraId="2B0709AC" w14:textId="77777777" w:rsidR="006D58E9" w:rsidRPr="00076254" w:rsidRDefault="006D58E9" w:rsidP="006D58E9">
      <w:pPr>
        <w:spacing w:line="600" w:lineRule="exact"/>
        <w:ind w:leftChars="2500" w:left="5250"/>
        <w:rPr>
          <w:rFonts w:ascii="仿宋_GB2312" w:eastAsia="仿宋_GB2312" w:hAnsi="宋体" w:cs="宋体" w:hint="eastAsia"/>
          <w:color w:val="000000" w:themeColor="text1"/>
          <w:sz w:val="24"/>
          <w:lang w:eastAsia="zh-CN"/>
        </w:rPr>
      </w:pPr>
      <w:r w:rsidRPr="00076254">
        <w:rPr>
          <w:rFonts w:ascii="仿宋_GB2312" w:eastAsia="仿宋_GB2312" w:hAnsi="宋体" w:cs="宋体" w:hint="eastAsia"/>
          <w:color w:val="000000" w:themeColor="text1"/>
          <w:sz w:val="24"/>
          <w:lang w:eastAsia="zh-CN"/>
        </w:rPr>
        <w:t xml:space="preserve">日期：          </w:t>
      </w:r>
    </w:p>
    <w:p w14:paraId="732C0215" w14:textId="77777777" w:rsidR="00EA17F1" w:rsidRPr="00076254" w:rsidRDefault="00EA17F1" w:rsidP="00EA17F1">
      <w:pPr>
        <w:kinsoku/>
        <w:autoSpaceDE/>
        <w:autoSpaceDN/>
        <w:adjustRightInd/>
        <w:snapToGrid/>
        <w:textAlignment w:val="auto"/>
        <w:rPr>
          <w:rFonts w:ascii="仿宋_GB2312" w:eastAsia="仿宋_GB2312" w:hAnsi="宋体" w:cs="宋体" w:hint="eastAsia"/>
          <w:color w:val="000000" w:themeColor="text1"/>
          <w:kern w:val="2"/>
          <w:sz w:val="24"/>
          <w:szCs w:val="24"/>
          <w:lang w:eastAsia="zh-CN"/>
        </w:rPr>
      </w:pPr>
      <w:r w:rsidRPr="00076254">
        <w:rPr>
          <w:rFonts w:ascii="仿宋_GB2312" w:eastAsia="仿宋_GB2312" w:hAnsi="宋体" w:cs="宋体" w:hint="eastAsia"/>
          <w:color w:val="000000" w:themeColor="text1"/>
          <w:kern w:val="2"/>
          <w:sz w:val="24"/>
          <w:szCs w:val="24"/>
          <w:lang w:eastAsia="zh-CN"/>
        </w:rPr>
        <w:br w:type="page"/>
      </w:r>
    </w:p>
    <w:p w14:paraId="7A58D138" w14:textId="77777777" w:rsidR="00EA17F1" w:rsidRPr="00076254" w:rsidRDefault="00EA17F1" w:rsidP="00EA17F1">
      <w:pPr>
        <w:spacing w:line="360" w:lineRule="auto"/>
        <w:ind w:firstLineChars="200" w:firstLine="482"/>
        <w:rPr>
          <w:rFonts w:ascii="宋体" w:eastAsia="宋体" w:hAnsi="宋体" w:cs="宋体" w:hint="eastAsia"/>
          <w:color w:val="000000" w:themeColor="text1"/>
          <w:sz w:val="24"/>
          <w:shd w:val="clear" w:color="auto" w:fill="FFFFFF"/>
          <w:lang w:eastAsia="zh-CN"/>
        </w:rPr>
      </w:pPr>
      <w:r w:rsidRPr="00076254">
        <w:rPr>
          <w:rFonts w:ascii="宋体" w:eastAsia="宋体" w:hAnsi="宋体" w:cs="宋体" w:hint="eastAsia"/>
          <w:b/>
          <w:bCs/>
          <w:color w:val="000000" w:themeColor="text1"/>
          <w:sz w:val="24"/>
          <w:shd w:val="clear" w:color="auto" w:fill="FFFFFF"/>
          <w:lang w:eastAsia="zh-CN"/>
        </w:rPr>
        <w:lastRenderedPageBreak/>
        <w:t xml:space="preserve">附件4： </w:t>
      </w:r>
    </w:p>
    <w:p w14:paraId="3C5F3945" w14:textId="77777777" w:rsidR="00EA17F1" w:rsidRPr="00076254" w:rsidRDefault="00EA17F1" w:rsidP="00EA17F1">
      <w:pPr>
        <w:spacing w:line="360" w:lineRule="auto"/>
        <w:ind w:firstLineChars="200" w:firstLine="562"/>
        <w:jc w:val="center"/>
        <w:rPr>
          <w:rFonts w:ascii="宋体" w:eastAsia="宋体" w:hAnsi="宋体" w:cs="宋体" w:hint="eastAsia"/>
          <w:b/>
          <w:bCs/>
          <w:color w:val="000000" w:themeColor="text1"/>
          <w:sz w:val="28"/>
          <w:szCs w:val="28"/>
          <w:lang w:eastAsia="zh-CN"/>
        </w:rPr>
      </w:pPr>
      <w:r w:rsidRPr="00076254">
        <w:rPr>
          <w:rFonts w:ascii="宋体" w:eastAsia="宋体" w:hAnsi="宋体" w:cs="宋体" w:hint="eastAsia"/>
          <w:b/>
          <w:bCs/>
          <w:color w:val="000000" w:themeColor="text1"/>
          <w:sz w:val="28"/>
          <w:szCs w:val="28"/>
          <w:lang w:eastAsia="zh-CN"/>
        </w:rPr>
        <w:t>参与调查供应商的基本信息</w:t>
      </w:r>
    </w:p>
    <w:p w14:paraId="2C24E382" w14:textId="77777777" w:rsidR="00EA17F1" w:rsidRPr="00076254" w:rsidRDefault="00EA17F1" w:rsidP="00EA17F1">
      <w:pPr>
        <w:spacing w:line="360" w:lineRule="auto"/>
        <w:ind w:firstLineChars="200" w:firstLine="562"/>
        <w:rPr>
          <w:rFonts w:ascii="宋体" w:eastAsia="宋体" w:hAnsi="宋体" w:cs="宋体" w:hint="eastAsia"/>
          <w:b/>
          <w:bCs/>
          <w:color w:val="000000" w:themeColor="text1"/>
          <w:sz w:val="28"/>
          <w:szCs w:val="28"/>
          <w:lang w:eastAsia="zh-CN"/>
        </w:rPr>
      </w:pPr>
    </w:p>
    <w:tbl>
      <w:tblPr>
        <w:tblW w:w="8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2160"/>
        <w:gridCol w:w="599"/>
        <w:gridCol w:w="1713"/>
        <w:gridCol w:w="200"/>
        <w:gridCol w:w="2140"/>
      </w:tblGrid>
      <w:tr w:rsidR="00EA17F1" w:rsidRPr="00076254" w14:paraId="7342CFDA" w14:textId="77777777" w:rsidTr="00534B8F">
        <w:trPr>
          <w:trHeight w:val="402"/>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1E38CB18"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供应商名称</w:t>
            </w:r>
          </w:p>
        </w:tc>
        <w:tc>
          <w:tcPr>
            <w:tcW w:w="2160" w:type="dxa"/>
            <w:tcBorders>
              <w:top w:val="single" w:sz="4" w:space="0" w:color="auto"/>
              <w:left w:val="single" w:sz="4" w:space="0" w:color="auto"/>
              <w:bottom w:val="single" w:sz="4" w:space="0" w:color="auto"/>
              <w:right w:val="single" w:sz="4" w:space="0" w:color="auto"/>
            </w:tcBorders>
            <w:noWrap/>
            <w:vAlign w:val="center"/>
          </w:tcPr>
          <w:p w14:paraId="03D41B88" w14:textId="77777777" w:rsidR="00EA17F1" w:rsidRPr="00076254" w:rsidRDefault="00EA17F1" w:rsidP="00534B8F">
            <w:pPr>
              <w:spacing w:line="480" w:lineRule="exact"/>
              <w:rPr>
                <w:rFonts w:ascii="宋体" w:hAnsi="宋体" w:cs="宋体"/>
                <w:color w:val="000000" w:themeColor="text1"/>
                <w:sz w:val="24"/>
              </w:rPr>
            </w:pPr>
          </w:p>
        </w:tc>
        <w:tc>
          <w:tcPr>
            <w:tcW w:w="2512" w:type="dxa"/>
            <w:gridSpan w:val="3"/>
            <w:tcBorders>
              <w:top w:val="single" w:sz="4" w:space="0" w:color="auto"/>
              <w:left w:val="single" w:sz="4" w:space="0" w:color="auto"/>
              <w:bottom w:val="single" w:sz="4" w:space="0" w:color="auto"/>
              <w:right w:val="single" w:sz="4" w:space="0" w:color="auto"/>
            </w:tcBorders>
            <w:noWrap/>
            <w:vAlign w:val="center"/>
          </w:tcPr>
          <w:p w14:paraId="7B30F2A4"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成立日期</w:t>
            </w:r>
          </w:p>
        </w:tc>
        <w:tc>
          <w:tcPr>
            <w:tcW w:w="2140" w:type="dxa"/>
            <w:tcBorders>
              <w:top w:val="single" w:sz="4" w:space="0" w:color="auto"/>
              <w:left w:val="single" w:sz="4" w:space="0" w:color="auto"/>
              <w:bottom w:val="single" w:sz="4" w:space="0" w:color="auto"/>
              <w:right w:val="single" w:sz="4" w:space="0" w:color="auto"/>
            </w:tcBorders>
            <w:noWrap/>
            <w:vAlign w:val="center"/>
          </w:tcPr>
          <w:p w14:paraId="1FD96D4C" w14:textId="77777777" w:rsidR="00EA17F1" w:rsidRPr="00076254" w:rsidRDefault="00EA17F1" w:rsidP="00534B8F">
            <w:pPr>
              <w:spacing w:line="480" w:lineRule="exact"/>
              <w:rPr>
                <w:rFonts w:ascii="宋体" w:hAnsi="宋体" w:cs="宋体"/>
                <w:color w:val="000000" w:themeColor="text1"/>
                <w:sz w:val="24"/>
              </w:rPr>
            </w:pPr>
          </w:p>
        </w:tc>
      </w:tr>
      <w:tr w:rsidR="00EA17F1" w:rsidRPr="00076254" w14:paraId="509871BE" w14:textId="77777777" w:rsidTr="00534B8F">
        <w:trPr>
          <w:trHeight w:val="449"/>
          <w:jc w:val="center"/>
        </w:trPr>
        <w:tc>
          <w:tcPr>
            <w:tcW w:w="4248" w:type="dxa"/>
            <w:gridSpan w:val="2"/>
            <w:tcBorders>
              <w:top w:val="single" w:sz="4" w:space="0" w:color="auto"/>
              <w:left w:val="single" w:sz="4" w:space="0" w:color="auto"/>
              <w:bottom w:val="single" w:sz="4" w:space="0" w:color="auto"/>
              <w:right w:val="single" w:sz="4" w:space="0" w:color="auto"/>
            </w:tcBorders>
            <w:noWrap/>
            <w:vAlign w:val="center"/>
          </w:tcPr>
          <w:p w14:paraId="652CD6D4" w14:textId="77777777" w:rsidR="00EA17F1" w:rsidRPr="00076254" w:rsidRDefault="00EA17F1" w:rsidP="00534B8F">
            <w:pPr>
              <w:spacing w:line="480" w:lineRule="exact"/>
              <w:jc w:val="center"/>
              <w:rPr>
                <w:rFonts w:ascii="宋体" w:hAnsi="宋体" w:cs="宋体"/>
                <w:color w:val="000000" w:themeColor="text1"/>
                <w:sz w:val="24"/>
                <w:lang w:eastAsia="zh-CN"/>
              </w:rPr>
            </w:pPr>
            <w:r w:rsidRPr="00076254">
              <w:rPr>
                <w:rFonts w:ascii="宋体" w:hAnsi="宋体" w:cs="宋体" w:hint="eastAsia"/>
                <w:color w:val="000000" w:themeColor="text1"/>
                <w:sz w:val="24"/>
                <w:lang w:eastAsia="zh-CN"/>
              </w:rPr>
              <w:t>企业</w:t>
            </w:r>
            <w:r w:rsidRPr="00076254">
              <w:rPr>
                <w:rFonts w:ascii="宋体" w:hAnsi="宋体" w:cs="宋体" w:hint="eastAsia"/>
                <w:color w:val="000000" w:themeColor="text1"/>
                <w:lang w:eastAsia="zh-CN"/>
              </w:rPr>
              <w:t>统一社会信用代码</w:t>
            </w:r>
          </w:p>
        </w:tc>
        <w:tc>
          <w:tcPr>
            <w:tcW w:w="4652" w:type="dxa"/>
            <w:gridSpan w:val="4"/>
            <w:tcBorders>
              <w:top w:val="single" w:sz="4" w:space="0" w:color="auto"/>
              <w:left w:val="single" w:sz="4" w:space="0" w:color="auto"/>
              <w:bottom w:val="single" w:sz="4" w:space="0" w:color="auto"/>
              <w:right w:val="single" w:sz="4" w:space="0" w:color="auto"/>
            </w:tcBorders>
            <w:noWrap/>
            <w:vAlign w:val="center"/>
          </w:tcPr>
          <w:p w14:paraId="043A6DF1" w14:textId="77777777" w:rsidR="00EA17F1" w:rsidRPr="00076254" w:rsidRDefault="00EA17F1" w:rsidP="00534B8F">
            <w:pPr>
              <w:spacing w:line="480" w:lineRule="exact"/>
              <w:jc w:val="center"/>
              <w:rPr>
                <w:rFonts w:ascii="宋体" w:hAnsi="宋体" w:cs="宋体"/>
                <w:color w:val="000000" w:themeColor="text1"/>
                <w:sz w:val="24"/>
                <w:lang w:eastAsia="zh-CN"/>
              </w:rPr>
            </w:pPr>
          </w:p>
        </w:tc>
      </w:tr>
      <w:tr w:rsidR="00EA17F1" w:rsidRPr="00076254" w14:paraId="64ACA525" w14:textId="77777777" w:rsidTr="00534B8F">
        <w:trPr>
          <w:trHeight w:val="455"/>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035072E6"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注册资本</w:t>
            </w:r>
          </w:p>
        </w:tc>
        <w:tc>
          <w:tcPr>
            <w:tcW w:w="2160" w:type="dxa"/>
            <w:tcBorders>
              <w:top w:val="single" w:sz="4" w:space="0" w:color="auto"/>
              <w:left w:val="single" w:sz="4" w:space="0" w:color="auto"/>
              <w:bottom w:val="single" w:sz="4" w:space="0" w:color="auto"/>
              <w:right w:val="single" w:sz="4" w:space="0" w:color="auto"/>
            </w:tcBorders>
            <w:noWrap/>
            <w:vAlign w:val="center"/>
          </w:tcPr>
          <w:p w14:paraId="4054921C" w14:textId="77777777" w:rsidR="00EA17F1" w:rsidRPr="00076254" w:rsidRDefault="00EA17F1" w:rsidP="00534B8F">
            <w:pPr>
              <w:spacing w:line="480" w:lineRule="exact"/>
              <w:rPr>
                <w:rFonts w:ascii="宋体" w:hAnsi="宋体" w:cs="宋体"/>
                <w:color w:val="000000" w:themeColor="text1"/>
                <w:sz w:val="24"/>
              </w:rPr>
            </w:pPr>
          </w:p>
        </w:tc>
        <w:tc>
          <w:tcPr>
            <w:tcW w:w="2512" w:type="dxa"/>
            <w:gridSpan w:val="3"/>
            <w:tcBorders>
              <w:top w:val="single" w:sz="4" w:space="0" w:color="auto"/>
              <w:left w:val="single" w:sz="4" w:space="0" w:color="auto"/>
              <w:bottom w:val="single" w:sz="4" w:space="0" w:color="auto"/>
              <w:right w:val="single" w:sz="4" w:space="0" w:color="auto"/>
            </w:tcBorders>
            <w:noWrap/>
            <w:vAlign w:val="center"/>
          </w:tcPr>
          <w:p w14:paraId="07760AA1"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企业类型</w:t>
            </w:r>
          </w:p>
        </w:tc>
        <w:tc>
          <w:tcPr>
            <w:tcW w:w="2140" w:type="dxa"/>
            <w:tcBorders>
              <w:top w:val="single" w:sz="4" w:space="0" w:color="auto"/>
              <w:left w:val="single" w:sz="4" w:space="0" w:color="auto"/>
              <w:bottom w:val="single" w:sz="4" w:space="0" w:color="auto"/>
              <w:right w:val="single" w:sz="4" w:space="0" w:color="auto"/>
            </w:tcBorders>
            <w:noWrap/>
            <w:vAlign w:val="center"/>
          </w:tcPr>
          <w:p w14:paraId="56826D6C" w14:textId="77777777" w:rsidR="00EA17F1" w:rsidRPr="00076254" w:rsidRDefault="00EA17F1" w:rsidP="00534B8F">
            <w:pPr>
              <w:spacing w:line="480" w:lineRule="exact"/>
              <w:rPr>
                <w:rFonts w:ascii="宋体" w:hAnsi="宋体" w:cs="宋体"/>
                <w:color w:val="000000" w:themeColor="text1"/>
                <w:sz w:val="24"/>
              </w:rPr>
            </w:pPr>
          </w:p>
        </w:tc>
      </w:tr>
      <w:tr w:rsidR="00EA17F1" w:rsidRPr="00076254" w14:paraId="6C7EABC2" w14:textId="77777777" w:rsidTr="00534B8F">
        <w:trPr>
          <w:trHeight w:val="474"/>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4E485F45"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批准登记机关</w:t>
            </w:r>
          </w:p>
        </w:tc>
        <w:tc>
          <w:tcPr>
            <w:tcW w:w="2160" w:type="dxa"/>
            <w:tcBorders>
              <w:top w:val="single" w:sz="4" w:space="0" w:color="auto"/>
              <w:left w:val="single" w:sz="4" w:space="0" w:color="auto"/>
              <w:bottom w:val="single" w:sz="4" w:space="0" w:color="auto"/>
              <w:right w:val="single" w:sz="4" w:space="0" w:color="auto"/>
            </w:tcBorders>
            <w:noWrap/>
            <w:vAlign w:val="center"/>
          </w:tcPr>
          <w:p w14:paraId="497BCA4F" w14:textId="77777777" w:rsidR="00EA17F1" w:rsidRPr="00076254" w:rsidRDefault="00EA17F1" w:rsidP="00534B8F">
            <w:pPr>
              <w:spacing w:line="480" w:lineRule="exact"/>
              <w:rPr>
                <w:rFonts w:ascii="宋体" w:hAnsi="宋体" w:cs="宋体"/>
                <w:color w:val="000000" w:themeColor="text1"/>
                <w:sz w:val="24"/>
              </w:rPr>
            </w:pPr>
          </w:p>
        </w:tc>
        <w:tc>
          <w:tcPr>
            <w:tcW w:w="2512" w:type="dxa"/>
            <w:gridSpan w:val="3"/>
            <w:tcBorders>
              <w:top w:val="single" w:sz="4" w:space="0" w:color="auto"/>
              <w:left w:val="single" w:sz="4" w:space="0" w:color="auto"/>
              <w:bottom w:val="single" w:sz="4" w:space="0" w:color="auto"/>
              <w:right w:val="single" w:sz="4" w:space="0" w:color="auto"/>
            </w:tcBorders>
            <w:noWrap/>
            <w:vAlign w:val="center"/>
          </w:tcPr>
          <w:p w14:paraId="2D0D1649"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企业属性</w:t>
            </w:r>
          </w:p>
        </w:tc>
        <w:tc>
          <w:tcPr>
            <w:tcW w:w="2140" w:type="dxa"/>
            <w:tcBorders>
              <w:top w:val="single" w:sz="4" w:space="0" w:color="auto"/>
              <w:left w:val="single" w:sz="4" w:space="0" w:color="auto"/>
              <w:bottom w:val="single" w:sz="4" w:space="0" w:color="auto"/>
              <w:right w:val="single" w:sz="4" w:space="0" w:color="auto"/>
            </w:tcBorders>
            <w:noWrap/>
            <w:vAlign w:val="center"/>
          </w:tcPr>
          <w:p w14:paraId="6A1CC356" w14:textId="77777777" w:rsidR="00EA17F1" w:rsidRPr="00076254" w:rsidRDefault="00EA17F1" w:rsidP="00534B8F">
            <w:pPr>
              <w:spacing w:line="480" w:lineRule="exact"/>
              <w:rPr>
                <w:rFonts w:ascii="宋体" w:hAnsi="宋体" w:cs="宋体"/>
                <w:color w:val="000000" w:themeColor="text1"/>
                <w:sz w:val="24"/>
              </w:rPr>
            </w:pPr>
            <w:r w:rsidRPr="00076254">
              <w:rPr>
                <w:rFonts w:ascii="宋体" w:hAnsi="宋体" w:cs="宋体" w:hint="eastAsia"/>
                <w:color w:val="000000" w:themeColor="text1"/>
              </w:rPr>
              <w:t>大</w:t>
            </w:r>
            <w:r w:rsidRPr="00076254">
              <w:rPr>
                <w:rFonts w:ascii="宋体" w:hAnsi="宋体" w:cs="宋体" w:hint="eastAsia"/>
                <w:color w:val="000000" w:themeColor="text1"/>
              </w:rPr>
              <w:t>/</w:t>
            </w:r>
            <w:r w:rsidRPr="00076254">
              <w:rPr>
                <w:rFonts w:ascii="宋体" w:hAnsi="宋体" w:cs="宋体" w:hint="eastAsia"/>
                <w:color w:val="000000" w:themeColor="text1"/>
              </w:rPr>
              <w:t>中</w:t>
            </w:r>
            <w:r w:rsidRPr="00076254">
              <w:rPr>
                <w:rFonts w:ascii="宋体" w:hAnsi="宋体" w:cs="宋体" w:hint="eastAsia"/>
                <w:color w:val="000000" w:themeColor="text1"/>
              </w:rPr>
              <w:t>/</w:t>
            </w:r>
            <w:r w:rsidRPr="00076254">
              <w:rPr>
                <w:rFonts w:ascii="宋体" w:hAnsi="宋体" w:cs="宋体" w:hint="eastAsia"/>
                <w:color w:val="000000" w:themeColor="text1"/>
              </w:rPr>
              <w:t>小</w:t>
            </w:r>
            <w:r w:rsidRPr="00076254">
              <w:rPr>
                <w:rFonts w:ascii="宋体" w:hAnsi="宋体" w:cs="宋体" w:hint="eastAsia"/>
                <w:color w:val="000000" w:themeColor="text1"/>
              </w:rPr>
              <w:t>/</w:t>
            </w:r>
            <w:r w:rsidRPr="00076254">
              <w:rPr>
                <w:rFonts w:ascii="宋体" w:hAnsi="宋体" w:cs="宋体" w:hint="eastAsia"/>
                <w:color w:val="000000" w:themeColor="text1"/>
              </w:rPr>
              <w:t>微型企业</w:t>
            </w:r>
          </w:p>
        </w:tc>
      </w:tr>
      <w:tr w:rsidR="00EA17F1" w:rsidRPr="00076254" w14:paraId="23696F1B" w14:textId="77777777" w:rsidTr="00534B8F">
        <w:trPr>
          <w:trHeight w:val="453"/>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5290126F"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法定代表人</w:t>
            </w:r>
          </w:p>
        </w:tc>
        <w:tc>
          <w:tcPr>
            <w:tcW w:w="2160" w:type="dxa"/>
            <w:tcBorders>
              <w:top w:val="single" w:sz="4" w:space="0" w:color="auto"/>
              <w:left w:val="single" w:sz="4" w:space="0" w:color="auto"/>
              <w:bottom w:val="single" w:sz="4" w:space="0" w:color="auto"/>
              <w:right w:val="single" w:sz="4" w:space="0" w:color="auto"/>
            </w:tcBorders>
            <w:noWrap/>
            <w:vAlign w:val="center"/>
          </w:tcPr>
          <w:p w14:paraId="7C2007F5" w14:textId="77777777" w:rsidR="00EA17F1" w:rsidRPr="00076254" w:rsidRDefault="00EA17F1" w:rsidP="00534B8F">
            <w:pPr>
              <w:spacing w:line="480" w:lineRule="exact"/>
              <w:rPr>
                <w:rFonts w:ascii="宋体" w:hAnsi="宋体" w:cs="宋体"/>
                <w:color w:val="000000" w:themeColor="text1"/>
                <w:sz w:val="24"/>
              </w:rPr>
            </w:pPr>
          </w:p>
        </w:tc>
        <w:tc>
          <w:tcPr>
            <w:tcW w:w="2512" w:type="dxa"/>
            <w:gridSpan w:val="3"/>
            <w:tcBorders>
              <w:top w:val="single" w:sz="4" w:space="0" w:color="auto"/>
              <w:left w:val="single" w:sz="4" w:space="0" w:color="auto"/>
              <w:bottom w:val="single" w:sz="4" w:space="0" w:color="auto"/>
              <w:right w:val="single" w:sz="4" w:space="0" w:color="auto"/>
            </w:tcBorders>
            <w:noWrap/>
            <w:vAlign w:val="center"/>
          </w:tcPr>
          <w:p w14:paraId="73DE47D3"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营业期限</w:t>
            </w:r>
          </w:p>
        </w:tc>
        <w:tc>
          <w:tcPr>
            <w:tcW w:w="2140" w:type="dxa"/>
            <w:tcBorders>
              <w:top w:val="single" w:sz="4" w:space="0" w:color="auto"/>
              <w:left w:val="single" w:sz="4" w:space="0" w:color="auto"/>
              <w:bottom w:val="single" w:sz="4" w:space="0" w:color="auto"/>
              <w:right w:val="single" w:sz="4" w:space="0" w:color="auto"/>
            </w:tcBorders>
            <w:noWrap/>
            <w:vAlign w:val="center"/>
          </w:tcPr>
          <w:p w14:paraId="31765361" w14:textId="77777777" w:rsidR="00EA17F1" w:rsidRPr="00076254" w:rsidRDefault="00EA17F1" w:rsidP="00534B8F">
            <w:pPr>
              <w:spacing w:line="480" w:lineRule="exact"/>
              <w:rPr>
                <w:rFonts w:ascii="宋体" w:hAnsi="宋体" w:cs="宋体"/>
                <w:color w:val="000000" w:themeColor="text1"/>
                <w:sz w:val="24"/>
              </w:rPr>
            </w:pPr>
          </w:p>
        </w:tc>
      </w:tr>
      <w:tr w:rsidR="00EA17F1" w:rsidRPr="00076254" w14:paraId="1647C4FF" w14:textId="77777777" w:rsidTr="00534B8F">
        <w:trPr>
          <w:trHeight w:val="757"/>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1ED8217F"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主营业务</w:t>
            </w:r>
          </w:p>
        </w:tc>
        <w:tc>
          <w:tcPr>
            <w:tcW w:w="6812" w:type="dxa"/>
            <w:gridSpan w:val="5"/>
            <w:tcBorders>
              <w:top w:val="single" w:sz="4" w:space="0" w:color="auto"/>
              <w:left w:val="single" w:sz="4" w:space="0" w:color="auto"/>
              <w:bottom w:val="single" w:sz="4" w:space="0" w:color="auto"/>
              <w:right w:val="single" w:sz="4" w:space="0" w:color="auto"/>
            </w:tcBorders>
            <w:noWrap/>
            <w:vAlign w:val="center"/>
          </w:tcPr>
          <w:p w14:paraId="6489D1F0" w14:textId="77777777" w:rsidR="00EA17F1" w:rsidRPr="00076254" w:rsidRDefault="00EA17F1" w:rsidP="00534B8F">
            <w:pPr>
              <w:spacing w:line="480" w:lineRule="exact"/>
              <w:rPr>
                <w:rFonts w:ascii="宋体" w:hAnsi="宋体" w:cs="宋体"/>
                <w:color w:val="000000" w:themeColor="text1"/>
                <w:sz w:val="24"/>
              </w:rPr>
            </w:pPr>
          </w:p>
        </w:tc>
      </w:tr>
      <w:tr w:rsidR="00EA17F1" w:rsidRPr="00076254" w14:paraId="78878C97" w14:textId="77777777" w:rsidTr="00534B8F">
        <w:trPr>
          <w:trHeight w:val="454"/>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5A5D3830"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地</w:t>
            </w:r>
            <w:r w:rsidRPr="00076254">
              <w:rPr>
                <w:rFonts w:ascii="宋体" w:hAnsi="宋体" w:cs="宋体" w:hint="eastAsia"/>
                <w:color w:val="000000" w:themeColor="text1"/>
              </w:rPr>
              <w:t xml:space="preserve">  </w:t>
            </w:r>
            <w:r w:rsidRPr="00076254">
              <w:rPr>
                <w:rFonts w:ascii="宋体" w:hAnsi="宋体" w:cs="宋体" w:hint="eastAsia"/>
                <w:color w:val="000000" w:themeColor="text1"/>
              </w:rPr>
              <w:t>址</w:t>
            </w:r>
          </w:p>
        </w:tc>
        <w:tc>
          <w:tcPr>
            <w:tcW w:w="6812" w:type="dxa"/>
            <w:gridSpan w:val="5"/>
            <w:tcBorders>
              <w:top w:val="single" w:sz="4" w:space="0" w:color="auto"/>
              <w:left w:val="single" w:sz="4" w:space="0" w:color="auto"/>
              <w:bottom w:val="single" w:sz="4" w:space="0" w:color="auto"/>
              <w:right w:val="single" w:sz="4" w:space="0" w:color="auto"/>
            </w:tcBorders>
            <w:noWrap/>
            <w:vAlign w:val="center"/>
          </w:tcPr>
          <w:p w14:paraId="45416334" w14:textId="77777777" w:rsidR="00EA17F1" w:rsidRPr="00076254" w:rsidRDefault="00EA17F1" w:rsidP="00534B8F">
            <w:pPr>
              <w:spacing w:line="480" w:lineRule="exact"/>
              <w:rPr>
                <w:rFonts w:ascii="宋体" w:hAnsi="宋体" w:cs="宋体"/>
                <w:color w:val="000000" w:themeColor="text1"/>
                <w:sz w:val="24"/>
              </w:rPr>
            </w:pPr>
          </w:p>
        </w:tc>
      </w:tr>
      <w:tr w:rsidR="00EA17F1" w:rsidRPr="00076254" w14:paraId="40202252" w14:textId="77777777" w:rsidTr="00534B8F">
        <w:trPr>
          <w:trHeight w:val="437"/>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032980BC"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电</w:t>
            </w:r>
            <w:r w:rsidRPr="00076254">
              <w:rPr>
                <w:rFonts w:ascii="宋体" w:hAnsi="宋体" w:cs="宋体" w:hint="eastAsia"/>
                <w:color w:val="000000" w:themeColor="text1"/>
              </w:rPr>
              <w:t xml:space="preserve">  </w:t>
            </w:r>
            <w:r w:rsidRPr="00076254">
              <w:rPr>
                <w:rFonts w:ascii="宋体" w:hAnsi="宋体" w:cs="宋体" w:hint="eastAsia"/>
                <w:color w:val="000000" w:themeColor="text1"/>
              </w:rPr>
              <w:t>话</w:t>
            </w:r>
          </w:p>
        </w:tc>
        <w:tc>
          <w:tcPr>
            <w:tcW w:w="2759" w:type="dxa"/>
            <w:gridSpan w:val="2"/>
            <w:tcBorders>
              <w:top w:val="single" w:sz="4" w:space="0" w:color="auto"/>
              <w:left w:val="single" w:sz="4" w:space="0" w:color="auto"/>
              <w:bottom w:val="single" w:sz="4" w:space="0" w:color="auto"/>
              <w:right w:val="single" w:sz="4" w:space="0" w:color="auto"/>
            </w:tcBorders>
            <w:noWrap/>
            <w:vAlign w:val="center"/>
          </w:tcPr>
          <w:p w14:paraId="6A3C53C8" w14:textId="77777777" w:rsidR="00EA17F1" w:rsidRPr="00076254" w:rsidRDefault="00EA17F1" w:rsidP="00534B8F">
            <w:pPr>
              <w:spacing w:line="480" w:lineRule="exact"/>
              <w:rPr>
                <w:rFonts w:ascii="宋体" w:hAnsi="宋体" w:cs="宋体"/>
                <w:color w:val="000000" w:themeColor="text1"/>
                <w:sz w:val="24"/>
              </w:rPr>
            </w:pPr>
          </w:p>
        </w:tc>
        <w:tc>
          <w:tcPr>
            <w:tcW w:w="1713" w:type="dxa"/>
            <w:tcBorders>
              <w:top w:val="single" w:sz="4" w:space="0" w:color="auto"/>
              <w:left w:val="single" w:sz="4" w:space="0" w:color="auto"/>
              <w:bottom w:val="single" w:sz="4" w:space="0" w:color="auto"/>
              <w:right w:val="single" w:sz="4" w:space="0" w:color="auto"/>
            </w:tcBorders>
            <w:noWrap/>
            <w:vAlign w:val="center"/>
          </w:tcPr>
          <w:p w14:paraId="2767154C"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传</w:t>
            </w:r>
            <w:r w:rsidRPr="00076254">
              <w:rPr>
                <w:rFonts w:ascii="宋体" w:hAnsi="宋体" w:cs="宋体" w:hint="eastAsia"/>
                <w:color w:val="000000" w:themeColor="text1"/>
              </w:rPr>
              <w:t xml:space="preserve">  </w:t>
            </w:r>
            <w:r w:rsidRPr="00076254">
              <w:rPr>
                <w:rFonts w:ascii="宋体" w:hAnsi="宋体" w:cs="宋体" w:hint="eastAsia"/>
                <w:color w:val="000000" w:themeColor="text1"/>
              </w:rPr>
              <w:t>真</w:t>
            </w:r>
          </w:p>
        </w:tc>
        <w:tc>
          <w:tcPr>
            <w:tcW w:w="2340" w:type="dxa"/>
            <w:gridSpan w:val="2"/>
            <w:tcBorders>
              <w:top w:val="single" w:sz="4" w:space="0" w:color="auto"/>
              <w:left w:val="single" w:sz="4" w:space="0" w:color="auto"/>
              <w:bottom w:val="single" w:sz="4" w:space="0" w:color="auto"/>
              <w:right w:val="single" w:sz="4" w:space="0" w:color="auto"/>
            </w:tcBorders>
            <w:noWrap/>
            <w:vAlign w:val="center"/>
          </w:tcPr>
          <w:p w14:paraId="38A8D5D5" w14:textId="77777777" w:rsidR="00EA17F1" w:rsidRPr="00076254" w:rsidRDefault="00EA17F1" w:rsidP="00534B8F">
            <w:pPr>
              <w:spacing w:line="480" w:lineRule="exact"/>
              <w:rPr>
                <w:rFonts w:ascii="宋体" w:hAnsi="宋体" w:cs="宋体"/>
                <w:color w:val="000000" w:themeColor="text1"/>
                <w:sz w:val="24"/>
              </w:rPr>
            </w:pPr>
          </w:p>
        </w:tc>
      </w:tr>
      <w:tr w:rsidR="00EA17F1" w:rsidRPr="00076254" w14:paraId="547ADFB6" w14:textId="77777777" w:rsidTr="00534B8F">
        <w:trPr>
          <w:trHeight w:val="470"/>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2BD18ABE"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邮</w:t>
            </w:r>
            <w:r w:rsidRPr="00076254">
              <w:rPr>
                <w:rFonts w:ascii="宋体" w:hAnsi="宋体" w:cs="宋体" w:hint="eastAsia"/>
                <w:color w:val="000000" w:themeColor="text1"/>
              </w:rPr>
              <w:t xml:space="preserve">  </w:t>
            </w:r>
            <w:r w:rsidRPr="00076254">
              <w:rPr>
                <w:rFonts w:ascii="宋体" w:hAnsi="宋体" w:cs="宋体" w:hint="eastAsia"/>
                <w:color w:val="000000" w:themeColor="text1"/>
              </w:rPr>
              <w:t>箱</w:t>
            </w:r>
          </w:p>
        </w:tc>
        <w:tc>
          <w:tcPr>
            <w:tcW w:w="2759" w:type="dxa"/>
            <w:gridSpan w:val="2"/>
            <w:tcBorders>
              <w:top w:val="single" w:sz="4" w:space="0" w:color="auto"/>
              <w:left w:val="single" w:sz="4" w:space="0" w:color="auto"/>
              <w:bottom w:val="single" w:sz="4" w:space="0" w:color="auto"/>
              <w:right w:val="single" w:sz="4" w:space="0" w:color="auto"/>
            </w:tcBorders>
            <w:noWrap/>
            <w:vAlign w:val="center"/>
          </w:tcPr>
          <w:p w14:paraId="20C46488" w14:textId="77777777" w:rsidR="00EA17F1" w:rsidRPr="00076254" w:rsidRDefault="00EA17F1" w:rsidP="00534B8F">
            <w:pPr>
              <w:spacing w:line="480" w:lineRule="exact"/>
              <w:rPr>
                <w:rFonts w:ascii="宋体" w:hAnsi="宋体" w:cs="宋体"/>
                <w:color w:val="000000" w:themeColor="text1"/>
                <w:sz w:val="24"/>
              </w:rPr>
            </w:pPr>
          </w:p>
        </w:tc>
        <w:tc>
          <w:tcPr>
            <w:tcW w:w="1713" w:type="dxa"/>
            <w:tcBorders>
              <w:top w:val="single" w:sz="4" w:space="0" w:color="auto"/>
              <w:left w:val="single" w:sz="4" w:space="0" w:color="auto"/>
              <w:bottom w:val="single" w:sz="4" w:space="0" w:color="auto"/>
              <w:right w:val="single" w:sz="4" w:space="0" w:color="auto"/>
            </w:tcBorders>
            <w:noWrap/>
            <w:vAlign w:val="center"/>
          </w:tcPr>
          <w:p w14:paraId="29517027"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邮</w:t>
            </w:r>
            <w:r w:rsidRPr="00076254">
              <w:rPr>
                <w:rFonts w:ascii="宋体" w:hAnsi="宋体" w:cs="宋体" w:hint="eastAsia"/>
                <w:color w:val="000000" w:themeColor="text1"/>
              </w:rPr>
              <w:t xml:space="preserve">  </w:t>
            </w:r>
            <w:r w:rsidRPr="00076254">
              <w:rPr>
                <w:rFonts w:ascii="宋体" w:hAnsi="宋体" w:cs="宋体" w:hint="eastAsia"/>
                <w:color w:val="000000" w:themeColor="text1"/>
              </w:rPr>
              <w:t>编</w:t>
            </w:r>
          </w:p>
        </w:tc>
        <w:tc>
          <w:tcPr>
            <w:tcW w:w="2340" w:type="dxa"/>
            <w:gridSpan w:val="2"/>
            <w:tcBorders>
              <w:top w:val="single" w:sz="4" w:space="0" w:color="auto"/>
              <w:left w:val="single" w:sz="4" w:space="0" w:color="auto"/>
              <w:bottom w:val="single" w:sz="4" w:space="0" w:color="auto"/>
              <w:right w:val="single" w:sz="4" w:space="0" w:color="auto"/>
            </w:tcBorders>
            <w:noWrap/>
            <w:vAlign w:val="center"/>
          </w:tcPr>
          <w:p w14:paraId="34484B3B" w14:textId="77777777" w:rsidR="00EA17F1" w:rsidRPr="00076254" w:rsidRDefault="00EA17F1" w:rsidP="00534B8F">
            <w:pPr>
              <w:spacing w:line="480" w:lineRule="exact"/>
              <w:rPr>
                <w:rFonts w:ascii="宋体" w:hAnsi="宋体" w:cs="宋体"/>
                <w:color w:val="000000" w:themeColor="text1"/>
                <w:sz w:val="24"/>
              </w:rPr>
            </w:pPr>
          </w:p>
        </w:tc>
      </w:tr>
      <w:tr w:rsidR="00EA17F1" w:rsidRPr="00076254" w14:paraId="70EC0B7C" w14:textId="77777777" w:rsidTr="00534B8F">
        <w:trPr>
          <w:trHeight w:val="448"/>
          <w:jc w:val="center"/>
        </w:trPr>
        <w:tc>
          <w:tcPr>
            <w:tcW w:w="2088" w:type="dxa"/>
            <w:tcBorders>
              <w:top w:val="single" w:sz="4" w:space="0" w:color="auto"/>
              <w:left w:val="single" w:sz="4" w:space="0" w:color="auto"/>
              <w:bottom w:val="single" w:sz="4" w:space="0" w:color="auto"/>
              <w:right w:val="single" w:sz="4" w:space="0" w:color="auto"/>
            </w:tcBorders>
            <w:noWrap/>
            <w:vAlign w:val="center"/>
          </w:tcPr>
          <w:p w14:paraId="08E53BB0"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联系人</w:t>
            </w:r>
          </w:p>
        </w:tc>
        <w:tc>
          <w:tcPr>
            <w:tcW w:w="2759" w:type="dxa"/>
            <w:gridSpan w:val="2"/>
            <w:tcBorders>
              <w:top w:val="single" w:sz="4" w:space="0" w:color="auto"/>
              <w:left w:val="single" w:sz="4" w:space="0" w:color="auto"/>
              <w:bottom w:val="single" w:sz="4" w:space="0" w:color="auto"/>
              <w:right w:val="single" w:sz="4" w:space="0" w:color="auto"/>
            </w:tcBorders>
            <w:noWrap/>
            <w:vAlign w:val="center"/>
          </w:tcPr>
          <w:p w14:paraId="5D2F77FF" w14:textId="77777777" w:rsidR="00EA17F1" w:rsidRPr="00076254" w:rsidRDefault="00EA17F1" w:rsidP="00534B8F">
            <w:pPr>
              <w:spacing w:line="480" w:lineRule="exact"/>
              <w:rPr>
                <w:rFonts w:ascii="宋体" w:hAnsi="宋体" w:cs="宋体"/>
                <w:color w:val="000000" w:themeColor="text1"/>
                <w:sz w:val="24"/>
              </w:rPr>
            </w:pPr>
          </w:p>
        </w:tc>
        <w:tc>
          <w:tcPr>
            <w:tcW w:w="1713" w:type="dxa"/>
            <w:tcBorders>
              <w:top w:val="single" w:sz="4" w:space="0" w:color="auto"/>
              <w:left w:val="single" w:sz="4" w:space="0" w:color="auto"/>
              <w:bottom w:val="single" w:sz="4" w:space="0" w:color="auto"/>
              <w:right w:val="single" w:sz="4" w:space="0" w:color="auto"/>
            </w:tcBorders>
            <w:noWrap/>
            <w:vAlign w:val="center"/>
          </w:tcPr>
          <w:p w14:paraId="011B6029" w14:textId="77777777" w:rsidR="00EA17F1" w:rsidRPr="00076254" w:rsidRDefault="00EA17F1" w:rsidP="00534B8F">
            <w:pPr>
              <w:spacing w:line="480" w:lineRule="exact"/>
              <w:jc w:val="center"/>
              <w:rPr>
                <w:rFonts w:ascii="宋体" w:hAnsi="宋体" w:cs="宋体"/>
                <w:color w:val="000000" w:themeColor="text1"/>
                <w:sz w:val="24"/>
              </w:rPr>
            </w:pPr>
            <w:r w:rsidRPr="00076254">
              <w:rPr>
                <w:rFonts w:ascii="宋体" w:hAnsi="宋体" w:cs="宋体" w:hint="eastAsia"/>
                <w:color w:val="000000" w:themeColor="text1"/>
              </w:rPr>
              <w:t>联系方式</w:t>
            </w:r>
          </w:p>
        </w:tc>
        <w:tc>
          <w:tcPr>
            <w:tcW w:w="2340" w:type="dxa"/>
            <w:gridSpan w:val="2"/>
            <w:tcBorders>
              <w:top w:val="single" w:sz="4" w:space="0" w:color="auto"/>
              <w:left w:val="single" w:sz="4" w:space="0" w:color="auto"/>
              <w:bottom w:val="single" w:sz="4" w:space="0" w:color="auto"/>
              <w:right w:val="single" w:sz="4" w:space="0" w:color="auto"/>
            </w:tcBorders>
            <w:noWrap/>
            <w:vAlign w:val="center"/>
          </w:tcPr>
          <w:p w14:paraId="1244B54D" w14:textId="77777777" w:rsidR="00EA17F1" w:rsidRPr="00076254" w:rsidRDefault="00EA17F1" w:rsidP="00534B8F">
            <w:pPr>
              <w:spacing w:line="480" w:lineRule="exact"/>
              <w:rPr>
                <w:rFonts w:ascii="宋体" w:hAnsi="宋体" w:cs="宋体"/>
                <w:color w:val="000000" w:themeColor="text1"/>
                <w:sz w:val="24"/>
              </w:rPr>
            </w:pPr>
          </w:p>
        </w:tc>
      </w:tr>
    </w:tbl>
    <w:p w14:paraId="2A818873" w14:textId="77777777" w:rsidR="00EA17F1" w:rsidRPr="00076254" w:rsidRDefault="00EA17F1" w:rsidP="00EA17F1">
      <w:pPr>
        <w:spacing w:line="360" w:lineRule="auto"/>
        <w:ind w:firstLineChars="300" w:firstLine="840"/>
        <w:rPr>
          <w:rFonts w:ascii="宋体" w:eastAsia="宋体" w:hAnsi="宋体" w:cs="宋体" w:hint="eastAsia"/>
          <w:i/>
          <w:iCs/>
          <w:color w:val="000000" w:themeColor="text1"/>
          <w:sz w:val="28"/>
          <w:szCs w:val="28"/>
          <w:u w:val="single"/>
        </w:rPr>
      </w:pPr>
    </w:p>
    <w:p w14:paraId="465C7154" w14:textId="77777777" w:rsidR="00EA17F1" w:rsidRPr="00076254" w:rsidRDefault="00EA17F1" w:rsidP="00EA17F1">
      <w:pPr>
        <w:spacing w:line="360" w:lineRule="auto"/>
        <w:ind w:firstLineChars="300" w:firstLine="840"/>
        <w:rPr>
          <w:rFonts w:ascii="宋体" w:eastAsia="宋体" w:hAnsi="宋体" w:cs="宋体" w:hint="eastAsia"/>
          <w:i/>
          <w:iCs/>
          <w:color w:val="000000" w:themeColor="text1"/>
          <w:sz w:val="28"/>
          <w:szCs w:val="28"/>
          <w:u w:val="single"/>
        </w:rPr>
      </w:pPr>
    </w:p>
    <w:p w14:paraId="480AE6D2" w14:textId="77777777" w:rsidR="006D58E9" w:rsidRPr="00076254" w:rsidRDefault="006D58E9" w:rsidP="006D58E9">
      <w:pPr>
        <w:pStyle w:val="Default"/>
        <w:spacing w:line="600" w:lineRule="exact"/>
        <w:ind w:leftChars="2500" w:left="5250"/>
        <w:jc w:val="left"/>
        <w:rPr>
          <w:rFonts w:hAnsi="宋体" w:cs="宋体" w:hint="eastAsia"/>
          <w:bCs w:val="0"/>
          <w:color w:val="000000" w:themeColor="text1"/>
          <w:kern w:val="2"/>
          <w:sz w:val="24"/>
          <w:szCs w:val="24"/>
        </w:rPr>
      </w:pPr>
      <w:r w:rsidRPr="00076254">
        <w:rPr>
          <w:rFonts w:hAnsi="宋体" w:cs="宋体" w:hint="eastAsia"/>
          <w:bCs w:val="0"/>
          <w:color w:val="000000" w:themeColor="text1"/>
          <w:kern w:val="2"/>
          <w:sz w:val="24"/>
          <w:szCs w:val="24"/>
        </w:rPr>
        <w:t>公司名称（盖章）：</w:t>
      </w:r>
    </w:p>
    <w:p w14:paraId="6545F03C" w14:textId="77777777" w:rsidR="006D58E9" w:rsidRPr="00076254" w:rsidRDefault="006D58E9" w:rsidP="006D58E9">
      <w:pPr>
        <w:pStyle w:val="Default"/>
        <w:spacing w:line="600" w:lineRule="exact"/>
        <w:ind w:leftChars="2500" w:left="5250"/>
        <w:jc w:val="left"/>
        <w:rPr>
          <w:rFonts w:hAnsi="宋体" w:cs="宋体" w:hint="eastAsia"/>
          <w:bCs w:val="0"/>
          <w:color w:val="000000" w:themeColor="text1"/>
          <w:kern w:val="2"/>
          <w:sz w:val="24"/>
          <w:szCs w:val="24"/>
        </w:rPr>
      </w:pPr>
      <w:r w:rsidRPr="00076254">
        <w:rPr>
          <w:rFonts w:hAnsi="宋体" w:cs="宋体" w:hint="eastAsia"/>
          <w:bCs w:val="0"/>
          <w:color w:val="000000" w:themeColor="text1"/>
          <w:kern w:val="2"/>
          <w:sz w:val="24"/>
          <w:szCs w:val="24"/>
        </w:rPr>
        <w:t xml:space="preserve">联系人姓名：    </w:t>
      </w:r>
    </w:p>
    <w:p w14:paraId="471E27DB" w14:textId="77777777" w:rsidR="006D58E9" w:rsidRPr="00076254" w:rsidRDefault="006D58E9" w:rsidP="006D58E9">
      <w:pPr>
        <w:pStyle w:val="Default"/>
        <w:spacing w:line="600" w:lineRule="exact"/>
        <w:ind w:leftChars="2500" w:left="5250"/>
        <w:jc w:val="left"/>
        <w:rPr>
          <w:rFonts w:hAnsi="宋体" w:cs="宋体" w:hint="eastAsia"/>
          <w:bCs w:val="0"/>
          <w:color w:val="000000" w:themeColor="text1"/>
          <w:kern w:val="2"/>
          <w:sz w:val="24"/>
          <w:szCs w:val="24"/>
          <w:u w:val="single"/>
        </w:rPr>
      </w:pPr>
      <w:r w:rsidRPr="00076254">
        <w:rPr>
          <w:rFonts w:hAnsi="宋体" w:cs="宋体" w:hint="eastAsia"/>
          <w:bCs w:val="0"/>
          <w:color w:val="000000" w:themeColor="text1"/>
          <w:kern w:val="2"/>
          <w:sz w:val="24"/>
          <w:szCs w:val="24"/>
        </w:rPr>
        <w:t xml:space="preserve">联系人电话：    </w:t>
      </w:r>
    </w:p>
    <w:p w14:paraId="6AEBD246" w14:textId="77777777" w:rsidR="006D58E9" w:rsidRPr="00076254" w:rsidRDefault="006D58E9" w:rsidP="006D58E9">
      <w:pPr>
        <w:pStyle w:val="Default"/>
        <w:spacing w:line="600" w:lineRule="exact"/>
        <w:ind w:leftChars="2500" w:left="5250"/>
        <w:jc w:val="left"/>
        <w:rPr>
          <w:rFonts w:hAnsi="宋体" w:cs="宋体" w:hint="eastAsia"/>
          <w:bCs w:val="0"/>
          <w:color w:val="000000" w:themeColor="text1"/>
          <w:kern w:val="2"/>
          <w:sz w:val="24"/>
          <w:szCs w:val="24"/>
          <w:u w:val="single"/>
        </w:rPr>
      </w:pPr>
      <w:r w:rsidRPr="00076254">
        <w:rPr>
          <w:rFonts w:hAnsi="宋体" w:cs="宋体" w:hint="eastAsia"/>
          <w:bCs w:val="0"/>
          <w:color w:val="000000" w:themeColor="text1"/>
          <w:kern w:val="2"/>
          <w:sz w:val="24"/>
          <w:szCs w:val="24"/>
        </w:rPr>
        <w:t xml:space="preserve">联系人邮箱：    </w:t>
      </w:r>
    </w:p>
    <w:p w14:paraId="73EEBFD6" w14:textId="77777777" w:rsidR="006D58E9" w:rsidRPr="00076254" w:rsidRDefault="006D58E9" w:rsidP="006D58E9">
      <w:pPr>
        <w:spacing w:line="600" w:lineRule="exact"/>
        <w:ind w:leftChars="2500" w:left="5250"/>
        <w:rPr>
          <w:rFonts w:ascii="仿宋_GB2312" w:eastAsia="仿宋_GB2312" w:hAnsi="宋体" w:cs="宋体" w:hint="eastAsia"/>
          <w:color w:val="000000" w:themeColor="text1"/>
          <w:sz w:val="24"/>
          <w:lang w:eastAsia="zh-CN"/>
        </w:rPr>
      </w:pPr>
      <w:r w:rsidRPr="00076254">
        <w:rPr>
          <w:rFonts w:ascii="仿宋_GB2312" w:eastAsia="仿宋_GB2312" w:hAnsi="宋体" w:cs="宋体" w:hint="eastAsia"/>
          <w:color w:val="000000" w:themeColor="text1"/>
          <w:sz w:val="24"/>
          <w:lang w:eastAsia="zh-CN"/>
        </w:rPr>
        <w:t xml:space="preserve">日期：          </w:t>
      </w:r>
    </w:p>
    <w:p w14:paraId="3ABD0224" w14:textId="77777777" w:rsidR="002C7D93" w:rsidRPr="00076254" w:rsidRDefault="002C7D93">
      <w:pPr>
        <w:kinsoku/>
        <w:autoSpaceDE/>
        <w:autoSpaceDN/>
        <w:adjustRightInd/>
        <w:snapToGrid/>
        <w:spacing w:after="160" w:line="278" w:lineRule="auto"/>
        <w:textAlignment w:val="auto"/>
        <w:rPr>
          <w:rFonts w:ascii="宋体" w:eastAsia="宋体" w:hAnsi="宋体" w:cs="宋体" w:hint="eastAsia"/>
          <w:color w:val="000000" w:themeColor="text1"/>
          <w:sz w:val="24"/>
          <w:shd w:val="clear" w:color="auto" w:fill="FFFFFF"/>
        </w:rPr>
      </w:pPr>
      <w:r w:rsidRPr="00076254">
        <w:rPr>
          <w:rFonts w:ascii="宋体" w:eastAsia="宋体" w:hAnsi="宋体" w:cs="宋体" w:hint="eastAsia"/>
          <w:color w:val="000000" w:themeColor="text1"/>
          <w:sz w:val="24"/>
          <w:shd w:val="clear" w:color="auto" w:fill="FFFFFF"/>
        </w:rPr>
        <w:br w:type="page"/>
      </w:r>
    </w:p>
    <w:p w14:paraId="5490BD49" w14:textId="52D1191B" w:rsidR="00EA17F1" w:rsidRPr="00076254" w:rsidRDefault="00EA17F1" w:rsidP="002C7D93">
      <w:pPr>
        <w:spacing w:line="560" w:lineRule="exact"/>
        <w:rPr>
          <w:rFonts w:ascii="宋体" w:eastAsia="宋体" w:hAnsi="宋体" w:cs="宋体" w:hint="eastAsia"/>
          <w:b/>
          <w:bCs/>
          <w:color w:val="000000" w:themeColor="text1"/>
          <w:sz w:val="24"/>
          <w:shd w:val="clear" w:color="auto" w:fill="FFFFFF"/>
          <w:lang w:eastAsia="zh-CN"/>
        </w:rPr>
      </w:pPr>
      <w:r w:rsidRPr="00076254">
        <w:rPr>
          <w:rFonts w:ascii="宋体" w:eastAsia="宋体" w:hAnsi="宋体" w:cs="宋体" w:hint="eastAsia"/>
          <w:b/>
          <w:bCs/>
          <w:color w:val="000000" w:themeColor="text1"/>
          <w:sz w:val="24"/>
          <w:shd w:val="clear" w:color="auto" w:fill="FFFFFF"/>
          <w:lang w:eastAsia="zh-CN"/>
        </w:rPr>
        <w:lastRenderedPageBreak/>
        <w:t>附件5：</w:t>
      </w:r>
    </w:p>
    <w:p w14:paraId="4FBA8E2F" w14:textId="77777777" w:rsidR="00EA17F1" w:rsidRPr="00076254" w:rsidRDefault="00EA17F1" w:rsidP="00EA17F1">
      <w:pPr>
        <w:spacing w:line="560" w:lineRule="exact"/>
        <w:jc w:val="center"/>
        <w:rPr>
          <w:rFonts w:ascii="宋体" w:eastAsia="宋体" w:hAnsi="宋体" w:cs="宋体" w:hint="eastAsia"/>
          <w:color w:val="000000" w:themeColor="text1"/>
          <w:sz w:val="32"/>
          <w:szCs w:val="32"/>
          <w:lang w:eastAsia="zh-CN"/>
        </w:rPr>
      </w:pPr>
      <w:r w:rsidRPr="00076254">
        <w:rPr>
          <w:rFonts w:ascii="宋体" w:eastAsia="宋体" w:hAnsi="宋体" w:cs="宋体" w:hint="eastAsia"/>
          <w:color w:val="000000" w:themeColor="text1"/>
          <w:sz w:val="32"/>
          <w:szCs w:val="32"/>
          <w:lang w:eastAsia="zh-CN"/>
        </w:rPr>
        <w:t>需求调查回复函</w:t>
      </w:r>
    </w:p>
    <w:p w14:paraId="42ED73CC" w14:textId="77777777" w:rsidR="00EA17F1" w:rsidRPr="00076254" w:rsidRDefault="00EA17F1" w:rsidP="00EA17F1">
      <w:pPr>
        <w:pStyle w:val="af2"/>
        <w:rPr>
          <w:rFonts w:hint="eastAsia"/>
          <w:color w:val="000000" w:themeColor="text1"/>
          <w:lang w:eastAsia="zh-CN"/>
        </w:rPr>
      </w:pPr>
    </w:p>
    <w:p w14:paraId="2A8020F8" w14:textId="77777777" w:rsidR="00EA17F1" w:rsidRPr="00076254" w:rsidRDefault="00EA17F1" w:rsidP="00EA17F1">
      <w:pPr>
        <w:spacing w:afterLines="50" w:after="156" w:line="560" w:lineRule="exact"/>
        <w:rPr>
          <w:rFonts w:ascii="仿宋_GB2312" w:eastAsia="仿宋_GB2312" w:hAnsi="宋体" w:cs="宋体" w:hint="eastAsia"/>
          <w:snapToGrid/>
          <w:color w:val="000000" w:themeColor="text1"/>
          <w:kern w:val="2"/>
          <w:sz w:val="28"/>
          <w:szCs w:val="28"/>
          <w:lang w:eastAsia="zh-CN"/>
        </w:rPr>
      </w:pPr>
      <w:r w:rsidRPr="00076254">
        <w:rPr>
          <w:rFonts w:ascii="仿宋_GB2312" w:eastAsia="仿宋_GB2312" w:hAnsi="宋体" w:cs="宋体" w:hint="eastAsia"/>
          <w:snapToGrid/>
          <w:color w:val="000000" w:themeColor="text1"/>
          <w:kern w:val="2"/>
          <w:sz w:val="28"/>
          <w:szCs w:val="28"/>
          <w:lang w:eastAsia="zh-CN"/>
        </w:rPr>
        <w:t>广西中医药大学：</w:t>
      </w:r>
    </w:p>
    <w:p w14:paraId="107D84FE" w14:textId="4B6E74B2" w:rsidR="00EA17F1" w:rsidRPr="00076254" w:rsidRDefault="00EA17F1" w:rsidP="00EA17F1">
      <w:pPr>
        <w:spacing w:line="560" w:lineRule="exact"/>
        <w:ind w:firstLineChars="200" w:firstLine="560"/>
        <w:rPr>
          <w:rFonts w:ascii="仿宋_GB2312" w:eastAsia="仿宋_GB2312" w:hAnsi="宋体" w:cs="宋体" w:hint="eastAsia"/>
          <w:snapToGrid/>
          <w:color w:val="000000" w:themeColor="text1"/>
          <w:kern w:val="2"/>
          <w:sz w:val="28"/>
          <w:szCs w:val="28"/>
          <w:lang w:eastAsia="zh-CN"/>
        </w:rPr>
      </w:pPr>
      <w:r w:rsidRPr="00076254">
        <w:rPr>
          <w:rFonts w:ascii="仿宋_GB2312" w:eastAsia="仿宋_GB2312" w:hAnsi="宋体" w:cs="宋体" w:hint="eastAsia"/>
          <w:snapToGrid/>
          <w:color w:val="000000" w:themeColor="text1"/>
          <w:kern w:val="2"/>
          <w:sz w:val="28"/>
          <w:szCs w:val="28"/>
          <w:lang w:eastAsia="zh-CN"/>
        </w:rPr>
        <w:t>根据贵单位发布的“</w:t>
      </w:r>
      <w:r w:rsidR="00076254" w:rsidRPr="00076254">
        <w:rPr>
          <w:rFonts w:ascii="仿宋_GB2312" w:eastAsia="仿宋_GB2312" w:hAnsi="宋体" w:cs="宋体" w:hint="eastAsia"/>
          <w:snapToGrid/>
          <w:color w:val="000000" w:themeColor="text1"/>
          <w:kern w:val="2"/>
          <w:sz w:val="28"/>
          <w:szCs w:val="28"/>
          <w:lang w:eastAsia="zh-CN"/>
        </w:rPr>
        <w:t>广西中医药大学重大项目绩效管理系统项目</w:t>
      </w:r>
      <w:r w:rsidRPr="00076254">
        <w:rPr>
          <w:rFonts w:ascii="仿宋_GB2312" w:eastAsia="仿宋_GB2312" w:hAnsi="宋体" w:cs="宋体" w:hint="eastAsia"/>
          <w:snapToGrid/>
          <w:color w:val="000000" w:themeColor="text1"/>
          <w:kern w:val="2"/>
          <w:sz w:val="28"/>
          <w:szCs w:val="28"/>
          <w:lang w:eastAsia="zh-CN"/>
        </w:rPr>
        <w:t>市场调研公告”，我公司符合公告规定的资格条件，经我公司研究决定，我公司愿意参与该项目的需求调查，我公司承诺在本次调查中无其他不符合法律法规的行为。</w:t>
      </w:r>
    </w:p>
    <w:p w14:paraId="3A63AEE9" w14:textId="77777777" w:rsidR="00EA17F1" w:rsidRPr="00076254" w:rsidRDefault="00EA17F1" w:rsidP="00EA17F1">
      <w:pPr>
        <w:pStyle w:val="af2"/>
        <w:rPr>
          <w:rFonts w:ascii="仿宋_GB2312" w:eastAsia="仿宋_GB2312" w:hint="eastAsia"/>
          <w:snapToGrid/>
          <w:color w:val="000000" w:themeColor="text1"/>
          <w:kern w:val="2"/>
          <w:sz w:val="28"/>
          <w:szCs w:val="28"/>
          <w:lang w:eastAsia="zh-CN"/>
        </w:rPr>
      </w:pPr>
    </w:p>
    <w:p w14:paraId="1D39E1AF" w14:textId="77777777" w:rsidR="00EA17F1" w:rsidRPr="00076254" w:rsidRDefault="00EA17F1" w:rsidP="00EA17F1">
      <w:pPr>
        <w:spacing w:line="560" w:lineRule="exact"/>
        <w:ind w:firstLineChars="200" w:firstLine="560"/>
        <w:rPr>
          <w:rFonts w:ascii="仿宋_GB2312" w:eastAsia="仿宋_GB2312" w:hAnsi="宋体" w:cs="宋体" w:hint="eastAsia"/>
          <w:snapToGrid/>
          <w:color w:val="000000" w:themeColor="text1"/>
          <w:kern w:val="2"/>
          <w:sz w:val="28"/>
          <w:szCs w:val="28"/>
          <w:lang w:eastAsia="zh-CN"/>
        </w:rPr>
      </w:pPr>
      <w:r w:rsidRPr="00076254">
        <w:rPr>
          <w:rFonts w:ascii="仿宋_GB2312" w:eastAsia="仿宋_GB2312" w:hAnsi="宋体" w:cs="宋体" w:hint="eastAsia"/>
          <w:snapToGrid/>
          <w:color w:val="000000" w:themeColor="text1"/>
          <w:kern w:val="2"/>
          <w:sz w:val="28"/>
          <w:szCs w:val="28"/>
          <w:lang w:eastAsia="zh-CN"/>
        </w:rPr>
        <w:t>附：公司《营业执照》及相关资质证书复印件</w:t>
      </w:r>
    </w:p>
    <w:p w14:paraId="5093C386" w14:textId="77777777" w:rsidR="00EA17F1" w:rsidRPr="00076254" w:rsidRDefault="00EA17F1" w:rsidP="00EA17F1">
      <w:pPr>
        <w:spacing w:line="560" w:lineRule="exact"/>
        <w:ind w:firstLineChars="200" w:firstLine="560"/>
        <w:rPr>
          <w:rFonts w:ascii="宋体" w:eastAsia="宋体" w:hAnsi="宋体" w:cs="宋体" w:hint="eastAsia"/>
          <w:color w:val="000000" w:themeColor="text1"/>
          <w:sz w:val="28"/>
          <w:szCs w:val="28"/>
          <w:lang w:eastAsia="zh-CN"/>
        </w:rPr>
      </w:pPr>
    </w:p>
    <w:p w14:paraId="4FC0DA6C" w14:textId="77777777" w:rsidR="00EA17F1" w:rsidRPr="00076254" w:rsidRDefault="00EA17F1" w:rsidP="00EA17F1">
      <w:pPr>
        <w:spacing w:line="560" w:lineRule="exact"/>
        <w:ind w:firstLineChars="200" w:firstLine="560"/>
        <w:rPr>
          <w:rFonts w:ascii="宋体" w:eastAsia="宋体" w:hAnsi="宋体" w:cs="宋体" w:hint="eastAsia"/>
          <w:color w:val="000000" w:themeColor="text1"/>
          <w:sz w:val="28"/>
          <w:szCs w:val="28"/>
          <w:lang w:eastAsia="zh-CN"/>
        </w:rPr>
      </w:pPr>
    </w:p>
    <w:p w14:paraId="34884CE8" w14:textId="77777777" w:rsidR="00EA17F1" w:rsidRPr="00076254" w:rsidRDefault="00EA17F1" w:rsidP="00EA17F1">
      <w:pPr>
        <w:spacing w:line="560" w:lineRule="exact"/>
        <w:ind w:firstLineChars="200" w:firstLine="560"/>
        <w:rPr>
          <w:rFonts w:ascii="宋体" w:eastAsia="宋体" w:hAnsi="宋体" w:cs="宋体" w:hint="eastAsia"/>
          <w:color w:val="000000" w:themeColor="text1"/>
          <w:sz w:val="28"/>
          <w:szCs w:val="28"/>
          <w:lang w:eastAsia="zh-CN"/>
        </w:rPr>
      </w:pPr>
    </w:p>
    <w:p w14:paraId="6BFB3ACB" w14:textId="77777777" w:rsidR="00EA17F1" w:rsidRPr="00076254" w:rsidRDefault="00EA17F1" w:rsidP="00EA17F1">
      <w:pPr>
        <w:spacing w:line="560" w:lineRule="exact"/>
        <w:ind w:firstLineChars="200" w:firstLine="560"/>
        <w:rPr>
          <w:rFonts w:ascii="宋体" w:eastAsia="宋体" w:hAnsi="宋体" w:cs="宋体" w:hint="eastAsia"/>
          <w:color w:val="000000" w:themeColor="text1"/>
          <w:sz w:val="28"/>
          <w:szCs w:val="28"/>
          <w:lang w:eastAsia="zh-CN"/>
        </w:rPr>
      </w:pPr>
    </w:p>
    <w:p w14:paraId="200B67C6" w14:textId="77777777" w:rsidR="00EA17F1" w:rsidRPr="00076254" w:rsidRDefault="00EA17F1" w:rsidP="00EA17F1">
      <w:pPr>
        <w:spacing w:line="560" w:lineRule="exact"/>
        <w:ind w:firstLineChars="200" w:firstLine="560"/>
        <w:rPr>
          <w:rFonts w:ascii="宋体" w:eastAsia="宋体" w:hAnsi="宋体" w:cs="宋体" w:hint="eastAsia"/>
          <w:color w:val="000000" w:themeColor="text1"/>
          <w:sz w:val="28"/>
          <w:szCs w:val="28"/>
          <w:lang w:eastAsia="zh-CN"/>
        </w:rPr>
      </w:pPr>
    </w:p>
    <w:p w14:paraId="2942710D" w14:textId="77777777" w:rsidR="006D58E9" w:rsidRPr="00076254" w:rsidRDefault="006D58E9" w:rsidP="006D58E9">
      <w:pPr>
        <w:pStyle w:val="Default"/>
        <w:spacing w:line="600" w:lineRule="exact"/>
        <w:ind w:leftChars="2500" w:left="5250"/>
        <w:jc w:val="left"/>
        <w:rPr>
          <w:rFonts w:hAnsi="宋体" w:cs="宋体" w:hint="eastAsia"/>
          <w:bCs w:val="0"/>
          <w:color w:val="000000" w:themeColor="text1"/>
          <w:kern w:val="2"/>
          <w:sz w:val="28"/>
          <w:szCs w:val="28"/>
        </w:rPr>
      </w:pPr>
      <w:r w:rsidRPr="00076254">
        <w:rPr>
          <w:rFonts w:hAnsi="宋体" w:cs="宋体" w:hint="eastAsia"/>
          <w:bCs w:val="0"/>
          <w:color w:val="000000" w:themeColor="text1"/>
          <w:kern w:val="2"/>
          <w:sz w:val="28"/>
          <w:szCs w:val="28"/>
        </w:rPr>
        <w:t>公司名称（盖章）：</w:t>
      </w:r>
    </w:p>
    <w:p w14:paraId="74F7C062" w14:textId="77777777" w:rsidR="006D58E9" w:rsidRPr="00076254" w:rsidRDefault="006D58E9" w:rsidP="006D58E9">
      <w:pPr>
        <w:pStyle w:val="Default"/>
        <w:spacing w:line="600" w:lineRule="exact"/>
        <w:ind w:leftChars="2500" w:left="5250"/>
        <w:jc w:val="left"/>
        <w:rPr>
          <w:rFonts w:hAnsi="宋体" w:cs="宋体" w:hint="eastAsia"/>
          <w:bCs w:val="0"/>
          <w:color w:val="000000" w:themeColor="text1"/>
          <w:kern w:val="2"/>
          <w:sz w:val="28"/>
          <w:szCs w:val="28"/>
        </w:rPr>
      </w:pPr>
      <w:r w:rsidRPr="00076254">
        <w:rPr>
          <w:rFonts w:hAnsi="宋体" w:cs="宋体" w:hint="eastAsia"/>
          <w:bCs w:val="0"/>
          <w:color w:val="000000" w:themeColor="text1"/>
          <w:kern w:val="2"/>
          <w:sz w:val="28"/>
          <w:szCs w:val="28"/>
        </w:rPr>
        <w:t xml:space="preserve">联系人姓名：    </w:t>
      </w:r>
    </w:p>
    <w:p w14:paraId="5F9C6670" w14:textId="77777777" w:rsidR="006D58E9" w:rsidRPr="00076254" w:rsidRDefault="006D58E9" w:rsidP="006D58E9">
      <w:pPr>
        <w:pStyle w:val="Default"/>
        <w:spacing w:line="600" w:lineRule="exact"/>
        <w:ind w:leftChars="2500" w:left="5250"/>
        <w:jc w:val="left"/>
        <w:rPr>
          <w:rFonts w:hAnsi="宋体" w:cs="宋体" w:hint="eastAsia"/>
          <w:bCs w:val="0"/>
          <w:color w:val="000000" w:themeColor="text1"/>
          <w:kern w:val="2"/>
          <w:sz w:val="28"/>
          <w:szCs w:val="28"/>
          <w:u w:val="single"/>
        </w:rPr>
      </w:pPr>
      <w:r w:rsidRPr="00076254">
        <w:rPr>
          <w:rFonts w:hAnsi="宋体" w:cs="宋体" w:hint="eastAsia"/>
          <w:bCs w:val="0"/>
          <w:color w:val="000000" w:themeColor="text1"/>
          <w:kern w:val="2"/>
          <w:sz w:val="28"/>
          <w:szCs w:val="28"/>
        </w:rPr>
        <w:t xml:space="preserve">联系人电话：    </w:t>
      </w:r>
    </w:p>
    <w:p w14:paraId="0E12B3D4" w14:textId="77777777" w:rsidR="006D58E9" w:rsidRPr="00076254" w:rsidRDefault="006D58E9" w:rsidP="006D58E9">
      <w:pPr>
        <w:pStyle w:val="Default"/>
        <w:spacing w:line="600" w:lineRule="exact"/>
        <w:ind w:leftChars="2500" w:left="5250"/>
        <w:jc w:val="left"/>
        <w:rPr>
          <w:rFonts w:hAnsi="宋体" w:cs="宋体" w:hint="eastAsia"/>
          <w:bCs w:val="0"/>
          <w:color w:val="000000" w:themeColor="text1"/>
          <w:kern w:val="2"/>
          <w:sz w:val="28"/>
          <w:szCs w:val="28"/>
          <w:u w:val="single"/>
        </w:rPr>
      </w:pPr>
      <w:r w:rsidRPr="00076254">
        <w:rPr>
          <w:rFonts w:hAnsi="宋体" w:cs="宋体" w:hint="eastAsia"/>
          <w:bCs w:val="0"/>
          <w:color w:val="000000" w:themeColor="text1"/>
          <w:kern w:val="2"/>
          <w:sz w:val="28"/>
          <w:szCs w:val="28"/>
        </w:rPr>
        <w:t xml:space="preserve">联系人邮箱：    </w:t>
      </w:r>
    </w:p>
    <w:p w14:paraId="7E897705" w14:textId="77777777" w:rsidR="006D58E9" w:rsidRPr="00076254" w:rsidRDefault="006D58E9" w:rsidP="006D58E9">
      <w:pPr>
        <w:spacing w:line="600" w:lineRule="exact"/>
        <w:ind w:leftChars="2500" w:left="5250"/>
        <w:rPr>
          <w:rFonts w:ascii="仿宋_GB2312" w:eastAsia="仿宋_GB2312" w:hAnsi="宋体" w:cs="宋体" w:hint="eastAsia"/>
          <w:color w:val="000000" w:themeColor="text1"/>
          <w:sz w:val="28"/>
          <w:szCs w:val="28"/>
          <w:lang w:eastAsia="zh-CN"/>
        </w:rPr>
      </w:pPr>
      <w:r w:rsidRPr="00076254">
        <w:rPr>
          <w:rFonts w:ascii="仿宋_GB2312" w:eastAsia="仿宋_GB2312" w:hAnsi="宋体" w:cs="宋体" w:hint="eastAsia"/>
          <w:color w:val="000000" w:themeColor="text1"/>
          <w:sz w:val="28"/>
          <w:szCs w:val="28"/>
          <w:lang w:eastAsia="zh-CN"/>
        </w:rPr>
        <w:t xml:space="preserve">日期：          </w:t>
      </w:r>
    </w:p>
    <w:p w14:paraId="5975BD46" w14:textId="77777777" w:rsidR="003552A5" w:rsidRPr="00076254" w:rsidRDefault="003552A5">
      <w:pPr>
        <w:rPr>
          <w:color w:val="000000" w:themeColor="text1"/>
        </w:rPr>
      </w:pPr>
    </w:p>
    <w:sectPr w:rsidR="003552A5" w:rsidRPr="0007625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D6D87" w14:textId="77777777" w:rsidR="003F4FD2" w:rsidRDefault="003F4FD2" w:rsidP="00EA17F1">
      <w:r>
        <w:separator/>
      </w:r>
    </w:p>
  </w:endnote>
  <w:endnote w:type="continuationSeparator" w:id="0">
    <w:p w14:paraId="39A3243F" w14:textId="77777777" w:rsidR="003F4FD2" w:rsidRDefault="003F4FD2" w:rsidP="00EA1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9798299"/>
      <w:docPartObj>
        <w:docPartGallery w:val="Page Numbers (Bottom of Page)"/>
        <w:docPartUnique/>
      </w:docPartObj>
    </w:sdtPr>
    <w:sdtContent>
      <w:p w14:paraId="3F604C72" w14:textId="74591798" w:rsidR="0087532E" w:rsidRDefault="0087532E">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4DCBD902" w14:textId="34EEAEBC" w:rsidR="00EA17F1" w:rsidRDefault="00EA17F1">
    <w:pPr>
      <w:pStyle w:val="af2"/>
      <w:spacing w:line="231" w:lineRule="auto"/>
      <w:ind w:left="4709"/>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17687" w14:textId="77777777" w:rsidR="003F4FD2" w:rsidRDefault="003F4FD2" w:rsidP="00EA17F1">
      <w:r>
        <w:separator/>
      </w:r>
    </w:p>
  </w:footnote>
  <w:footnote w:type="continuationSeparator" w:id="0">
    <w:p w14:paraId="55E520AF" w14:textId="77777777" w:rsidR="003F4FD2" w:rsidRDefault="003F4FD2" w:rsidP="00EA17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2A5"/>
    <w:rsid w:val="00076254"/>
    <w:rsid w:val="002C7D93"/>
    <w:rsid w:val="00354F08"/>
    <w:rsid w:val="003552A5"/>
    <w:rsid w:val="003F4FD2"/>
    <w:rsid w:val="00575A9A"/>
    <w:rsid w:val="006D58E9"/>
    <w:rsid w:val="006D7FFC"/>
    <w:rsid w:val="00743A0A"/>
    <w:rsid w:val="0087532E"/>
    <w:rsid w:val="00A23D7D"/>
    <w:rsid w:val="00A87D08"/>
    <w:rsid w:val="00D5239B"/>
    <w:rsid w:val="00D95231"/>
    <w:rsid w:val="00EA1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5BB931"/>
  <w15:chartTrackingRefBased/>
  <w15:docId w15:val="{4E052AED-3D55-4E74-95C9-AD8AC0B2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17F1"/>
    <w:pPr>
      <w:kinsoku w:val="0"/>
      <w:autoSpaceDE w:val="0"/>
      <w:autoSpaceDN w:val="0"/>
      <w:adjustRightInd w:val="0"/>
      <w:snapToGrid w:val="0"/>
      <w:spacing w:after="0" w:line="240" w:lineRule="auto"/>
      <w:textAlignment w:val="baseline"/>
    </w:pPr>
    <w:rPr>
      <w:rFonts w:ascii="Arial" w:eastAsia="Arial" w:hAnsi="Arial" w:cs="Arial"/>
      <w:snapToGrid w:val="0"/>
      <w:color w:val="000000"/>
      <w:kern w:val="0"/>
      <w:sz w:val="21"/>
      <w:szCs w:val="21"/>
      <w:lang w:eastAsia="en-US"/>
      <w14:ligatures w14:val="none"/>
    </w:rPr>
  </w:style>
  <w:style w:type="paragraph" w:styleId="1">
    <w:name w:val="heading 1"/>
    <w:basedOn w:val="a"/>
    <w:next w:val="a"/>
    <w:link w:val="10"/>
    <w:uiPriority w:val="9"/>
    <w:qFormat/>
    <w:rsid w:val="003552A5"/>
    <w:pPr>
      <w:keepNext/>
      <w:keepLines/>
      <w:widowControl w:val="0"/>
      <w:kinsoku/>
      <w:autoSpaceDE/>
      <w:autoSpaceDN/>
      <w:adjustRightInd/>
      <w:snapToGrid/>
      <w:spacing w:before="480" w:after="80" w:line="278" w:lineRule="auto"/>
      <w:textAlignment w:val="auto"/>
      <w:outlineLvl w:val="0"/>
    </w:pPr>
    <w:rPr>
      <w:rFonts w:asciiTheme="majorHAnsi" w:eastAsiaTheme="majorEastAsia" w:hAnsiTheme="majorHAnsi" w:cstheme="majorBidi"/>
      <w:snapToGrid/>
      <w:color w:val="2F5496" w:themeColor="accent1" w:themeShade="BF"/>
      <w:kern w:val="2"/>
      <w:sz w:val="48"/>
      <w:szCs w:val="48"/>
      <w:lang w:eastAsia="zh-CN"/>
      <w14:ligatures w14:val="standardContextual"/>
    </w:rPr>
  </w:style>
  <w:style w:type="paragraph" w:styleId="2">
    <w:name w:val="heading 2"/>
    <w:basedOn w:val="a"/>
    <w:next w:val="a"/>
    <w:link w:val="20"/>
    <w:uiPriority w:val="9"/>
    <w:semiHidden/>
    <w:unhideWhenUsed/>
    <w:qFormat/>
    <w:rsid w:val="003552A5"/>
    <w:pPr>
      <w:keepNext/>
      <w:keepLines/>
      <w:widowControl w:val="0"/>
      <w:kinsoku/>
      <w:autoSpaceDE/>
      <w:autoSpaceDN/>
      <w:adjustRightInd/>
      <w:snapToGrid/>
      <w:spacing w:before="160" w:after="80" w:line="278" w:lineRule="auto"/>
      <w:textAlignment w:val="auto"/>
      <w:outlineLvl w:val="1"/>
    </w:pPr>
    <w:rPr>
      <w:rFonts w:asciiTheme="majorHAnsi" w:eastAsiaTheme="majorEastAsia" w:hAnsiTheme="majorHAnsi" w:cstheme="majorBidi"/>
      <w:snapToGrid/>
      <w:color w:val="2F5496" w:themeColor="accent1" w:themeShade="BF"/>
      <w:kern w:val="2"/>
      <w:sz w:val="40"/>
      <w:szCs w:val="40"/>
      <w:lang w:eastAsia="zh-CN"/>
      <w14:ligatures w14:val="standardContextual"/>
    </w:rPr>
  </w:style>
  <w:style w:type="paragraph" w:styleId="3">
    <w:name w:val="heading 3"/>
    <w:basedOn w:val="a"/>
    <w:next w:val="a"/>
    <w:link w:val="30"/>
    <w:uiPriority w:val="9"/>
    <w:semiHidden/>
    <w:unhideWhenUsed/>
    <w:qFormat/>
    <w:rsid w:val="003552A5"/>
    <w:pPr>
      <w:keepNext/>
      <w:keepLines/>
      <w:widowControl w:val="0"/>
      <w:kinsoku/>
      <w:autoSpaceDE/>
      <w:autoSpaceDN/>
      <w:adjustRightInd/>
      <w:snapToGrid/>
      <w:spacing w:before="160" w:after="80" w:line="278" w:lineRule="auto"/>
      <w:textAlignment w:val="auto"/>
      <w:outlineLvl w:val="2"/>
    </w:pPr>
    <w:rPr>
      <w:rFonts w:asciiTheme="majorHAnsi" w:eastAsiaTheme="majorEastAsia" w:hAnsiTheme="majorHAnsi" w:cstheme="majorBidi"/>
      <w:snapToGrid/>
      <w:color w:val="2F5496" w:themeColor="accent1" w:themeShade="BF"/>
      <w:kern w:val="2"/>
      <w:sz w:val="32"/>
      <w:szCs w:val="32"/>
      <w:lang w:eastAsia="zh-CN"/>
      <w14:ligatures w14:val="standardContextual"/>
    </w:rPr>
  </w:style>
  <w:style w:type="paragraph" w:styleId="4">
    <w:name w:val="heading 4"/>
    <w:basedOn w:val="a"/>
    <w:next w:val="a"/>
    <w:link w:val="40"/>
    <w:uiPriority w:val="9"/>
    <w:semiHidden/>
    <w:unhideWhenUsed/>
    <w:qFormat/>
    <w:rsid w:val="003552A5"/>
    <w:pPr>
      <w:keepNext/>
      <w:keepLines/>
      <w:widowControl w:val="0"/>
      <w:kinsoku/>
      <w:autoSpaceDE/>
      <w:autoSpaceDN/>
      <w:adjustRightInd/>
      <w:snapToGrid/>
      <w:spacing w:before="80" w:after="40" w:line="278" w:lineRule="auto"/>
      <w:textAlignment w:val="auto"/>
      <w:outlineLvl w:val="3"/>
    </w:pPr>
    <w:rPr>
      <w:rFonts w:asciiTheme="minorHAnsi" w:eastAsiaTheme="minorEastAsia" w:hAnsiTheme="minorHAnsi" w:cstheme="majorBidi"/>
      <w:snapToGrid/>
      <w:color w:val="2F5496" w:themeColor="accent1" w:themeShade="BF"/>
      <w:kern w:val="2"/>
      <w:sz w:val="28"/>
      <w:szCs w:val="28"/>
      <w:lang w:eastAsia="zh-CN"/>
      <w14:ligatures w14:val="standardContextual"/>
    </w:rPr>
  </w:style>
  <w:style w:type="paragraph" w:styleId="5">
    <w:name w:val="heading 5"/>
    <w:basedOn w:val="a"/>
    <w:next w:val="a"/>
    <w:link w:val="50"/>
    <w:uiPriority w:val="9"/>
    <w:semiHidden/>
    <w:unhideWhenUsed/>
    <w:qFormat/>
    <w:rsid w:val="003552A5"/>
    <w:pPr>
      <w:keepNext/>
      <w:keepLines/>
      <w:widowControl w:val="0"/>
      <w:kinsoku/>
      <w:autoSpaceDE/>
      <w:autoSpaceDN/>
      <w:adjustRightInd/>
      <w:snapToGrid/>
      <w:spacing w:before="80" w:after="40" w:line="278" w:lineRule="auto"/>
      <w:textAlignment w:val="auto"/>
      <w:outlineLvl w:val="4"/>
    </w:pPr>
    <w:rPr>
      <w:rFonts w:asciiTheme="minorHAnsi" w:eastAsiaTheme="minorEastAsia" w:hAnsiTheme="minorHAnsi" w:cstheme="majorBidi"/>
      <w:snapToGrid/>
      <w:color w:val="2F5496" w:themeColor="accent1" w:themeShade="BF"/>
      <w:kern w:val="2"/>
      <w:sz w:val="24"/>
      <w:szCs w:val="24"/>
      <w:lang w:eastAsia="zh-CN"/>
      <w14:ligatures w14:val="standardContextual"/>
    </w:rPr>
  </w:style>
  <w:style w:type="paragraph" w:styleId="6">
    <w:name w:val="heading 6"/>
    <w:basedOn w:val="a"/>
    <w:next w:val="a"/>
    <w:link w:val="60"/>
    <w:uiPriority w:val="9"/>
    <w:semiHidden/>
    <w:unhideWhenUsed/>
    <w:qFormat/>
    <w:rsid w:val="003552A5"/>
    <w:pPr>
      <w:keepNext/>
      <w:keepLines/>
      <w:widowControl w:val="0"/>
      <w:kinsoku/>
      <w:autoSpaceDE/>
      <w:autoSpaceDN/>
      <w:adjustRightInd/>
      <w:snapToGrid/>
      <w:spacing w:before="40" w:line="278" w:lineRule="auto"/>
      <w:textAlignment w:val="auto"/>
      <w:outlineLvl w:val="5"/>
    </w:pPr>
    <w:rPr>
      <w:rFonts w:asciiTheme="minorHAnsi" w:eastAsiaTheme="minorEastAsia" w:hAnsiTheme="minorHAnsi" w:cstheme="majorBidi"/>
      <w:b/>
      <w:bCs/>
      <w:snapToGrid/>
      <w:color w:val="2F5496" w:themeColor="accent1" w:themeShade="BF"/>
      <w:kern w:val="2"/>
      <w:sz w:val="22"/>
      <w:szCs w:val="24"/>
      <w:lang w:eastAsia="zh-CN"/>
      <w14:ligatures w14:val="standardContextual"/>
    </w:rPr>
  </w:style>
  <w:style w:type="paragraph" w:styleId="7">
    <w:name w:val="heading 7"/>
    <w:basedOn w:val="a"/>
    <w:next w:val="a"/>
    <w:link w:val="70"/>
    <w:uiPriority w:val="9"/>
    <w:semiHidden/>
    <w:unhideWhenUsed/>
    <w:qFormat/>
    <w:rsid w:val="003552A5"/>
    <w:pPr>
      <w:keepNext/>
      <w:keepLines/>
      <w:widowControl w:val="0"/>
      <w:kinsoku/>
      <w:autoSpaceDE/>
      <w:autoSpaceDN/>
      <w:adjustRightInd/>
      <w:snapToGrid/>
      <w:spacing w:before="40" w:line="278" w:lineRule="auto"/>
      <w:textAlignment w:val="auto"/>
      <w:outlineLvl w:val="6"/>
    </w:pPr>
    <w:rPr>
      <w:rFonts w:asciiTheme="minorHAnsi" w:eastAsiaTheme="minorEastAsia" w:hAnsiTheme="minorHAnsi" w:cstheme="majorBidi"/>
      <w:b/>
      <w:bCs/>
      <w:snapToGrid/>
      <w:color w:val="595959" w:themeColor="text1" w:themeTint="A6"/>
      <w:kern w:val="2"/>
      <w:sz w:val="22"/>
      <w:szCs w:val="24"/>
      <w:lang w:eastAsia="zh-CN"/>
      <w14:ligatures w14:val="standardContextual"/>
    </w:rPr>
  </w:style>
  <w:style w:type="paragraph" w:styleId="8">
    <w:name w:val="heading 8"/>
    <w:basedOn w:val="a"/>
    <w:next w:val="a"/>
    <w:link w:val="80"/>
    <w:uiPriority w:val="9"/>
    <w:semiHidden/>
    <w:unhideWhenUsed/>
    <w:qFormat/>
    <w:rsid w:val="003552A5"/>
    <w:pPr>
      <w:keepNext/>
      <w:keepLines/>
      <w:widowControl w:val="0"/>
      <w:kinsoku/>
      <w:autoSpaceDE/>
      <w:autoSpaceDN/>
      <w:adjustRightInd/>
      <w:snapToGrid/>
      <w:spacing w:line="278" w:lineRule="auto"/>
      <w:textAlignment w:val="auto"/>
      <w:outlineLvl w:val="7"/>
    </w:pPr>
    <w:rPr>
      <w:rFonts w:asciiTheme="minorHAnsi" w:eastAsiaTheme="minorEastAsia" w:hAnsiTheme="minorHAnsi" w:cstheme="majorBidi"/>
      <w:snapToGrid/>
      <w:color w:val="595959" w:themeColor="text1" w:themeTint="A6"/>
      <w:kern w:val="2"/>
      <w:sz w:val="22"/>
      <w:szCs w:val="24"/>
      <w:lang w:eastAsia="zh-CN"/>
      <w14:ligatures w14:val="standardContextual"/>
    </w:rPr>
  </w:style>
  <w:style w:type="paragraph" w:styleId="9">
    <w:name w:val="heading 9"/>
    <w:basedOn w:val="a"/>
    <w:next w:val="a"/>
    <w:link w:val="90"/>
    <w:uiPriority w:val="9"/>
    <w:semiHidden/>
    <w:unhideWhenUsed/>
    <w:qFormat/>
    <w:rsid w:val="003552A5"/>
    <w:pPr>
      <w:keepNext/>
      <w:keepLines/>
      <w:widowControl w:val="0"/>
      <w:kinsoku/>
      <w:autoSpaceDE/>
      <w:autoSpaceDN/>
      <w:adjustRightInd/>
      <w:snapToGrid/>
      <w:spacing w:line="278" w:lineRule="auto"/>
      <w:textAlignment w:val="auto"/>
      <w:outlineLvl w:val="8"/>
    </w:pPr>
    <w:rPr>
      <w:rFonts w:asciiTheme="minorHAnsi" w:eastAsiaTheme="majorEastAsia" w:hAnsiTheme="minorHAnsi" w:cstheme="majorBidi"/>
      <w:snapToGrid/>
      <w:color w:val="595959" w:themeColor="text1" w:themeTint="A6"/>
      <w:kern w:val="2"/>
      <w:sz w:val="22"/>
      <w:szCs w:val="24"/>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552A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552A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552A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552A5"/>
    <w:rPr>
      <w:rFonts w:cstheme="majorBidi"/>
      <w:color w:val="2F5496" w:themeColor="accent1" w:themeShade="BF"/>
      <w:sz w:val="28"/>
      <w:szCs w:val="28"/>
    </w:rPr>
  </w:style>
  <w:style w:type="character" w:customStyle="1" w:styleId="50">
    <w:name w:val="标题 5 字符"/>
    <w:basedOn w:val="a0"/>
    <w:link w:val="5"/>
    <w:uiPriority w:val="9"/>
    <w:semiHidden/>
    <w:rsid w:val="003552A5"/>
    <w:rPr>
      <w:rFonts w:cstheme="majorBidi"/>
      <w:color w:val="2F5496" w:themeColor="accent1" w:themeShade="BF"/>
      <w:sz w:val="24"/>
    </w:rPr>
  </w:style>
  <w:style w:type="character" w:customStyle="1" w:styleId="60">
    <w:name w:val="标题 6 字符"/>
    <w:basedOn w:val="a0"/>
    <w:link w:val="6"/>
    <w:uiPriority w:val="9"/>
    <w:semiHidden/>
    <w:rsid w:val="003552A5"/>
    <w:rPr>
      <w:rFonts w:cstheme="majorBidi"/>
      <w:b/>
      <w:bCs/>
      <w:color w:val="2F5496" w:themeColor="accent1" w:themeShade="BF"/>
    </w:rPr>
  </w:style>
  <w:style w:type="character" w:customStyle="1" w:styleId="70">
    <w:name w:val="标题 7 字符"/>
    <w:basedOn w:val="a0"/>
    <w:link w:val="7"/>
    <w:uiPriority w:val="9"/>
    <w:semiHidden/>
    <w:rsid w:val="003552A5"/>
    <w:rPr>
      <w:rFonts w:cstheme="majorBidi"/>
      <w:b/>
      <w:bCs/>
      <w:color w:val="595959" w:themeColor="text1" w:themeTint="A6"/>
    </w:rPr>
  </w:style>
  <w:style w:type="character" w:customStyle="1" w:styleId="80">
    <w:name w:val="标题 8 字符"/>
    <w:basedOn w:val="a0"/>
    <w:link w:val="8"/>
    <w:uiPriority w:val="9"/>
    <w:semiHidden/>
    <w:rsid w:val="003552A5"/>
    <w:rPr>
      <w:rFonts w:cstheme="majorBidi"/>
      <w:color w:val="595959" w:themeColor="text1" w:themeTint="A6"/>
    </w:rPr>
  </w:style>
  <w:style w:type="character" w:customStyle="1" w:styleId="90">
    <w:name w:val="标题 9 字符"/>
    <w:basedOn w:val="a0"/>
    <w:link w:val="9"/>
    <w:uiPriority w:val="9"/>
    <w:semiHidden/>
    <w:rsid w:val="003552A5"/>
    <w:rPr>
      <w:rFonts w:eastAsiaTheme="majorEastAsia" w:cstheme="majorBidi"/>
      <w:color w:val="595959" w:themeColor="text1" w:themeTint="A6"/>
    </w:rPr>
  </w:style>
  <w:style w:type="paragraph" w:styleId="a3">
    <w:name w:val="Title"/>
    <w:basedOn w:val="a"/>
    <w:next w:val="a"/>
    <w:link w:val="a4"/>
    <w:uiPriority w:val="10"/>
    <w:qFormat/>
    <w:rsid w:val="003552A5"/>
    <w:pPr>
      <w:widowControl w:val="0"/>
      <w:kinsoku/>
      <w:autoSpaceDE/>
      <w:autoSpaceDN/>
      <w:adjustRightInd/>
      <w:snapToGrid/>
      <w:spacing w:after="80"/>
      <w:contextualSpacing/>
      <w:jc w:val="center"/>
      <w:textAlignment w:val="auto"/>
    </w:pPr>
    <w:rPr>
      <w:rFonts w:asciiTheme="majorHAnsi" w:eastAsiaTheme="majorEastAsia" w:hAnsiTheme="majorHAnsi" w:cstheme="majorBidi"/>
      <w:snapToGrid/>
      <w:color w:val="auto"/>
      <w:spacing w:val="-10"/>
      <w:kern w:val="28"/>
      <w:sz w:val="56"/>
      <w:szCs w:val="56"/>
      <w:lang w:eastAsia="zh-CN"/>
      <w14:ligatures w14:val="standardContextual"/>
    </w:rPr>
  </w:style>
  <w:style w:type="character" w:customStyle="1" w:styleId="a4">
    <w:name w:val="标题 字符"/>
    <w:basedOn w:val="a0"/>
    <w:link w:val="a3"/>
    <w:uiPriority w:val="10"/>
    <w:rsid w:val="003552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552A5"/>
    <w:pPr>
      <w:widowControl w:val="0"/>
      <w:numPr>
        <w:ilvl w:val="1"/>
      </w:numPr>
      <w:kinsoku/>
      <w:autoSpaceDE/>
      <w:autoSpaceDN/>
      <w:adjustRightInd/>
      <w:snapToGrid/>
      <w:spacing w:after="160" w:line="278" w:lineRule="auto"/>
      <w:jc w:val="center"/>
      <w:textAlignment w:val="auto"/>
    </w:pPr>
    <w:rPr>
      <w:rFonts w:asciiTheme="majorHAnsi" w:eastAsiaTheme="majorEastAsia" w:hAnsiTheme="majorHAnsi" w:cstheme="majorBidi"/>
      <w:snapToGrid/>
      <w:color w:val="595959" w:themeColor="text1" w:themeTint="A6"/>
      <w:spacing w:val="15"/>
      <w:kern w:val="2"/>
      <w:sz w:val="28"/>
      <w:szCs w:val="28"/>
      <w:lang w:eastAsia="zh-CN"/>
      <w14:ligatures w14:val="standardContextual"/>
    </w:rPr>
  </w:style>
  <w:style w:type="character" w:customStyle="1" w:styleId="a6">
    <w:name w:val="副标题 字符"/>
    <w:basedOn w:val="a0"/>
    <w:link w:val="a5"/>
    <w:uiPriority w:val="11"/>
    <w:rsid w:val="003552A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552A5"/>
    <w:pPr>
      <w:widowControl w:val="0"/>
      <w:kinsoku/>
      <w:autoSpaceDE/>
      <w:autoSpaceDN/>
      <w:adjustRightInd/>
      <w:snapToGrid/>
      <w:spacing w:before="160" w:after="160" w:line="278" w:lineRule="auto"/>
      <w:jc w:val="center"/>
      <w:textAlignment w:val="auto"/>
    </w:pPr>
    <w:rPr>
      <w:rFonts w:asciiTheme="minorHAnsi" w:eastAsiaTheme="minorEastAsia" w:hAnsiTheme="minorHAnsi" w:cstheme="minorBidi"/>
      <w:i/>
      <w:iCs/>
      <w:snapToGrid/>
      <w:color w:val="404040" w:themeColor="text1" w:themeTint="BF"/>
      <w:kern w:val="2"/>
      <w:sz w:val="22"/>
      <w:szCs w:val="24"/>
      <w:lang w:eastAsia="zh-CN"/>
      <w14:ligatures w14:val="standardContextual"/>
    </w:rPr>
  </w:style>
  <w:style w:type="character" w:customStyle="1" w:styleId="a8">
    <w:name w:val="引用 字符"/>
    <w:basedOn w:val="a0"/>
    <w:link w:val="a7"/>
    <w:uiPriority w:val="29"/>
    <w:rsid w:val="003552A5"/>
    <w:rPr>
      <w:i/>
      <w:iCs/>
      <w:color w:val="404040" w:themeColor="text1" w:themeTint="BF"/>
    </w:rPr>
  </w:style>
  <w:style w:type="paragraph" w:styleId="a9">
    <w:name w:val="List Paragraph"/>
    <w:basedOn w:val="a"/>
    <w:uiPriority w:val="34"/>
    <w:qFormat/>
    <w:rsid w:val="003552A5"/>
    <w:pPr>
      <w:widowControl w:val="0"/>
      <w:kinsoku/>
      <w:autoSpaceDE/>
      <w:autoSpaceDN/>
      <w:adjustRightInd/>
      <w:snapToGrid/>
      <w:spacing w:after="160" w:line="278" w:lineRule="auto"/>
      <w:ind w:left="720"/>
      <w:contextualSpacing/>
      <w:textAlignment w:val="auto"/>
    </w:pPr>
    <w:rPr>
      <w:rFonts w:asciiTheme="minorHAnsi" w:eastAsiaTheme="minorEastAsia" w:hAnsiTheme="minorHAnsi" w:cstheme="minorBidi"/>
      <w:snapToGrid/>
      <w:color w:val="auto"/>
      <w:kern w:val="2"/>
      <w:sz w:val="22"/>
      <w:szCs w:val="24"/>
      <w:lang w:eastAsia="zh-CN"/>
      <w14:ligatures w14:val="standardContextual"/>
    </w:rPr>
  </w:style>
  <w:style w:type="character" w:styleId="aa">
    <w:name w:val="Intense Emphasis"/>
    <w:basedOn w:val="a0"/>
    <w:uiPriority w:val="21"/>
    <w:qFormat/>
    <w:rsid w:val="003552A5"/>
    <w:rPr>
      <w:i/>
      <w:iCs/>
      <w:color w:val="2F5496" w:themeColor="accent1" w:themeShade="BF"/>
    </w:rPr>
  </w:style>
  <w:style w:type="paragraph" w:styleId="ab">
    <w:name w:val="Intense Quote"/>
    <w:basedOn w:val="a"/>
    <w:next w:val="a"/>
    <w:link w:val="ac"/>
    <w:uiPriority w:val="30"/>
    <w:qFormat/>
    <w:rsid w:val="003552A5"/>
    <w:pPr>
      <w:widowControl w:val="0"/>
      <w:pBdr>
        <w:top w:val="single" w:sz="4" w:space="10" w:color="2F5496" w:themeColor="accent1" w:themeShade="BF"/>
        <w:bottom w:val="single" w:sz="4" w:space="10" w:color="2F5496" w:themeColor="accent1" w:themeShade="BF"/>
      </w:pBdr>
      <w:kinsoku/>
      <w:autoSpaceDE/>
      <w:autoSpaceDN/>
      <w:adjustRightInd/>
      <w:snapToGrid/>
      <w:spacing w:before="360" w:after="360" w:line="278" w:lineRule="auto"/>
      <w:ind w:left="864" w:right="864"/>
      <w:jc w:val="center"/>
      <w:textAlignment w:val="auto"/>
    </w:pPr>
    <w:rPr>
      <w:rFonts w:asciiTheme="minorHAnsi" w:eastAsiaTheme="minorEastAsia" w:hAnsiTheme="minorHAnsi" w:cstheme="minorBidi"/>
      <w:i/>
      <w:iCs/>
      <w:snapToGrid/>
      <w:color w:val="2F5496" w:themeColor="accent1" w:themeShade="BF"/>
      <w:kern w:val="2"/>
      <w:sz w:val="22"/>
      <w:szCs w:val="24"/>
      <w:lang w:eastAsia="zh-CN"/>
      <w14:ligatures w14:val="standardContextual"/>
    </w:rPr>
  </w:style>
  <w:style w:type="character" w:customStyle="1" w:styleId="ac">
    <w:name w:val="明显引用 字符"/>
    <w:basedOn w:val="a0"/>
    <w:link w:val="ab"/>
    <w:uiPriority w:val="30"/>
    <w:rsid w:val="003552A5"/>
    <w:rPr>
      <w:i/>
      <w:iCs/>
      <w:color w:val="2F5496" w:themeColor="accent1" w:themeShade="BF"/>
    </w:rPr>
  </w:style>
  <w:style w:type="character" w:styleId="ad">
    <w:name w:val="Intense Reference"/>
    <w:basedOn w:val="a0"/>
    <w:uiPriority w:val="32"/>
    <w:qFormat/>
    <w:rsid w:val="003552A5"/>
    <w:rPr>
      <w:b/>
      <w:bCs/>
      <w:smallCaps/>
      <w:color w:val="2F5496" w:themeColor="accent1" w:themeShade="BF"/>
      <w:spacing w:val="5"/>
    </w:rPr>
  </w:style>
  <w:style w:type="paragraph" w:styleId="ae">
    <w:name w:val="header"/>
    <w:basedOn w:val="a"/>
    <w:link w:val="af"/>
    <w:uiPriority w:val="99"/>
    <w:unhideWhenUsed/>
    <w:rsid w:val="00EA17F1"/>
    <w:pPr>
      <w:widowControl w:val="0"/>
      <w:tabs>
        <w:tab w:val="center" w:pos="4153"/>
        <w:tab w:val="right" w:pos="8306"/>
      </w:tabs>
      <w:kinsoku/>
      <w:autoSpaceDE/>
      <w:autoSpaceDN/>
      <w:adjustRightInd/>
      <w:spacing w:after="160"/>
      <w:jc w:val="center"/>
      <w:textAlignment w:val="auto"/>
    </w:pPr>
    <w:rPr>
      <w:rFonts w:asciiTheme="minorHAnsi" w:eastAsiaTheme="minorEastAsia" w:hAnsiTheme="minorHAnsi" w:cstheme="minorBidi"/>
      <w:snapToGrid/>
      <w:color w:val="auto"/>
      <w:kern w:val="2"/>
      <w:sz w:val="18"/>
      <w:szCs w:val="18"/>
      <w:lang w:eastAsia="zh-CN"/>
      <w14:ligatures w14:val="standardContextual"/>
    </w:rPr>
  </w:style>
  <w:style w:type="character" w:customStyle="1" w:styleId="af">
    <w:name w:val="页眉 字符"/>
    <w:basedOn w:val="a0"/>
    <w:link w:val="ae"/>
    <w:uiPriority w:val="99"/>
    <w:rsid w:val="00EA17F1"/>
    <w:rPr>
      <w:sz w:val="18"/>
      <w:szCs w:val="18"/>
    </w:rPr>
  </w:style>
  <w:style w:type="paragraph" w:styleId="af0">
    <w:name w:val="footer"/>
    <w:basedOn w:val="a"/>
    <w:link w:val="af1"/>
    <w:uiPriority w:val="99"/>
    <w:unhideWhenUsed/>
    <w:rsid w:val="00EA17F1"/>
    <w:pPr>
      <w:widowControl w:val="0"/>
      <w:tabs>
        <w:tab w:val="center" w:pos="4153"/>
        <w:tab w:val="right" w:pos="8306"/>
      </w:tabs>
      <w:kinsoku/>
      <w:autoSpaceDE/>
      <w:autoSpaceDN/>
      <w:adjustRightInd/>
      <w:spacing w:after="160"/>
      <w:textAlignment w:val="auto"/>
    </w:pPr>
    <w:rPr>
      <w:rFonts w:asciiTheme="minorHAnsi" w:eastAsiaTheme="minorEastAsia" w:hAnsiTheme="minorHAnsi" w:cstheme="minorBidi"/>
      <w:snapToGrid/>
      <w:color w:val="auto"/>
      <w:kern w:val="2"/>
      <w:sz w:val="18"/>
      <w:szCs w:val="18"/>
      <w:lang w:eastAsia="zh-CN"/>
      <w14:ligatures w14:val="standardContextual"/>
    </w:rPr>
  </w:style>
  <w:style w:type="character" w:customStyle="1" w:styleId="af1">
    <w:name w:val="页脚 字符"/>
    <w:basedOn w:val="a0"/>
    <w:link w:val="af0"/>
    <w:uiPriority w:val="99"/>
    <w:rsid w:val="00EA17F1"/>
    <w:rPr>
      <w:sz w:val="18"/>
      <w:szCs w:val="18"/>
    </w:rPr>
  </w:style>
  <w:style w:type="paragraph" w:styleId="af2">
    <w:name w:val="Body Text"/>
    <w:basedOn w:val="a"/>
    <w:next w:val="a"/>
    <w:link w:val="af3"/>
    <w:semiHidden/>
    <w:qFormat/>
    <w:rsid w:val="00EA17F1"/>
    <w:rPr>
      <w:rFonts w:ascii="宋体" w:eastAsia="宋体" w:hAnsi="宋体" w:cs="宋体"/>
      <w:sz w:val="24"/>
      <w:szCs w:val="24"/>
    </w:rPr>
  </w:style>
  <w:style w:type="character" w:customStyle="1" w:styleId="af3">
    <w:name w:val="正文文本 字符"/>
    <w:basedOn w:val="a0"/>
    <w:link w:val="af2"/>
    <w:semiHidden/>
    <w:rsid w:val="00EA17F1"/>
    <w:rPr>
      <w:rFonts w:ascii="宋体" w:eastAsia="宋体" w:hAnsi="宋体" w:cs="宋体"/>
      <w:snapToGrid w:val="0"/>
      <w:color w:val="000000"/>
      <w:kern w:val="0"/>
      <w:sz w:val="24"/>
      <w:lang w:eastAsia="en-US"/>
      <w14:ligatures w14:val="none"/>
    </w:rPr>
  </w:style>
  <w:style w:type="paragraph" w:styleId="af4">
    <w:name w:val="Body Text First Indent"/>
    <w:basedOn w:val="af2"/>
    <w:next w:val="a"/>
    <w:link w:val="af5"/>
    <w:uiPriority w:val="99"/>
    <w:qFormat/>
    <w:rsid w:val="00EA17F1"/>
    <w:pPr>
      <w:spacing w:line="500" w:lineRule="exact"/>
      <w:ind w:firstLine="510"/>
    </w:pPr>
    <w:rPr>
      <w:sz w:val="28"/>
    </w:rPr>
  </w:style>
  <w:style w:type="character" w:customStyle="1" w:styleId="af5">
    <w:name w:val="正文文本首行缩进 字符"/>
    <w:basedOn w:val="af3"/>
    <w:link w:val="af4"/>
    <w:uiPriority w:val="99"/>
    <w:rsid w:val="00EA17F1"/>
    <w:rPr>
      <w:rFonts w:ascii="宋体" w:eastAsia="宋体" w:hAnsi="宋体" w:cs="宋体"/>
      <w:snapToGrid w:val="0"/>
      <w:color w:val="000000"/>
      <w:kern w:val="0"/>
      <w:sz w:val="28"/>
      <w:lang w:eastAsia="en-US"/>
      <w14:ligatures w14:val="none"/>
    </w:rPr>
  </w:style>
  <w:style w:type="table" w:styleId="af6">
    <w:name w:val="Table Grid"/>
    <w:basedOn w:val="a1"/>
    <w:qFormat/>
    <w:rsid w:val="00EA17F1"/>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nhideWhenUsed/>
    <w:qFormat/>
    <w:rsid w:val="00EA17F1"/>
    <w:pPr>
      <w:spacing w:after="0" w:line="240" w:lineRule="auto"/>
    </w:pPr>
    <w:rPr>
      <w:rFonts w:ascii="Times New Roman" w:eastAsia="宋体" w:hAnsi="Times New Roman" w:cs="Times New Roman"/>
      <w:kern w:val="0"/>
      <w:sz w:val="20"/>
      <w:szCs w:val="20"/>
      <w14:ligatures w14:val="none"/>
    </w:rPr>
    <w:tblPr>
      <w:tblCellMar>
        <w:top w:w="0" w:type="dxa"/>
        <w:left w:w="0" w:type="dxa"/>
        <w:bottom w:w="0" w:type="dxa"/>
        <w:right w:w="0" w:type="dxa"/>
      </w:tblCellMar>
    </w:tblPr>
  </w:style>
  <w:style w:type="paragraph" w:customStyle="1" w:styleId="TableText">
    <w:name w:val="Table Text"/>
    <w:basedOn w:val="a"/>
    <w:semiHidden/>
    <w:qFormat/>
    <w:rsid w:val="00EA17F1"/>
    <w:rPr>
      <w:rFonts w:ascii="宋体" w:eastAsia="宋体" w:hAnsi="宋体" w:cs="宋体"/>
      <w:sz w:val="20"/>
      <w:szCs w:val="20"/>
    </w:rPr>
  </w:style>
  <w:style w:type="paragraph" w:customStyle="1" w:styleId="Default">
    <w:name w:val="Default"/>
    <w:qFormat/>
    <w:rsid w:val="00EA17F1"/>
    <w:pPr>
      <w:widowControl w:val="0"/>
      <w:autoSpaceDE w:val="0"/>
      <w:autoSpaceDN w:val="0"/>
      <w:adjustRightInd w:val="0"/>
      <w:spacing w:after="0" w:line="240" w:lineRule="auto"/>
      <w:jc w:val="center"/>
    </w:pPr>
    <w:rPr>
      <w:rFonts w:ascii="仿宋_GB2312" w:eastAsia="仿宋_GB2312" w:hAnsi="仿宋" w:cs="黑体"/>
      <w:bCs/>
      <w:color w:val="000000"/>
      <w:kern w:val="0"/>
      <w:sz w:val="36"/>
      <w:szCs w:val="3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32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3212</Words>
  <Characters>3277</Characters>
  <Application>Microsoft Office Word</Application>
  <DocSecurity>0</DocSecurity>
  <Lines>364</Lines>
  <Paragraphs>308</Paragraphs>
  <ScaleCrop>false</ScaleCrop>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何亮</dc:creator>
  <cp:keywords/>
  <dc:description/>
  <cp:lastModifiedBy>海斌 魏</cp:lastModifiedBy>
  <cp:revision>9</cp:revision>
  <dcterms:created xsi:type="dcterms:W3CDTF">2026-10-19T09:45:00Z</dcterms:created>
  <dcterms:modified xsi:type="dcterms:W3CDTF">2026-10-29T02:19:00Z</dcterms:modified>
</cp:coreProperties>
</file>