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广西中医药大学2026年公共卫生实验教学中心智慧康养</w:t>
      </w:r>
      <w:r>
        <w:rPr>
          <w:rFonts w:hint="eastAsia" w:ascii="微软雅黑" w:hAnsi="微软雅黑" w:eastAsia="微软雅黑" w:cs="微软雅黑"/>
          <w:b/>
          <w:bCs/>
          <w:i w:val="0"/>
          <w:iCs w:val="0"/>
          <w:caps w:val="0"/>
          <w:color w:val="auto"/>
          <w:spacing w:val="0"/>
          <w:kern w:val="0"/>
          <w:sz w:val="36"/>
          <w:szCs w:val="36"/>
          <w:lang w:val="en-US" w:eastAsia="zh-CN" w:bidi="ar"/>
        </w:rPr>
        <w:t>实验室设备采购项目需求征集公告</w:t>
      </w:r>
    </w:p>
    <w:p w14:paraId="43DFDC4E">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我校拟进行1项采购</w:t>
      </w:r>
      <w:r>
        <w:rPr>
          <w:rFonts w:hint="eastAsia" w:ascii="微软雅黑" w:hAnsi="微软雅黑" w:eastAsia="微软雅黑" w:cs="微软雅黑"/>
          <w:i w:val="0"/>
          <w:iCs w:val="0"/>
          <w:caps w:val="0"/>
          <w:color w:val="auto"/>
          <w:spacing w:val="0"/>
          <w:sz w:val="24"/>
          <w:szCs w:val="24"/>
          <w:u w:val="single"/>
        </w:rPr>
        <w:t>项目需求征集</w:t>
      </w:r>
      <w:r>
        <w:rPr>
          <w:rFonts w:hint="eastAsia" w:ascii="微软雅黑" w:hAnsi="微软雅黑" w:eastAsia="微软雅黑" w:cs="微软雅黑"/>
          <w:i w:val="0"/>
          <w:iCs w:val="0"/>
          <w:caps w:val="0"/>
          <w:color w:val="auto"/>
          <w:spacing w:val="0"/>
          <w:sz w:val="24"/>
          <w:szCs w:val="24"/>
        </w:rPr>
        <w:t>，具体要求如下：</w:t>
      </w:r>
    </w:p>
    <w:p w14:paraId="5EC850DB">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一、项目概况</w:t>
      </w:r>
    </w:p>
    <w:p w14:paraId="37B5192A">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1.项目名称：广西中医药大学202</w:t>
      </w: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公共卫生</w:t>
      </w:r>
      <w:r>
        <w:rPr>
          <w:rFonts w:hint="eastAsia" w:ascii="微软雅黑" w:hAnsi="微软雅黑" w:eastAsia="微软雅黑" w:cs="微软雅黑"/>
          <w:i w:val="0"/>
          <w:iCs w:val="0"/>
          <w:caps w:val="0"/>
          <w:color w:val="auto"/>
          <w:spacing w:val="0"/>
          <w:sz w:val="24"/>
          <w:szCs w:val="24"/>
        </w:rPr>
        <w:t>实验教学中心</w:t>
      </w:r>
      <w:r>
        <w:rPr>
          <w:rFonts w:hint="eastAsia" w:ascii="微软雅黑" w:hAnsi="微软雅黑" w:eastAsia="微软雅黑" w:cs="微软雅黑"/>
          <w:i w:val="0"/>
          <w:iCs w:val="0"/>
          <w:caps w:val="0"/>
          <w:color w:val="auto"/>
          <w:spacing w:val="0"/>
          <w:sz w:val="24"/>
          <w:szCs w:val="24"/>
          <w:lang w:val="en-US" w:eastAsia="zh-CN"/>
        </w:rPr>
        <w:t>智慧康养实验室设备</w:t>
      </w:r>
      <w:r>
        <w:rPr>
          <w:rFonts w:hint="eastAsia" w:ascii="微软雅黑" w:hAnsi="微软雅黑" w:eastAsia="微软雅黑" w:cs="微软雅黑"/>
          <w:i w:val="0"/>
          <w:iCs w:val="0"/>
          <w:caps w:val="0"/>
          <w:color w:val="auto"/>
          <w:spacing w:val="0"/>
          <w:sz w:val="24"/>
          <w:szCs w:val="24"/>
        </w:rPr>
        <w:t>采购项目需求征集公告</w:t>
      </w:r>
    </w:p>
    <w:p w14:paraId="4B4EEEAA">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2.采购目的：</w:t>
      </w:r>
      <w:r>
        <w:rPr>
          <w:rFonts w:hint="eastAsia" w:ascii="微软雅黑" w:hAnsi="微软雅黑" w:eastAsia="微软雅黑" w:cs="微软雅黑"/>
          <w:i w:val="0"/>
          <w:iCs w:val="0"/>
          <w:caps w:val="0"/>
          <w:color w:val="auto"/>
          <w:spacing w:val="0"/>
          <w:sz w:val="24"/>
          <w:szCs w:val="24"/>
          <w:lang w:val="en-US" w:eastAsia="zh-CN"/>
        </w:rPr>
        <w:t>需采购一批设备：3P立式空调、双人电脑课桌椅、交互智能平板、开源鸿蒙开发平台、开源鸿蒙实验箱、开源鸿蒙开发板、开源鸿蒙开发套件、开发屏、床头屏、健康监控套件、系统集成、心电监护仪，满足公共卫生</w:t>
      </w:r>
      <w:r>
        <w:rPr>
          <w:rFonts w:hint="eastAsia" w:ascii="微软雅黑" w:hAnsi="微软雅黑" w:eastAsia="微软雅黑" w:cs="微软雅黑"/>
          <w:i w:val="0"/>
          <w:iCs w:val="0"/>
          <w:caps w:val="0"/>
          <w:color w:val="auto"/>
          <w:spacing w:val="0"/>
          <w:sz w:val="24"/>
          <w:szCs w:val="24"/>
          <w:lang w:val="en-US" w:eastAsia="zh-CN"/>
        </w:rPr>
        <w:t>实验教学中心实验教学</w:t>
      </w:r>
      <w:r>
        <w:rPr>
          <w:rFonts w:hint="eastAsia" w:ascii="微软雅黑" w:hAnsi="微软雅黑" w:eastAsia="微软雅黑" w:cs="微软雅黑"/>
          <w:i w:val="0"/>
          <w:iCs w:val="0"/>
          <w:caps w:val="0"/>
          <w:color w:val="auto"/>
          <w:spacing w:val="0"/>
          <w:sz w:val="24"/>
          <w:szCs w:val="24"/>
        </w:rPr>
        <w:t>使用</w:t>
      </w:r>
      <w:r>
        <w:rPr>
          <w:rFonts w:hint="eastAsia" w:ascii="微软雅黑" w:hAnsi="微软雅黑" w:eastAsia="微软雅黑" w:cs="微软雅黑"/>
          <w:i w:val="0"/>
          <w:iCs w:val="0"/>
          <w:caps w:val="0"/>
          <w:color w:val="auto"/>
          <w:spacing w:val="0"/>
          <w:sz w:val="24"/>
          <w:szCs w:val="24"/>
          <w:lang w:val="en-US" w:eastAsia="zh-CN"/>
        </w:rPr>
        <w:t>需求。</w:t>
      </w:r>
    </w:p>
    <w:p w14:paraId="02AD1F6E">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3.采购内容：见需求征集明细</w:t>
      </w:r>
      <w:bookmarkStart w:id="0" w:name="_GoBack"/>
      <w:bookmarkEnd w:id="0"/>
    </w:p>
    <w:p w14:paraId="0F7CB232">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4.项目预算：</w:t>
      </w:r>
      <w:r>
        <w:rPr>
          <w:rFonts w:hint="eastAsia" w:ascii="微软雅黑" w:hAnsi="微软雅黑" w:eastAsia="微软雅黑" w:cs="微软雅黑"/>
          <w:i w:val="0"/>
          <w:iCs w:val="0"/>
          <w:caps w:val="0"/>
          <w:color w:val="auto"/>
          <w:spacing w:val="0"/>
          <w:sz w:val="24"/>
          <w:szCs w:val="24"/>
          <w:lang w:val="en-US" w:eastAsia="zh-CN"/>
        </w:rPr>
        <w:t>约50</w:t>
      </w:r>
      <w:r>
        <w:rPr>
          <w:rFonts w:hint="eastAsia" w:ascii="微软雅黑" w:hAnsi="微软雅黑" w:eastAsia="微软雅黑" w:cs="微软雅黑"/>
          <w:i w:val="0"/>
          <w:iCs w:val="0"/>
          <w:caps w:val="0"/>
          <w:color w:val="auto"/>
          <w:spacing w:val="0"/>
          <w:sz w:val="24"/>
          <w:szCs w:val="24"/>
          <w:u w:val="single"/>
          <w:lang w:val="en-US" w:eastAsia="zh-CN"/>
        </w:rPr>
        <w:t>万</w:t>
      </w:r>
      <w:r>
        <w:rPr>
          <w:rFonts w:hint="eastAsia" w:ascii="微软雅黑" w:hAnsi="微软雅黑" w:eastAsia="微软雅黑" w:cs="微软雅黑"/>
          <w:i w:val="0"/>
          <w:iCs w:val="0"/>
          <w:caps w:val="0"/>
          <w:color w:val="auto"/>
          <w:spacing w:val="0"/>
          <w:sz w:val="24"/>
          <w:szCs w:val="24"/>
        </w:rPr>
        <w:t>元</w:t>
      </w:r>
    </w:p>
    <w:p w14:paraId="3F321EC9">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二、需求征集要求</w:t>
      </w:r>
    </w:p>
    <w:p w14:paraId="04F51448">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FF0000"/>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FF0000"/>
          <w:spacing w:val="0"/>
          <w:sz w:val="24"/>
          <w:szCs w:val="24"/>
          <w:highlight w:val="none"/>
          <w:u w:val="single"/>
          <w:lang w:val="en-US" w:eastAsia="zh-CN"/>
        </w:rPr>
        <w:t>132</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F63B96F">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三、业务咨询</w:t>
      </w:r>
    </w:p>
    <w:p w14:paraId="61E8864A">
      <w:pPr>
        <w:pStyle w:val="3"/>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4CB5004D">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746"/>
        <w:gridCol w:w="2514"/>
        <w:gridCol w:w="3014"/>
        <w:gridCol w:w="221"/>
        <w:gridCol w:w="221"/>
        <w:gridCol w:w="525"/>
        <w:gridCol w:w="765"/>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49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148"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169"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507"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hint="eastAsia" w:ascii="宋体" w:hAnsi="宋体" w:eastAsia="宋体" w:cs="宋体"/>
                <w:b w:val="0"/>
                <w:bCs w:val="0"/>
                <w:color w:val="auto"/>
                <w:sz w:val="20"/>
                <w:szCs w:val="20"/>
              </w:rPr>
            </w:pPr>
            <w:r>
              <w:rPr>
                <w:rFonts w:hint="eastAsia" w:ascii="宋体" w:hAnsi="宋体" w:eastAsia="宋体" w:cs="宋体"/>
                <w:b w:val="0"/>
                <w:bCs w:val="0"/>
                <w:i w:val="0"/>
                <w:iCs w:val="0"/>
                <w:color w:val="auto"/>
                <w:kern w:val="0"/>
                <w:sz w:val="20"/>
                <w:szCs w:val="20"/>
                <w:u w:val="none"/>
                <w:lang w:val="en-US" w:eastAsia="zh-CN" w:bidi="ar"/>
              </w:rPr>
              <w:t>1</w:t>
            </w:r>
          </w:p>
        </w:tc>
        <w:tc>
          <w:tcPr>
            <w:tcW w:w="49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3P立式空调</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793DF7">
            <w:pPr>
              <w:keepNext w:val="0"/>
              <w:keepLines w:val="0"/>
              <w:widowControl/>
              <w:numPr>
                <w:ilvl w:val="0"/>
                <w:numId w:val="1"/>
              </w:numPr>
              <w:suppressLineNumbers w:val="0"/>
              <w:ind w:leftChars="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海尔（KFR-72LW/A2KDB81U1）；2.格力（KFR-72LW/NhNf1BAj）；</w:t>
            </w:r>
          </w:p>
          <w:p w14:paraId="44414883">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3.美的（KFR-72LW/T6）</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1C9FE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1、挂机/柜机:柜机</w:t>
            </w:r>
          </w:p>
          <w:p w14:paraId="6EED5F1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2、单冷/冷暖:冷暖</w:t>
            </w:r>
          </w:p>
          <w:p w14:paraId="15D151B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3、定频/变频:变频</w:t>
            </w:r>
          </w:p>
          <w:p w14:paraId="38436AD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4、能效等级:1级</w:t>
            </w:r>
          </w:p>
          <w:p w14:paraId="29A484E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5、匹数：3匹</w:t>
            </w:r>
          </w:p>
          <w:p w14:paraId="32CD935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6、适用面积(平方米):30～60</w:t>
            </w:r>
          </w:p>
          <w:p w14:paraId="43697A7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7、制冷量(W):≥7320</w:t>
            </w:r>
          </w:p>
          <w:p w14:paraId="2E4D1FDE">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8、制冷功率(W):≤1945</w:t>
            </w:r>
          </w:p>
          <w:p w14:paraId="75BF61B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9、制热量(W):≥9950</w:t>
            </w:r>
          </w:p>
          <w:p w14:paraId="69FB63B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11、制冷剂:R32</w:t>
            </w:r>
          </w:p>
          <w:p w14:paraId="0467B97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12、制热功率(W):≤2950</w:t>
            </w:r>
          </w:p>
          <w:p w14:paraId="7A243FF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13、是否电辅加热:是</w:t>
            </w:r>
          </w:p>
          <w:p w14:paraId="6816065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14、电辅加热功率(W)：≥2500</w:t>
            </w:r>
          </w:p>
          <w:p w14:paraId="7646652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15、内机噪音dB：≤47</w:t>
            </w:r>
          </w:p>
          <w:p w14:paraId="26670A3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16、外机噪音dB:≤56</w:t>
            </w:r>
          </w:p>
          <w:p w14:paraId="0323AB4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17、循环风量(m2/h):≥1400</w:t>
            </w:r>
          </w:p>
        </w:tc>
        <w:tc>
          <w:tcPr>
            <w:tcW w:w="148"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台</w:t>
            </w:r>
          </w:p>
        </w:tc>
        <w:tc>
          <w:tcPr>
            <w:tcW w:w="169"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1</w:t>
            </w:r>
          </w:p>
        </w:tc>
        <w:tc>
          <w:tcPr>
            <w:tcW w:w="420"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507"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bottom"/>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i w:val="0"/>
                <w:iCs w:val="0"/>
                <w:color w:val="auto"/>
                <w:kern w:val="0"/>
                <w:sz w:val="20"/>
                <w:szCs w:val="20"/>
                <w:u w:val="none"/>
                <w:lang w:val="en-US" w:eastAsia="zh-CN" w:bidi="ar"/>
              </w:rPr>
              <w:t>2</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双人电脑课桌椅</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81F42">
            <w:pPr>
              <w:keepNext w:val="0"/>
              <w:keepLines w:val="0"/>
              <w:widowControl/>
              <w:numPr>
                <w:ilvl w:val="0"/>
                <w:numId w:val="0"/>
              </w:numPr>
              <w:suppressLineNumbers w:val="0"/>
              <w:ind w:leftChars="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国标定制</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4D1B58E">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双人电脑桌规格：1200×600×750mm；（颜色与校方确认）</w:t>
            </w:r>
          </w:p>
          <w:p w14:paraId="1C530718">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 xml:space="preserve">★1、桌子材质：材料采用优质颗粒板,采用E1级实木颗粒板（刨花板）需符合GB/T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②含水率≦8%；③板内密度偏差:±10%；④静曲强度≧10.5MPa，⑤弾性模量≧5000MPa，⑥内胶合强度≧1.5MPa，⑦表面胶合强度≧1.5MPa；⑧板边握螺钉力≧1100N，⑨板面握螺钉力≧1500N，⑩2h吸水厚度膨胀率≤2.5%；⑪甲醛释放量≦0.025mg/m³；⑫宛氏拟青霉：防菌等级0级⑬大肠杆菌：抗菌率＞99.9%； 面板厚度≧25mm厚；其它全部用≧15mm厚桌子整体结构采用连接板固定，整背板≧400mm高，两边侧脚≧520mm宽，要求桌子设计大方得体。桌子整体结构采用连接板固定，为方便布线，桌子后方预留有走线槽，要求桌子设计大方、得体；(供货时需提供CMA或CNAS认证检测机构出具的检测报告并加盖公章)；                                      </w:t>
            </w:r>
          </w:p>
          <w:p w14:paraId="1905A119">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 xml:space="preserve">2、配件：采用优质五金配件；                             </w:t>
            </w:r>
          </w:p>
          <w:p w14:paraId="6A080EE5">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封边：不小于1.5mm厚pvc全自动机器封边，要求经久耐用，不易脱落；按教室实际情况定制，摆放位置需校方确认。方凳尺寸为340*240*420mm凳架整体使用25*25*1.2mm厚方管焊接成型，脚套采用白色，内塞脚垫外露不少于7MM，内塞入不少于20MM加强筋不少于4圈，脚垫采用高分子PE材料一次性注塑成型，不接受3D打印工艺，脚垫与凳管应结合紧密，牢靠，不脱落；</w:t>
            </w:r>
          </w:p>
          <w:p w14:paraId="1C9F335D">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★4、表面喷涂质量要求：塑粉（热固性粉末）符合HG/T 2006-2022《热固性和热塑性粉末涂料》</w:t>
            </w:r>
          </w:p>
          <w:p w14:paraId="797EDC8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GB 18581-2020《木器涂料中有害物质限量》GB/T 1768-2006《色漆和清漆耐磨性的测定旋转橡胶砂轮法》GB/T 34706-2017《涂料中有机锡含量的测定气质联用法》GB/T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供货时需提供CMA或CNAS认证检测机构出具的检测报告并加盖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30</w:t>
            </w:r>
          </w:p>
        </w:tc>
        <w:tc>
          <w:tcPr>
            <w:tcW w:w="420"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auto"/>
                <w:sz w:val="20"/>
                <w:szCs w:val="20"/>
              </w:rPr>
            </w:pPr>
          </w:p>
          <w:p w14:paraId="751FE96C">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507"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hint="eastAsia" w:ascii="宋体" w:hAnsi="宋体" w:eastAsia="宋体" w:cs="宋体"/>
                <w:b w:val="0"/>
                <w:bCs w:val="0"/>
                <w:color w:val="auto"/>
                <w:sz w:val="20"/>
                <w:szCs w:val="20"/>
              </w:rPr>
            </w:pPr>
            <w:r>
              <w:rPr>
                <w:rFonts w:hint="eastAsia" w:ascii="宋体" w:hAnsi="宋体" w:eastAsia="宋体" w:cs="宋体"/>
                <w:b w:val="0"/>
                <w:bCs w:val="0"/>
                <w:i w:val="0"/>
                <w:iCs w:val="0"/>
                <w:color w:val="auto"/>
                <w:kern w:val="0"/>
                <w:sz w:val="20"/>
                <w:szCs w:val="20"/>
                <w:u w:val="none"/>
                <w:lang w:val="en-US" w:eastAsia="zh-CN" w:bidi="ar"/>
              </w:rPr>
              <w:t>3</w:t>
            </w:r>
          </w:p>
        </w:tc>
        <w:tc>
          <w:tcPr>
            <w:tcW w:w="49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交互智能平板</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7A1D82">
            <w:pPr>
              <w:keepNext w:val="0"/>
              <w:keepLines w:val="0"/>
              <w:widowControl/>
              <w:numPr>
                <w:ilvl w:val="0"/>
                <w:numId w:val="2"/>
              </w:numPr>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文香</w:t>
            </w:r>
            <w:r>
              <w:rPr>
                <w:rFonts w:hint="eastAsia" w:ascii="宋体" w:hAnsi="宋体" w:eastAsia="宋体" w:cs="宋体"/>
                <w:b w:val="0"/>
                <w:bCs w:val="0"/>
                <w:color w:val="auto"/>
                <w:sz w:val="20"/>
                <w:szCs w:val="20"/>
                <w:lang w:eastAsia="zh-CN"/>
              </w:rPr>
              <w:t>（WX-BP09851J）</w:t>
            </w:r>
            <w:r>
              <w:rPr>
                <w:rFonts w:hint="eastAsia" w:ascii="宋体" w:hAnsi="宋体" w:eastAsia="宋体" w:cs="宋体"/>
                <w:b w:val="0"/>
                <w:bCs w:val="0"/>
                <w:color w:val="auto"/>
                <w:sz w:val="20"/>
                <w:szCs w:val="20"/>
              </w:rPr>
              <w:t>；</w:t>
            </w:r>
          </w:p>
          <w:p w14:paraId="5EB84225">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鸿合</w:t>
            </w:r>
            <w:r>
              <w:rPr>
                <w:rFonts w:hint="eastAsia" w:ascii="宋体" w:hAnsi="宋体" w:eastAsia="宋体" w:cs="宋体"/>
                <w:b w:val="0"/>
                <w:bCs w:val="0"/>
                <w:color w:val="auto"/>
                <w:sz w:val="20"/>
                <w:szCs w:val="20"/>
                <w:lang w:eastAsia="zh-CN"/>
              </w:rPr>
              <w:t>（HD-98HP）</w:t>
            </w:r>
            <w:r>
              <w:rPr>
                <w:rFonts w:hint="eastAsia" w:ascii="宋体" w:hAnsi="宋体" w:eastAsia="宋体" w:cs="宋体"/>
                <w:b w:val="0"/>
                <w:bCs w:val="0"/>
                <w:color w:val="auto"/>
                <w:sz w:val="20"/>
                <w:szCs w:val="20"/>
              </w:rPr>
              <w:t>；</w:t>
            </w:r>
          </w:p>
          <w:p w14:paraId="13436C8E">
            <w:pPr>
              <w:keepNext w:val="0"/>
              <w:keepLines w:val="0"/>
              <w:widowControl/>
              <w:numPr>
                <w:ilvl w:val="0"/>
                <w:numId w:val="0"/>
              </w:numPr>
              <w:suppressLineNumbers w:val="0"/>
              <w:ind w:leftChars="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3.TCL</w:t>
            </w:r>
            <w:r>
              <w:rPr>
                <w:rFonts w:hint="eastAsia" w:ascii="宋体" w:hAnsi="宋体" w:eastAsia="宋体" w:cs="宋体"/>
                <w:b w:val="0"/>
                <w:bCs w:val="0"/>
                <w:color w:val="auto"/>
                <w:sz w:val="20"/>
                <w:szCs w:val="20"/>
                <w:lang w:eastAsia="zh-CN"/>
              </w:rPr>
              <w:t>（FPD98E60）</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F95FA3">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一、屏体及触控技术要求</w:t>
            </w:r>
          </w:p>
          <w:p w14:paraId="71617A30">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★1.智能交互平板显示尺寸≥98英寸，刷新率：120Hz，分辨率：3840*2160，采用红外触控技术，在双系统下均支持50点触控及50点书写划线。(投标时需提供CMA或CNAS认证检测机构出具的检测报告并加盖公章)</w:t>
            </w:r>
            <w:r>
              <w:rPr>
                <w:rFonts w:hint="eastAsia" w:ascii="宋体" w:hAnsi="宋体" w:eastAsia="宋体" w:cs="宋体"/>
                <w:b w:val="0"/>
                <w:bCs w:val="0"/>
                <w:color w:val="auto"/>
                <w:sz w:val="20"/>
                <w:szCs w:val="20"/>
                <w:lang w:eastAsia="zh-CN"/>
              </w:rPr>
              <w:t>；</w:t>
            </w:r>
          </w:p>
          <w:p w14:paraId="44D5355D">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★2.智能交互平板表面玻璃采用高强度钢化玻璃，AG防眩光，硬度≥莫氏7级，石墨硬度≥9H。(投标时需提供CMA或CNAS认证检测机构出具的检测报告并加盖公章)</w:t>
            </w:r>
            <w:r>
              <w:rPr>
                <w:rFonts w:hint="eastAsia" w:ascii="宋体" w:hAnsi="宋体" w:eastAsia="宋体" w:cs="宋体"/>
                <w:b w:val="0"/>
                <w:bCs w:val="0"/>
                <w:color w:val="auto"/>
                <w:sz w:val="20"/>
                <w:szCs w:val="20"/>
                <w:lang w:eastAsia="zh-CN"/>
              </w:rPr>
              <w:t>。</w:t>
            </w:r>
          </w:p>
          <w:p w14:paraId="0847E4AC">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二、安全及能效要求</w:t>
            </w:r>
          </w:p>
          <w:p w14:paraId="10600408">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1.智能交互平板背光系统支持DC调光方式，多级亮度调节，拍摄时画面无条纹闪烁。光源稳定无频闪，防止眼睛疲劳。(投标时需提供CMA或CNAS认证检测机构出具的检测报告并加盖公章)</w:t>
            </w:r>
            <w:r>
              <w:rPr>
                <w:rFonts w:hint="eastAsia" w:ascii="宋体" w:hAnsi="宋体" w:eastAsia="宋体" w:cs="宋体"/>
                <w:b w:val="0"/>
                <w:bCs w:val="0"/>
                <w:color w:val="auto"/>
                <w:sz w:val="20"/>
                <w:szCs w:val="20"/>
                <w:lang w:eastAsia="zh-CN"/>
              </w:rPr>
              <w:t>；</w:t>
            </w:r>
          </w:p>
          <w:p w14:paraId="6365D417">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2.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eastAsia" w:ascii="宋体" w:hAnsi="宋体" w:eastAsia="宋体" w:cs="宋体"/>
                <w:b w:val="0"/>
                <w:bCs w:val="0"/>
                <w:color w:val="auto"/>
                <w:sz w:val="20"/>
                <w:szCs w:val="20"/>
                <w:lang w:eastAsia="zh-CN"/>
              </w:rPr>
              <w:t>；</w:t>
            </w:r>
          </w:p>
          <w:p w14:paraId="04A184AC">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3.智能交互平板可进行硬件自检，包括对系统内存、存储、触控系统、光感系统、内置电脑、屏体信息、主板型号、CPU型号、CPU使用率、设备名称等进行状态提示及故障提示。(投标时需提供CMA或CNAS认证检测机构出具的检测报告并加盖公章)</w:t>
            </w:r>
            <w:r>
              <w:rPr>
                <w:rFonts w:hint="eastAsia" w:ascii="宋体" w:hAnsi="宋体" w:eastAsia="宋体" w:cs="宋体"/>
                <w:b w:val="0"/>
                <w:bCs w:val="0"/>
                <w:color w:val="auto"/>
                <w:sz w:val="20"/>
                <w:szCs w:val="20"/>
                <w:lang w:eastAsia="zh-CN"/>
              </w:rPr>
              <w:t>；</w:t>
            </w:r>
          </w:p>
          <w:p w14:paraId="2456E5DE">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4.依据GB 21520-2023标准，能效等级达到1级</w:t>
            </w:r>
            <w:r>
              <w:rPr>
                <w:rFonts w:hint="eastAsia" w:ascii="宋体" w:hAnsi="宋体" w:eastAsia="宋体" w:cs="宋体"/>
                <w:b w:val="0"/>
                <w:bCs w:val="0"/>
                <w:color w:val="auto"/>
                <w:sz w:val="20"/>
                <w:szCs w:val="20"/>
                <w:lang w:eastAsia="zh-CN"/>
              </w:rPr>
              <w:t>；</w:t>
            </w:r>
          </w:p>
          <w:p w14:paraId="2F06147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5.前置接口需采用隐藏式设计，具有翻转式防护盖板，有效防护推拉黑板对外接设备的撞击。为方便不同厚度U盘接入，开合角度≥100°。(投标时需提供CMA或CNAS认证检测机构出具的检测报告并加盖公章)</w:t>
            </w:r>
            <w:r>
              <w:rPr>
                <w:rFonts w:hint="eastAsia" w:ascii="宋体" w:hAnsi="宋体" w:eastAsia="宋体" w:cs="宋体"/>
                <w:b w:val="0"/>
                <w:bCs w:val="0"/>
                <w:color w:val="auto"/>
                <w:sz w:val="20"/>
                <w:szCs w:val="20"/>
                <w:lang w:eastAsia="zh-CN"/>
              </w:rPr>
              <w:t>；</w:t>
            </w:r>
          </w:p>
          <w:p w14:paraId="032FBB7E">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★6.智能交互平板具备屏体温</w:t>
            </w:r>
            <w:r>
              <w:rPr>
                <w:rFonts w:hint="eastAsia" w:ascii="宋体" w:hAnsi="宋体" w:eastAsia="宋体" w:cs="宋体"/>
                <w:b w:val="0"/>
                <w:bCs w:val="0"/>
                <w:color w:val="auto"/>
                <w:sz w:val="20"/>
                <w:szCs w:val="20"/>
                <w:lang w:val="en-US" w:eastAsia="zh-CN"/>
              </w:rPr>
              <w:t>度</w:t>
            </w:r>
            <w:r>
              <w:rPr>
                <w:rFonts w:hint="eastAsia" w:ascii="宋体" w:hAnsi="宋体" w:eastAsia="宋体" w:cs="宋体"/>
                <w:b w:val="0"/>
                <w:bCs w:val="0"/>
                <w:color w:val="auto"/>
                <w:sz w:val="20"/>
                <w:szCs w:val="20"/>
              </w:rPr>
              <w:t>实时监控、高温预警及断电保护等功能。(投标时需提供CMA或CNAS认证检测机构出具的检测报告并加盖公章)</w:t>
            </w:r>
            <w:r>
              <w:rPr>
                <w:rFonts w:hint="eastAsia" w:ascii="宋体" w:hAnsi="宋体" w:eastAsia="宋体" w:cs="宋体"/>
                <w:b w:val="0"/>
                <w:bCs w:val="0"/>
                <w:color w:val="auto"/>
                <w:sz w:val="20"/>
                <w:szCs w:val="20"/>
                <w:lang w:eastAsia="zh-CN"/>
              </w:rPr>
              <w:t>。</w:t>
            </w:r>
          </w:p>
          <w:p w14:paraId="425D296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三、教学要求</w:t>
            </w:r>
          </w:p>
          <w:p w14:paraId="5123F3FA">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智能交互平板前置面板至少具备1路HDMI接口（非转接），2路USB3.0接口，1路全功能的Type-C接口（全功能接口具备音频、4K视频、数据、触控、充电等功能，外接电脑可调用屏体麦克风、音响、摄像头等数据）。(投标时需提供CMA或CNAS认证检测机构出具的检测报告并加盖公章)</w:t>
            </w:r>
          </w:p>
          <w:p w14:paraId="1AD8B15A">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★2.为方便用户外接拓展设备，智能交互平板后置标配非扩展 HDMI输入≥2路，HDMI输出≥1路（支持安卓及其他信号通道输出）。(投标时需提供CMA或CNAS认证检测机构出具的检测报告并加盖公章)</w:t>
            </w:r>
          </w:p>
          <w:p w14:paraId="10702EBC">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3.智能交互平板具有笔槽结构，可放置书写笔、粉笔、水性笔等，笔槽具有漏灰孔设计</w:t>
            </w:r>
            <w:r>
              <w:rPr>
                <w:rFonts w:hint="eastAsia" w:ascii="宋体" w:hAnsi="宋体" w:eastAsia="宋体" w:cs="宋体"/>
                <w:b w:val="0"/>
                <w:bCs w:val="0"/>
                <w:color w:val="auto"/>
                <w:sz w:val="20"/>
                <w:szCs w:val="20"/>
                <w:lang w:eastAsia="zh-CN"/>
              </w:rPr>
              <w:t>；</w:t>
            </w:r>
          </w:p>
          <w:p w14:paraId="7366A319">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★4.无需打开智能交互平板背板，前置接口面板支持单独前拆维护</w:t>
            </w:r>
            <w:r>
              <w:rPr>
                <w:rFonts w:hint="eastAsia" w:ascii="宋体" w:hAnsi="宋体" w:eastAsia="宋体" w:cs="宋体"/>
                <w:b w:val="0"/>
                <w:bCs w:val="0"/>
                <w:color w:val="auto"/>
                <w:sz w:val="20"/>
                <w:szCs w:val="20"/>
                <w:lang w:eastAsia="zh-CN"/>
              </w:rPr>
              <w:t>；</w:t>
            </w:r>
          </w:p>
          <w:p w14:paraId="71980C7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★5.为方便维护，智能交互平板具有前掀式维护功能，平板向上掀起角度≥30°。(投标时需提供CMA或CNAS认证检测机构出具的检测报告并加盖公章)</w:t>
            </w:r>
            <w:r>
              <w:rPr>
                <w:rFonts w:hint="eastAsia" w:ascii="宋体" w:hAnsi="宋体" w:eastAsia="宋体" w:cs="宋体"/>
                <w:b w:val="0"/>
                <w:bCs w:val="0"/>
                <w:color w:val="auto"/>
                <w:sz w:val="20"/>
                <w:szCs w:val="20"/>
                <w:lang w:eastAsia="zh-CN"/>
              </w:rPr>
              <w:t>；</w:t>
            </w:r>
          </w:p>
          <w:p w14:paraId="520F77E8">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★6.智能交互平板前置按键≥7个，可实现音量加减、窗口关闭、触控开关等功能，且按键均支持功能复用。(投标时需提供CMA或CNAS认证检测机构出具的检测报告并加盖公章)</w:t>
            </w:r>
            <w:r>
              <w:rPr>
                <w:rFonts w:hint="eastAsia" w:ascii="宋体" w:hAnsi="宋体" w:eastAsia="宋体" w:cs="宋体"/>
                <w:b w:val="0"/>
                <w:bCs w:val="0"/>
                <w:color w:val="auto"/>
                <w:sz w:val="20"/>
                <w:szCs w:val="20"/>
                <w:lang w:eastAsia="zh-CN"/>
              </w:rPr>
              <w:t>；</w:t>
            </w:r>
          </w:p>
          <w:p w14:paraId="53984A7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★7.前置按键面板向上倾斜，与平板正面形成夹角，符合人体工学，操作更加便捷。(投标时需提供CMA或CNAS认证检测机构出具的检测报告并加盖公章)</w:t>
            </w:r>
            <w:r>
              <w:rPr>
                <w:rFonts w:hint="eastAsia" w:ascii="宋体" w:hAnsi="宋体" w:eastAsia="宋体" w:cs="宋体"/>
                <w:b w:val="0"/>
                <w:bCs w:val="0"/>
                <w:color w:val="auto"/>
                <w:sz w:val="20"/>
                <w:szCs w:val="20"/>
                <w:lang w:eastAsia="zh-CN"/>
              </w:rPr>
              <w:t>；</w:t>
            </w:r>
          </w:p>
          <w:p w14:paraId="40625D89">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★8.智能交互平板接口具备丝印中文标识。（需提供CMA或CNAS认证检测机构出具的检测报告并加盖公章）</w:t>
            </w:r>
            <w:r>
              <w:rPr>
                <w:rFonts w:hint="eastAsia" w:ascii="宋体" w:hAnsi="宋体" w:eastAsia="宋体" w:cs="宋体"/>
                <w:b w:val="0"/>
                <w:bCs w:val="0"/>
                <w:color w:val="auto"/>
                <w:sz w:val="20"/>
                <w:szCs w:val="20"/>
                <w:lang w:eastAsia="zh-CN"/>
              </w:rPr>
              <w:t>；</w:t>
            </w:r>
          </w:p>
          <w:p w14:paraId="10F7678C">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★9.智能交互平板采用≥:CPU采用Intel第12代及以上平台处理器酷睿I5处理器。 Android 系统版本≥14.0，内存≥8G，存储≥256G</w:t>
            </w:r>
            <w:r>
              <w:rPr>
                <w:rFonts w:hint="eastAsia" w:ascii="宋体" w:hAnsi="宋体" w:eastAsia="宋体" w:cs="宋体"/>
                <w:b w:val="0"/>
                <w:bCs w:val="0"/>
                <w:color w:val="auto"/>
                <w:sz w:val="20"/>
                <w:szCs w:val="20"/>
                <w:lang w:eastAsia="zh-CN"/>
              </w:rPr>
              <w:t>；</w:t>
            </w:r>
          </w:p>
          <w:p w14:paraId="1D970FEA">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★10.采用针孔阵列发声设计，2.2声道，下边框具有6个发声单元，最大功率≥80W, 扬声器在100%音量下，1米处声压级≥90dB，10米处声压级≥80dB；最低谐振频率不高于100Hz。(投标时需提供CMA或CNAS认证检测机构出具的检测报告并加盖公章)</w:t>
            </w:r>
            <w:r>
              <w:rPr>
                <w:rFonts w:hint="eastAsia" w:ascii="宋体" w:hAnsi="宋体" w:eastAsia="宋体" w:cs="宋体"/>
                <w:b w:val="0"/>
                <w:bCs w:val="0"/>
                <w:color w:val="auto"/>
                <w:sz w:val="20"/>
                <w:szCs w:val="20"/>
                <w:lang w:eastAsia="zh-CN"/>
              </w:rPr>
              <w:t>；</w:t>
            </w:r>
          </w:p>
          <w:p w14:paraId="19A7D940">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11.内置一体化超高清5K摄像头，单颗摄像头有效像素＞1900W，可输出最大分辨率5104*3864的图片与视频，支持搭配AI软件实现自动点名点数功能，支持远程巡课功能，具备指示灯工作状态提示。(投标时需提供CMA或CNAS认证检测机构出具的检测报告并加盖公章)</w:t>
            </w:r>
            <w:r>
              <w:rPr>
                <w:rFonts w:hint="eastAsia" w:ascii="宋体" w:hAnsi="宋体" w:eastAsia="宋体" w:cs="宋体"/>
                <w:b w:val="0"/>
                <w:bCs w:val="0"/>
                <w:color w:val="auto"/>
                <w:sz w:val="20"/>
                <w:szCs w:val="20"/>
                <w:lang w:eastAsia="zh-CN"/>
              </w:rPr>
              <w:t>；</w:t>
            </w:r>
          </w:p>
          <w:p w14:paraId="35E1BF48">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12.智能交互平板内置8阵列麦克风，拾音角度≥180°，可用于对教室环境音频进行采集</w:t>
            </w:r>
            <w:r>
              <w:rPr>
                <w:rFonts w:hint="eastAsia" w:ascii="宋体" w:hAnsi="宋体" w:eastAsia="宋体" w:cs="宋体"/>
                <w:b w:val="0"/>
                <w:bCs w:val="0"/>
                <w:color w:val="auto"/>
                <w:sz w:val="20"/>
                <w:szCs w:val="20"/>
                <w:lang w:eastAsia="zh-CN"/>
              </w:rPr>
              <w:t>；</w:t>
            </w:r>
          </w:p>
          <w:p w14:paraId="00F2B4BA">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★13.智能交互平板具备前置电脑还原按键，无需专业人员即可轻松解决电脑系统故障，为避免误碰按键采用针孔式设计。(投标时需提供CMA或CNAS认证检测机构出具的检测报告并加盖公章)</w:t>
            </w:r>
            <w:r>
              <w:rPr>
                <w:rFonts w:hint="eastAsia" w:ascii="宋体" w:hAnsi="宋体" w:eastAsia="宋体" w:cs="宋体"/>
                <w:b w:val="0"/>
                <w:bCs w:val="0"/>
                <w:color w:val="auto"/>
                <w:sz w:val="20"/>
                <w:szCs w:val="20"/>
                <w:lang w:eastAsia="zh-CN"/>
              </w:rPr>
              <w:t>；</w:t>
            </w:r>
          </w:p>
          <w:p w14:paraId="67BBE48A">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14.只需一根网线连接，即可实现Windows和Andriod双系统同时上网。(投标时需提供CMA或CNAS认证检测机构出具的检测报告并加盖公章)</w:t>
            </w:r>
            <w:r>
              <w:rPr>
                <w:rFonts w:hint="eastAsia" w:ascii="宋体" w:hAnsi="宋体" w:eastAsia="宋体" w:cs="宋体"/>
                <w:b w:val="0"/>
                <w:bCs w:val="0"/>
                <w:color w:val="auto"/>
                <w:sz w:val="20"/>
                <w:szCs w:val="20"/>
                <w:lang w:eastAsia="zh-CN"/>
              </w:rPr>
              <w:t>；</w:t>
            </w:r>
          </w:p>
          <w:p w14:paraId="0CDD40D5">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★15.具备无线（包括Wi-Fi和Bluetooth蓝牙）独立模块，支持单独拆卸。(投标时需提供CMA或CNAS认证检测机构出具的检测报告并加盖公章)</w:t>
            </w:r>
            <w:r>
              <w:rPr>
                <w:rFonts w:hint="eastAsia" w:ascii="宋体" w:hAnsi="宋体" w:eastAsia="宋体" w:cs="宋体"/>
                <w:b w:val="0"/>
                <w:bCs w:val="0"/>
                <w:color w:val="auto"/>
                <w:sz w:val="20"/>
                <w:szCs w:val="20"/>
                <w:lang w:eastAsia="zh-CN"/>
              </w:rPr>
              <w:t>。</w:t>
            </w:r>
          </w:p>
          <w:p w14:paraId="109B4FB5">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四、外置专业音响一对</w:t>
            </w:r>
          </w:p>
          <w:p w14:paraId="17C7845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1.低音单元：1×10寸</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双100磁35芯；</w:t>
            </w:r>
          </w:p>
          <w:p w14:paraId="0B8CA42D">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2.高音单元：2×3寸</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60磁14芯；</w:t>
            </w:r>
          </w:p>
          <w:p w14:paraId="70A9A3CD">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3.分频器：三路三分频</w:t>
            </w:r>
            <w:r>
              <w:rPr>
                <w:rFonts w:hint="eastAsia" w:ascii="宋体" w:hAnsi="宋体" w:eastAsia="宋体" w:cs="宋体"/>
                <w:b w:val="0"/>
                <w:bCs w:val="0"/>
                <w:color w:val="auto"/>
                <w:sz w:val="20"/>
                <w:szCs w:val="20"/>
                <w:lang w:eastAsia="zh-CN"/>
              </w:rPr>
              <w:t>；</w:t>
            </w:r>
          </w:p>
          <w:p w14:paraId="64E10C35">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4.阻抗：8Ω；</w:t>
            </w:r>
          </w:p>
          <w:p w14:paraId="0621280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5.中低音分频点：1.6KHz</w:t>
            </w:r>
            <w:r>
              <w:rPr>
                <w:rFonts w:hint="eastAsia" w:ascii="宋体" w:hAnsi="宋体" w:eastAsia="宋体" w:cs="宋体"/>
                <w:b w:val="0"/>
                <w:bCs w:val="0"/>
                <w:color w:val="auto"/>
                <w:sz w:val="20"/>
                <w:szCs w:val="20"/>
                <w:lang w:eastAsia="zh-CN"/>
              </w:rPr>
              <w:t>；</w:t>
            </w:r>
          </w:p>
          <w:p w14:paraId="014F9BD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6.灵敏度：90dB；</w:t>
            </w:r>
          </w:p>
          <w:p w14:paraId="1AB5BBD9">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7.额定功率：120W；</w:t>
            </w:r>
          </w:p>
          <w:p w14:paraId="019187ED">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8.频率响应：50Hz-19KHz；</w:t>
            </w:r>
          </w:p>
          <w:p w14:paraId="5FB75400">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9.表面材料：黑色PVC皮；</w:t>
            </w:r>
          </w:p>
          <w:p w14:paraId="7BC3417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10.面罩：黑色亚光铁网；</w:t>
            </w:r>
          </w:p>
          <w:p w14:paraId="69B54033">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11.接线柱：红黑两极接线柱；</w:t>
            </w:r>
          </w:p>
          <w:p w14:paraId="490585D8">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12.深宽高：285×510×300mm。</w:t>
            </w:r>
          </w:p>
          <w:p w14:paraId="324B2F87">
            <w:pPr>
              <w:keepNext w:val="0"/>
              <w:keepLines w:val="0"/>
              <w:widowControl/>
              <w:suppressLineNumbers w:val="0"/>
              <w:jc w:val="left"/>
              <w:textAlignment w:val="center"/>
              <w:rPr>
                <w:rFonts w:hint="eastAsia" w:ascii="宋体" w:hAnsi="宋体" w:eastAsia="宋体" w:cs="宋体"/>
                <w:b w:val="0"/>
                <w:bCs w:val="0"/>
                <w:color w:val="auto"/>
                <w:sz w:val="20"/>
                <w:szCs w:val="20"/>
              </w:rPr>
            </w:pPr>
          </w:p>
        </w:tc>
        <w:tc>
          <w:tcPr>
            <w:tcW w:w="148" w:type="pct"/>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套</w:t>
            </w:r>
          </w:p>
        </w:tc>
        <w:tc>
          <w:tcPr>
            <w:tcW w:w="169" w:type="pct"/>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1</w:t>
            </w:r>
          </w:p>
        </w:tc>
        <w:tc>
          <w:tcPr>
            <w:tcW w:w="420"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507"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开源鸿蒙开发平台</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DAC256">
            <w:pPr>
              <w:keepNext w:val="0"/>
              <w:keepLines w:val="0"/>
              <w:widowControl/>
              <w:numPr>
                <w:ilvl w:val="0"/>
                <w:numId w:val="3"/>
              </w:numPr>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（开鸿BotMini）；2.安泰（AT-T3）；</w:t>
            </w:r>
          </w:p>
          <w:p w14:paraId="62F2BD06">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3.科路（KL-K5）</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CC81C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一．设备硬件</w:t>
            </w:r>
          </w:p>
          <w:p w14:paraId="5448B02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1.支持OpenHarmonyV5.0及以上版本；</w:t>
            </w:r>
          </w:p>
          <w:p w14:paraId="058947C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2.处理器：8核8线程2.4GhzARM架构；</w:t>
            </w:r>
          </w:p>
          <w:p w14:paraId="545DB84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3.显卡：Mali–G610（四核GPU）。</w:t>
            </w:r>
          </w:p>
          <w:p w14:paraId="6A1F1DE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4.NPU:≥6Tops；</w:t>
            </w:r>
          </w:p>
          <w:p w14:paraId="3973EA5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5.规格要求：</w:t>
            </w:r>
          </w:p>
          <w:p w14:paraId="275B08E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（1）材质：全铝合金机身；</w:t>
            </w:r>
          </w:p>
          <w:p w14:paraId="241745D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（2）内存≥16GB；存储≥128GBeMMC+512GBSSD；</w:t>
            </w:r>
          </w:p>
          <w:p w14:paraId="39CE75B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（3）显示：≥21英寸IPSFHD高清显示屏；</w:t>
            </w:r>
          </w:p>
          <w:p w14:paraId="5BBFC3C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（4）接口：USB3.0≥1，USB2.0≥1，HDMI≥1，RJ45千兆网口≥1，Type-C≥2(含供电），Audio≥1；</w:t>
            </w:r>
          </w:p>
          <w:p w14:paraId="651BCC5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（5）电源：Type-C20V；</w:t>
            </w:r>
          </w:p>
          <w:p w14:paraId="4DD4183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（6）标准通用键盘鼠标；</w:t>
            </w:r>
          </w:p>
          <w:p w14:paraId="63CFC27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（7）支持蓝牙、WiFi。</w:t>
            </w:r>
          </w:p>
          <w:p w14:paraId="01C6078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二．软件功能</w:t>
            </w:r>
          </w:p>
          <w:p w14:paraId="48A886C0">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1.支持在OpenHarmonyV5.0以上版本运行VSCODE软件；</w:t>
            </w:r>
          </w:p>
          <w:p w14:paraId="3B525A9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▲2.支持VSCODE增强插件，具备ArkTS语言开发能力（文件中须提供包含以下参数的系统功能截图加盖投标人公章）：</w:t>
            </w:r>
          </w:p>
          <w:p w14:paraId="1F2F97D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（1）可图形化界面创建开源鸿蒙应用项目；</w:t>
            </w:r>
          </w:p>
          <w:p w14:paraId="58B2CBB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（2）可编辑（支持语法高亮、语法检查、代码联想）、编译、签名、打包、部署ArkTS应用；</w:t>
            </w:r>
          </w:p>
          <w:p w14:paraId="7161B4C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（3）支持导入ArkTS应用工程，自定义签名；</w:t>
            </w:r>
          </w:p>
          <w:p w14:paraId="68F829C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▲3.支持在OpenHarmonyV5.0以上版本运行命令行终端hdc指令（文件中须提供系统功能截图加盖投标人公章）；</w:t>
            </w:r>
          </w:p>
          <w:p w14:paraId="7753B01E">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▲4.支持在OpenHarmonyV5.0以上版本通过容器方式安装并运行安卓和linux应用，至少支持10种安卓或linux应用（文件中须提供应用系统运行界面截图加盖投标人公章）；</w:t>
            </w:r>
          </w:p>
          <w:p w14:paraId="0FAAFDA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5.分布式能力中心作为设备管理应用，支持让开源鸿蒙开发平台发现其他组网设备，与其它设备组网，并对组网设备进行管理；</w:t>
            </w:r>
          </w:p>
          <w:p w14:paraId="5C5A0F6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6.分布式设备组网功能：</w:t>
            </w:r>
          </w:p>
          <w:p w14:paraId="6096C89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（1）支持组网功能的打开或关闭；</w:t>
            </w:r>
          </w:p>
          <w:p w14:paraId="316F808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（2）当开发平台关机后再启动时，组网功能状态保持关机前状态；</w:t>
            </w:r>
          </w:p>
          <w:p w14:paraId="21DFE36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（3）支持同账号自动组网；</w:t>
            </w:r>
          </w:p>
          <w:p w14:paraId="4D29BA9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7.分布式设备发现：</w:t>
            </w:r>
          </w:p>
          <w:p w14:paraId="4364C84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（1）支持后台无感扫描：发现周围可组网/已组网的设备，在设备列表中更新；</w:t>
            </w:r>
          </w:p>
          <w:p w14:paraId="1DFD706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（2）支持手动点击扫描：设置手动扫描按键，点击后进行扫描并刷新设备列表；</w:t>
            </w:r>
          </w:p>
          <w:p w14:paraId="204C2C6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（3）根据扫描到设备，按照已组网/可组网进行分类展示，设备存在即展示，不存在就置灰或隐藏；</w:t>
            </w:r>
          </w:p>
          <w:p w14:paraId="02A9A17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8.分布式设备组网连接：</w:t>
            </w:r>
          </w:p>
          <w:p w14:paraId="66059A1E">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（1）可以在分布式能力中心或组网设备快捷列表中选择需要组网或连接的设备；</w:t>
            </w:r>
          </w:p>
          <w:p w14:paraId="1826558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（2）初次组网的设备：需要在开发平台上手动操作组网验证流程，完成后实现连接；</w:t>
            </w:r>
          </w:p>
          <w:p w14:paraId="017D0D7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（3）已组网的设备：开发平台和已组网设备自动建立连接；</w:t>
            </w:r>
          </w:p>
          <w:p w14:paraId="395AB76D">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9.分布式设备管理：</w:t>
            </w:r>
          </w:p>
          <w:p w14:paraId="20A4233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（1）设备删除：在分布式能力中心，可对已组网的设备进行删除；删除后，开发平台将不会与该设备自动连接，需要按照初次组网的方式与设备重新组网；</w:t>
            </w:r>
          </w:p>
          <w:p w14:paraId="51BC7EE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（2）设备名称修改：可以修改设备名称信息；</w:t>
            </w:r>
          </w:p>
          <w:p w14:paraId="4A01BAB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（3）设备类型调整：每个设备有自己默认的设备类型，用户可根据需要调整设备类型。</w:t>
            </w:r>
          </w:p>
          <w:p w14:paraId="30F8C670">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▲10.具有与以上参数相关的组网连接方法专利证书。（文件中须提供有效期内的证书复印件加盖投标人公章）；</w:t>
            </w:r>
          </w:p>
          <w:p w14:paraId="1777B91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11.支持分布式文件文件传输功能；</w:t>
            </w:r>
          </w:p>
          <w:p w14:paraId="2020617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12.支持分布式文件传输：</w:t>
            </w:r>
          </w:p>
          <w:p w14:paraId="5EB67AA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（1）当用户拖动文件到分布式交互窗口，在分布式交互窗口中显示当前可传输的设备；每个设备展示设备图标、设备名称等要素；</w:t>
            </w:r>
          </w:p>
          <w:p w14:paraId="0A2B00F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（2）支持分布式设备展示顺序：传输过文件的设备在前（传输过的按照设备上线顺序），未传输过文件的设备在后（按照设备上线顺序）设备上线顺序；</w:t>
            </w:r>
          </w:p>
          <w:p w14:paraId="1570D83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（3）当分布式设备数量超出了当前展示范围时，出现“更多”图标，用户可通过点击更多图标或左右图标查看可传输的分布式设备。</w:t>
            </w:r>
          </w:p>
          <w:p w14:paraId="1D367D6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13.接收端显示：</w:t>
            </w:r>
          </w:p>
          <w:p w14:paraId="200B637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当有设备向用户传输文件时，开始传输后本地分布式交互窗口浮出并显示“xx正在向你传输文件”；在提示语句下方展示传输进度条，包括传输文件名称、文件大小，通过进度条展示的传输进度；当传输完成后窗口自动隐藏；</w:t>
            </w:r>
          </w:p>
          <w:p w14:paraId="2B7B4D2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（2）在提示分布式交互窗口下方展示“隐藏”按钮，点击后分布式交互窗口收起。</w:t>
            </w:r>
          </w:p>
          <w:p w14:paraId="4C01445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▲14.具有与以上参数相关的数据传输方法专利证书。（文件中须提供有效期内的证书复印件加盖投标人公章）；</w:t>
            </w:r>
          </w:p>
          <w:p w14:paraId="3848E1BD">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15.操作系统桌面支持文件存放，剪切、粘贴、删除、重命名、新建；</w:t>
            </w:r>
          </w:p>
          <w:p w14:paraId="45F16E3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16.支持文件管理器功能：</w:t>
            </w:r>
          </w:p>
          <w:p w14:paraId="0AD7C3B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（1）通过分类和搜索，让用户快速找到文件，如文档，图片，音频，视频等；</w:t>
            </w:r>
          </w:p>
          <w:p w14:paraId="33D0F89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（2）打破设备壁垒，实现跨设备的文件访问与协同；</w:t>
            </w:r>
          </w:p>
          <w:p w14:paraId="5E81DB2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（3）内置解压工具，支持常见的.zip文件解压，无需第三方工具；</w:t>
            </w:r>
          </w:p>
          <w:p w14:paraId="4793D07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（4）支持常规的复制、剪切、粘贴、删除、重命名、新建文件夹等；</w:t>
            </w:r>
          </w:p>
          <w:p w14:paraId="3597CB1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（5）内置打印插件，可以方便地发现并连接支持网络打印的打印机。</w:t>
            </w:r>
          </w:p>
          <w:p w14:paraId="5EC8873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17.支持原生AI小助手，具备多模态交互、自学习和⽣⻓的AI智能体；支持⼴泛的端云⼤模型，可进行分布式设备知识库检索和总结；</w:t>
            </w:r>
          </w:p>
          <w:p w14:paraId="0350A88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18.支持应用市场功能；</w:t>
            </w:r>
          </w:p>
          <w:p w14:paraId="7021393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19.兼容开源鸿蒙生态应用，能实现引擎和应用的上架、下载、安装、更新和推送功能：</w:t>
            </w:r>
          </w:p>
          <w:p w14:paraId="7A24324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（1）前后台结合的应用上架功能、新版本推送；</w:t>
            </w:r>
          </w:p>
          <w:p w14:paraId="4279C04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（2）用户可下载、安装、更新、管理和卸载应用、首页应用状态展示。</w:t>
            </w:r>
          </w:p>
          <w:p w14:paraId="379C7FF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20.提供不少于驱动开发指导书、源码编译指导书、北向应用开发指导书；</w:t>
            </w:r>
          </w:p>
          <w:p w14:paraId="70BE039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▲21.所投开源鸿蒙国产操作系统通过安全等级认证《网络安全专用产品安全检测证书（安全操作系统第四级）》（文件中须提供有效期内的安全检测证书复印件加盖投标人公章）；</w:t>
            </w:r>
          </w:p>
          <w:p w14:paraId="05D89D7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▲22.投标产品需获得OpenHarmony生态产品兼容性证书（XTS认证）（文件中须提供有效期内的证书复印件加盖投标人公章）；</w:t>
            </w:r>
          </w:p>
          <w:p w14:paraId="1948F8B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▲23.投标产品需通过无线电发射设备型号核准认证（文件中须提供有效期内的证书复印件加盖投标人公章）；</w:t>
            </w:r>
          </w:p>
          <w:p w14:paraId="4C23AA8A">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▲24.投标产品需通过ROHS检测（文件中须提供具有CMA标志的检测报告关键页复印件加盖投标人公章）。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5</w:t>
            </w:r>
          </w:p>
        </w:tc>
        <w:tc>
          <w:tcPr>
            <w:tcW w:w="420"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507"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auto"/>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开源鸿蒙实验箱</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2FFB6DC">
            <w:pPr>
              <w:keepNext w:val="0"/>
              <w:keepLines w:val="0"/>
              <w:widowControl/>
              <w:numPr>
                <w:ilvl w:val="0"/>
                <w:numId w:val="4"/>
              </w:numPr>
              <w:suppressLineNumbers w:val="0"/>
              <w:jc w:val="both"/>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（KHP-EB500）；2.安泰（AT-B6）；</w:t>
            </w:r>
          </w:p>
          <w:p w14:paraId="1B79BC2A">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3.科路（KL-L2）</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7FF24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一.主机要求</w:t>
            </w:r>
          </w:p>
          <w:p w14:paraId="4C1E0E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▲1.需采用国产双主控芯片设计；</w:t>
            </w:r>
          </w:p>
          <w:p w14:paraId="470B82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2.主控芯片1硬件参数：</w:t>
            </w:r>
          </w:p>
          <w:p w14:paraId="6508E1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（1）CPU需采用≥32bit高性能微处理器，最大工作频率≥240MHz。SRAM≥606KB。ROM≥300KB。内嵌Flash≥4MB；</w:t>
            </w:r>
          </w:p>
          <w:p w14:paraId="1446A7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（2）Wi-Fi支持A-MPDU、A-MSDU、Block-ACK、QoS；</w:t>
            </w:r>
          </w:p>
          <w:p w14:paraId="330260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（3）支持低功耗蓝牙BLE4.0/4.1/4.2/5.0/5.1/5.2；</w:t>
            </w:r>
          </w:p>
          <w:p w14:paraId="102CCA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（4）支持星闪低功耗接入技术，SLE1.0，支持Polar信道编码。</w:t>
            </w:r>
          </w:p>
          <w:p w14:paraId="2D9157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3.主控芯片2硬件参数：</w:t>
            </w:r>
          </w:p>
          <w:p w14:paraId="3B028C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（1）CPU≥四核64位，主频≥2.0GHz；</w:t>
            </w:r>
          </w:p>
          <w:p w14:paraId="1F1A01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（2）NPU需≥0.8TOPs，需支持TensorFlow/Caffe等架构模型的转换；</w:t>
            </w:r>
          </w:p>
          <w:p w14:paraId="45FDB9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（3）VPU需支持≥4K60fpsH.265/H.264/VP9视频解码;需支持1080P100fpsH.265/H.264视频编码;需支持8MISP；</w:t>
            </w:r>
          </w:p>
          <w:p w14:paraId="08D8BC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（4）内存≥4GBLPDDR4X；</w:t>
            </w:r>
          </w:p>
          <w:p w14:paraId="16AE7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（5）存储≥32GBeMMC。</w:t>
            </w:r>
          </w:p>
          <w:p w14:paraId="54DCFA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验箱需内置≥8个功能板。至少需包含人体感应板、OLED显示板、NFC板、土壤湿度感应板、温湿度感应板、酒精乙醇感应板、血氧心率感应板、红外测温感应板，各功能板支持磁吸插拔安装。（文件中须提供包含以上功能板的实物照片并提供功能板在实验箱上磁吸安装的实物照片加盖投标人公章）；</w:t>
            </w:r>
          </w:p>
          <w:p w14:paraId="38DEE7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5.实验箱要求：</w:t>
            </w:r>
          </w:p>
          <w:p w14:paraId="3348F6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（1）需支持各功能板的磁吸插拔安装；</w:t>
            </w:r>
          </w:p>
          <w:p w14:paraId="763D3B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（2）内置触控显示屏≥1块，屏幕尺寸≥8寸，分辨率≥1280×800，显示屏能显示传感参数及支持北向应用开发；</w:t>
            </w:r>
          </w:p>
          <w:p w14:paraId="20144B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（3）网络连接方式至少支持Wi-Fi、蓝牙、以太网、星闪SLE；</w:t>
            </w:r>
          </w:p>
          <w:p w14:paraId="584871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（4）支持≥1路USB3.0接口、≥1路USB2.0接口；≥1路RJ45网口、≥1路HDMI接口；配摄像头≥1个；WIFI天线接口≥1路，支持喇叭、mic接口；</w:t>
            </w:r>
          </w:p>
          <w:p w14:paraId="785D42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（5）存储环境：最高温度≥65℃、最高湿度≥70%；工作环境：最高温度≥50℃、最高湿度≥70%；</w:t>
            </w:r>
          </w:p>
          <w:p w14:paraId="6F5186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（6）支持实验箱防静电等级不低于电压等级为：接触≥±4kV，空气≥±8kV。</w:t>
            </w:r>
          </w:p>
          <w:p w14:paraId="518034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6.配件：</w:t>
            </w:r>
          </w:p>
          <w:p w14:paraId="47F7C4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水泵≥1、风扇≥1、土壤检测探头≥1、SMA天线×2、Type-C烧录线≥1、USB-OTG烧录线≥1。</w:t>
            </w:r>
          </w:p>
          <w:p w14:paraId="496F4D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二.软件功能</w:t>
            </w:r>
          </w:p>
          <w:p w14:paraId="41F61E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1.运行在实验箱上的操作系统，支持OpenHarmony轻量系统（L0）、OpenHarmony标准系统（L2）；</w:t>
            </w:r>
          </w:p>
          <w:p w14:paraId="3472C4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2.支持≥2块不同功能板自由组合，灵活适用更多场景；</w:t>
            </w:r>
          </w:p>
          <w:p w14:paraId="6F3C29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3.支持碰一碰拉起应用；</w:t>
            </w:r>
          </w:p>
          <w:p w14:paraId="6FFA55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4.提供不少于北向应用开发指导书、场景联动开发指导书；</w:t>
            </w:r>
          </w:p>
          <w:p w14:paraId="0C4438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5.提供≥30个基础实验：</w:t>
            </w:r>
          </w:p>
          <w:p w14:paraId="54AD98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（1）至少包含以下8个操作系统类：定时器、互斥锁、任务、事件、双向链表、消息队列、信号量、中断；</w:t>
            </w:r>
          </w:p>
          <w:p w14:paraId="43EF26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（2）至少包含以下4个驱动类：GPIO、ADC、FLASH、UART；</w:t>
            </w:r>
          </w:p>
          <w:p w14:paraId="322EDF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（3）至少包含以下10个模块应用类：OLED显示、蜂鸣器、光照检测、红外测温、温湿度传感、酒精检测、人体感应、三色灯、土壤湿度检测、血氧心率感应；</w:t>
            </w:r>
          </w:p>
          <w:p w14:paraId="13F648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（4）至少包含以下6个物联通信类：无线接入（Wi-FiAP）、无线接入（Wi-FiSTA）、蓝牙、NFC、MQTT、MQTT连接华为云IoTDA。</w:t>
            </w:r>
          </w:p>
          <w:p w14:paraId="3F6F38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6.支持分布式软总线特性：支持分布式屏幕、分布式摄像头；支持两台实验箱之间实现分布式屏幕共享、反控。</w:t>
            </w:r>
          </w:p>
          <w:p w14:paraId="57E421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▲7.支持两台实验箱组网通信，支持实验箱A打开组网界面，选择可组网设备中的实验箱B按钮完成组网。（提供包含以上功能的演示视频，视频时长不超过3分钟，含人工语音讲解）；</w:t>
            </w:r>
          </w:p>
          <w:p w14:paraId="74A328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分布式屏幕共享功能，支持在实验箱A上选中已组网实验箱B按钮，弹出分布式投屏页面，选择本屏投出，此时实验箱A屏幕内容共享到实验箱B屏幕上。（提供包含以上功能的演示视频，视频时长不超过3分钟，含人工语音讲解）</w:t>
            </w:r>
          </w:p>
          <w:p w14:paraId="0F47037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反控和断开连接功能，支持在实验箱B上打开实验箱A上的智慧农业应用，打开温度阈值开关，将温度阈值设置为30°，完成后关闭智慧农业应用。通过触控实验箱A屏幕中部向下滑动，打开组网页面，点击实验箱B按钮，断开连接。实验箱B屏幕显示分布式投屏失败。（提供包含以上功能的演示视频，视频时长不超过3分钟，含人工语音讲解）；</w:t>
            </w:r>
          </w:p>
          <w:p w14:paraId="1ECD58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分布式屏幕互联互控功能，支持在已组网设备实验箱A、B中，点击实验箱B按钮选择远屏拉入，此时实验箱B屏幕内容共享到实验箱A屏幕上。（提供包含以上功能的演示视频，视频时长不超过3分钟，含人工语音讲解）；</w:t>
            </w:r>
          </w:p>
          <w:p w14:paraId="6DA2D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11.提供智慧农业、智慧医疗、智慧交通、智能家居4个场景联动类案例；</w:t>
            </w:r>
          </w:p>
          <w:p w14:paraId="4E0AF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▲12.支持智慧农业场景案例（文件中须提供包含以下参数的系统功能截图加盖投标人公章）：</w:t>
            </w:r>
          </w:p>
          <w:p w14:paraId="00B968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（1）实时数据功能：环境温度、环境湿度、土壤湿度；</w:t>
            </w:r>
          </w:p>
          <w:p w14:paraId="5A2D62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（2）最近数据功能：空气温度数据曲线状态、空气湿度数据曲线状态；</w:t>
            </w:r>
          </w:p>
          <w:p w14:paraId="070AE3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（3）设备状态：当前水泵状态、当前风扇状态；</w:t>
            </w:r>
          </w:p>
          <w:p w14:paraId="773A7B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（4）温湿度阈值设置：环境温度阈值设置、土壤湿度阈值设置。</w:t>
            </w:r>
          </w:p>
          <w:p w14:paraId="06D88C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▲13.支持智能家居场景案例（文件中须提供包含以下参数的系统功能截图加盖投标人公章）：</w:t>
            </w:r>
          </w:p>
          <w:p w14:paraId="5B0489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（1）实时数据功能：空气温度、空气湿度、光照强度；</w:t>
            </w:r>
          </w:p>
          <w:p w14:paraId="3473A3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（2）最近数据功能：空气温度数据曲线状态、空气湿度数据曲线状态；</w:t>
            </w:r>
          </w:p>
          <w:p w14:paraId="408D1A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（3）设备结果：灯状态、风扇状态、告警状态；</w:t>
            </w:r>
          </w:p>
          <w:p w14:paraId="56A4F4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（4）环境温度阈值设置：开关设置，可滑动调节；</w:t>
            </w:r>
          </w:p>
          <w:p w14:paraId="733938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（5）可燃气体浓度阈值设置：开关设置，可滑动调节。</w:t>
            </w:r>
          </w:p>
          <w:p w14:paraId="067040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▲14.支持智慧交通场景案例（文件中须提供包含以下参数的系统功能截图加盖投标人公章）：</w:t>
            </w:r>
          </w:p>
          <w:p w14:paraId="0E6C7D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（1）实时数据功能：空气温度、空气湿度、酒精浓度数据；</w:t>
            </w:r>
          </w:p>
          <w:p w14:paraId="1DA73A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（2）最近数据功能：空气温度数据曲线状态、酒精浓度数据曲线状态；</w:t>
            </w:r>
          </w:p>
          <w:p w14:paraId="3ED794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（3）设备状态：灯光状态、酒精浓度状态、告警状态；</w:t>
            </w:r>
          </w:p>
          <w:p w14:paraId="592277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（4）酒精浓度阈值设置：开关设置，可滑动调节。</w:t>
            </w:r>
          </w:p>
          <w:p w14:paraId="40E154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▲15.支持智慧医疗场景案例（文件中须提供包含以下参数的系统功能截图加盖投标人公章）：</w:t>
            </w:r>
          </w:p>
          <w:p w14:paraId="64E949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（1）实时数据功能：体温数据、心率数据、血氧数据；</w:t>
            </w:r>
          </w:p>
          <w:p w14:paraId="5C56A9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（2）最近数据功能：体温数据曲线状态、心率数据曲线状态；</w:t>
            </w:r>
          </w:p>
          <w:p w14:paraId="0B885A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（3）检测结果：体温状态、心率状态、血氧状态；</w:t>
            </w:r>
          </w:p>
          <w:p w14:paraId="0DEDB9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（4）设备状态：当前报警状态。</w:t>
            </w:r>
          </w:p>
          <w:p w14:paraId="158BEE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16.提供二次开发的能力，并提供不低于OpenHarmony4.1Release以上版本代码；</w:t>
            </w:r>
          </w:p>
          <w:p w14:paraId="7699F9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▲17.投标时提供有效期内轻量系统软件的计算机软件著作权证书复印件加盖投标人公章；</w:t>
            </w:r>
          </w:p>
          <w:p w14:paraId="643C3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▲18.投标时提供有效期内标准系统软件的计算机软件著作权证书复印件加盖投标人公章；</w:t>
            </w:r>
          </w:p>
          <w:p w14:paraId="3938B69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▲19.所投产品需获得OpenHarmony生态产品兼容性证书（文件中须提供有效期内的证书复印件加盖投标人公章）。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8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553E6E">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6DC1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开源鸿蒙开发板</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E4661F">
            <w:pPr>
              <w:keepNext w:val="0"/>
              <w:keepLines w:val="0"/>
              <w:widowControl/>
              <w:numPr>
                <w:ilvl w:val="0"/>
                <w:numId w:val="5"/>
              </w:numPr>
              <w:suppressLineNumbers w:val="0"/>
              <w:jc w:val="both"/>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（RK3568）；</w:t>
            </w:r>
          </w:p>
          <w:p w14:paraId="3BC19D42">
            <w:pPr>
              <w:keepNext w:val="0"/>
              <w:keepLines w:val="0"/>
              <w:widowControl/>
              <w:numPr>
                <w:ilvl w:val="0"/>
                <w:numId w:val="5"/>
              </w:numPr>
              <w:suppressLineNumbers w:val="0"/>
              <w:ind w:left="0" w:leftChars="0" w:firstLine="0" w:firstLineChars="0"/>
              <w:jc w:val="both"/>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安泰（AT-R1）；</w:t>
            </w:r>
          </w:p>
          <w:p w14:paraId="35BA83DD">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3.科路（KL-U7）</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045261">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1.搭载国产开源鸿蒙操作系统；</w:t>
            </w:r>
          </w:p>
          <w:p w14:paraId="7C811E49">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2.硬件规格：</w:t>
            </w:r>
          </w:p>
          <w:p w14:paraId="41646548">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（1）SOC RK3568；</w:t>
            </w:r>
          </w:p>
          <w:p w14:paraId="5E8EE8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（2）CPU 四核 64 位Cortex-A55 处理器，22nm 先进工艺，主频最高 2.0GHz；</w:t>
            </w:r>
          </w:p>
          <w:p w14:paraId="7A2EAE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（3）GPU ARM Mali-G52 2EE 兼容 OpenGL ES 1.1/2.0/3.2、OpenCL 2.0 和 Vulkan 1.1 内嵌高性能2D 加速硬件；</w:t>
            </w:r>
          </w:p>
          <w:p w14:paraId="5FB3A0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（4）NPU≥ 0.8TOPs，支持TensorFlow/Caffe 等主流架构模型的转换；</w:t>
            </w:r>
          </w:p>
          <w:p w14:paraId="2AACA7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（5）VPU 支持 4K 60fps H.265/H.264/VP9 视频解码支持 1080P 100fps H.265/H.264 视频编码；</w:t>
            </w:r>
          </w:p>
          <w:p w14:paraId="06386E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（6）内存≥2GB,存储≥16GB；</w:t>
            </w:r>
          </w:p>
          <w:p w14:paraId="703837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（7）支持双1000M/100M自适应以太网；</w:t>
            </w:r>
          </w:p>
          <w:p w14:paraId="7AD776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（8）支持 2.4GHz / 5GHz 双频WiFi，802.11a/b/g/n/ac 协议；支持 BT5.0；</w:t>
            </w:r>
          </w:p>
          <w:p w14:paraId="48AF16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 MIPI DSI×1 ，LVDS×1，eDP×1，HDMI2.0×1显示输出；</w:t>
            </w:r>
          </w:p>
          <w:p w14:paraId="19C26C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（10）支持音频接口；</w:t>
            </w:r>
          </w:p>
          <w:p w14:paraId="39BEEF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（11）支持摄像头接口；</w:t>
            </w:r>
          </w:p>
          <w:p w14:paraId="1BCA5F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（12）电源 DC12V2A。</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14158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754D60A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41710E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447951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E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AB0EF7">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D92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开源鸿蒙开发套件</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0F3DA87">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636B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系统版本:支持OpenHarmony；</w:t>
            </w:r>
          </w:p>
          <w:p w14:paraId="7F23D3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开发板特性: 至少有16款独立功能板，包括但不限于温湿度感应板、酒精乙醇感应板等；</w:t>
            </w:r>
          </w:p>
          <w:p w14:paraId="6E5DCFF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提供系统二次开发能力；</w:t>
            </w:r>
          </w:p>
          <w:p w14:paraId="0652B4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支持碰一碰拉起应用；</w:t>
            </w:r>
          </w:p>
          <w:p w14:paraId="7B25881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可同时接通 2 块功能板真实模拟完整设备，实现场景联动；</w:t>
            </w:r>
          </w:p>
          <w:p w14:paraId="5BCB56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主控板：板载3861芯片,支持Wi-Fi功能,支持 OpenHarmony操作系统。</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C022CA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22ED4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6A675A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7E1F99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D2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94A142">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7B07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开发屏</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4009A5">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340DA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1.面板尺寸 ≥10.1英寸；</w:t>
            </w:r>
          </w:p>
          <w:p w14:paraId="7E9B16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2.分辨率 ≥1920(RGB)×1200, WUXGA, 224PP；</w:t>
            </w:r>
          </w:p>
          <w:p w14:paraId="188F38F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3.像素间距 ≥0.03764(H)mm×RGB×0.11292(V) mm；</w:t>
            </w:r>
          </w:p>
          <w:p w14:paraId="4C3C97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4.显示区域 ≥216.806(W)mm×135.504(H) mm；</w:t>
            </w:r>
          </w:p>
          <w:p w14:paraId="7D0219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5.像素布置 像素RGB条纹排列；</w:t>
            </w:r>
          </w:p>
          <w:p w14:paraId="05D419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6.面板亮度 ≥500cd(Typ.)；</w:t>
            </w:r>
          </w:p>
          <w:p w14:paraId="4E5EAA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7.对比度≥ 900:1 (Typ.)(TM)；</w:t>
            </w:r>
          </w:p>
          <w:p w14:paraId="0A9624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8.显示颜色 16.7M（8位）；</w:t>
            </w:r>
          </w:p>
          <w:p w14:paraId="42D77E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9.查看角度≥（CR&gt;10） 80/80/80/80(typ.)；</w:t>
            </w:r>
          </w:p>
          <w:p w14:paraId="5923C5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10.响应时间 ≤30 (Typ.)(Tr+Td) ms；</w:t>
            </w:r>
          </w:p>
          <w:p w14:paraId="44DB52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11.刷新频率 ≥60HZ；</w:t>
            </w:r>
          </w:p>
          <w:p w14:paraId="550488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12.触摸屏：电容十指触控；</w:t>
            </w:r>
          </w:p>
          <w:p w14:paraId="340031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13.HDMI /VGA/USB/DC 接口端子；</w:t>
            </w:r>
          </w:p>
          <w:p w14:paraId="5EF9FD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14.输入电压 12V/3.0A；</w:t>
            </w:r>
          </w:p>
          <w:p w14:paraId="19EFEF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15.最大额定 工作：0～50°C 存储 -20～60°C。</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0167B2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280891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06A022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0FD4B2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9E6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B40E80C">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AFD8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床头屏</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D74F0C">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638F8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1.操作系统：支持开源鸿蒙操作系统；</w:t>
            </w:r>
          </w:p>
          <w:p w14:paraId="6F4F08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2.CPU：四核64位 Cortex-A55 处理器，主频最高≥2.0GHz；</w:t>
            </w:r>
          </w:p>
          <w:p w14:paraId="211A1F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3.GPU：ARM Mali-G52 2EE 兼容 OpenGL ES 1.1/2.0/3.2、OpenCL 2.0 和Vulkan 1.1，内嵌高性能 2D 加速硬件；</w:t>
            </w:r>
          </w:p>
          <w:p w14:paraId="6D54CF1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4.NPU：≥0.8TOPs，支持 TensorFlow/Caffe等主流架构模型的转换；</w:t>
            </w:r>
          </w:p>
          <w:p w14:paraId="340F73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5.内存：≥2GB；</w:t>
            </w:r>
          </w:p>
          <w:p w14:paraId="0B8A3A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6.存储：≥16GB；</w:t>
            </w:r>
          </w:p>
          <w:p w14:paraId="6BE5D3D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7.屏幕：尺寸≥10.1寸，分辨率：≥800*1280；</w:t>
            </w:r>
          </w:p>
          <w:p w14:paraId="0C1B9EE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8.以太网：支持双1000M/100M 自适应以太网；</w:t>
            </w:r>
          </w:p>
          <w:p w14:paraId="36EFD7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9.无线网络：支持2.4GHz/5GHz 双频 Wi-Fi，802.11a/b/g/n/ac协议，支持 BT5.0 ；</w:t>
            </w:r>
          </w:p>
          <w:p w14:paraId="2321C50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10.音频接口：支持喇叭接口，最高支持两个8Ω1.5W，双声道喇叭输出；</w:t>
            </w:r>
          </w:p>
          <w:p w14:paraId="6404D1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11.床头屏基于原子化服务卡片应用形态，支持通过NFC碰一碰等方式快速拉起应用，摒弃传统瀑布式点选APP操作，医护操作更友好；</w:t>
            </w:r>
          </w:p>
          <w:p w14:paraId="48FE2D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12.病患个人桌面：系统桌面点击“体征监测”原子化服务卡片，显示患者基本信息和最近体征测量数据；</w:t>
            </w:r>
          </w:p>
          <w:p w14:paraId="02D6AA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血糖仪快速检测：带NFC标签的血糖仪设备在床头屏上NFC检测区“碰一碰”，可在床头屏任何界面触发拉起“血糖检测”原子化服务界面。系统快速实现蓝牙连接和身份绑定。血糖检测结束，自动上报血糖数据到床头屏。护士核对患者信息和血糖值，提交数据，实现数据共享；</w:t>
            </w:r>
          </w:p>
          <w:p w14:paraId="3B8E01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体温计快速检测：带NFC标签的体温设备在床头屏上NFC检测区“碰一碰”，可在床头屏任何界面触发拉起“体温检测”原子化服务界面。系统快速实现蓝牙连接和身份绑定。体温检测结束，自动上报体温数据到床头屏。护士核对患者信息和体温，提交数据，实现数据共享；</w:t>
            </w:r>
          </w:p>
          <w:p w14:paraId="0AC8A3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血压仪快速检测：带NFC标签的血压仪设备在床头屏NFC检测区“碰一碰”，可在床头屏任何界面触发拉起“血压检测”原子化服务界面。系统快速实现蓝牙连接和身份绑定。血压检测结束后，自动上报血压数据到床头屏。护士核对患者信息和血压值，提交数据，实现数据共享；</w:t>
            </w:r>
          </w:p>
          <w:p w14:paraId="3794AA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血氧仪快速检测：带NFC标签的血氧仪设备在床头屏NFC检测区“碰一碰”，可在床头屏任何界面触发拉起“血氧检测”原子化服务界面。系统快速实现蓝牙连接和身份绑定。血氧检测结束后，自动上报血氧数据到床头屏。护士核对患者信息和血氧值，提交数据，实现数据共享。</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5F9516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66C1855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55D3ED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61F04C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EC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66DB6E">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68F48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健康监控套件</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2D17F03">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B0EA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一、血压仪</w:t>
            </w:r>
          </w:p>
          <w:p w14:paraId="3ECB14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1.测量范围：血压：0-280mmHg/0-37.3kpa;脉搏：40-199次/分；</w:t>
            </w:r>
          </w:p>
          <w:p w14:paraId="5CEAB5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2.允许误差：静态压力：±3mmHg(±0.4kpa);脉率：±5%；</w:t>
            </w:r>
          </w:p>
          <w:p w14:paraId="70D396E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3.测量方法：示波测量法；</w:t>
            </w:r>
          </w:p>
          <w:p w14:paraId="0EBCE0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4.试用臂围：22-40cm；</w:t>
            </w:r>
          </w:p>
          <w:p w14:paraId="144BEE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5.蓝牙模块工作频率：2.4GHz；</w:t>
            </w:r>
          </w:p>
          <w:p w14:paraId="2FB507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6.支持连接床头屏设备。</w:t>
            </w:r>
          </w:p>
          <w:p w14:paraId="176266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二、血糖仪（含试纸50条）</w:t>
            </w:r>
          </w:p>
          <w:p w14:paraId="28D08E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1.血糖检测。酮体警示功能，约0.7微升采血量，5秒出结果；</w:t>
            </w:r>
          </w:p>
          <w:p w14:paraId="451CB5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2.省电模式：3min内无任何操作仪器自动关机；</w:t>
            </w:r>
          </w:p>
          <w:p w14:paraId="4467AA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3.样本类型：微血管全血；</w:t>
            </w:r>
          </w:p>
          <w:p w14:paraId="61ABA7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4.样本加样量：≤0.7uL；</w:t>
            </w:r>
          </w:p>
          <w:p w14:paraId="1C2BB2E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5.检测时间：≤5s；</w:t>
            </w:r>
          </w:p>
          <w:p w14:paraId="2F8A5A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6.测量范围：1.1-33.3mmol/L；</w:t>
            </w:r>
          </w:p>
          <w:p w14:paraId="4A8903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7.分辨率：20～60mg/dl；</w:t>
            </w:r>
          </w:p>
          <w:p w14:paraId="742ABC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8.续航时间：大约10000次测试；</w:t>
            </w:r>
          </w:p>
          <w:p w14:paraId="7B250F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9.支持连接床头屏设备。</w:t>
            </w:r>
          </w:p>
          <w:p w14:paraId="62BDF7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三、血氧仪</w:t>
            </w:r>
          </w:p>
          <w:p w14:paraId="2CD117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1.准确测量血氧、脉率、PI，独有抗运动算法；</w:t>
            </w:r>
          </w:p>
          <w:p w14:paraId="5577A1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2.支持点测和连测两种测量模式；</w:t>
            </w:r>
          </w:p>
          <w:p w14:paraId="073331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3.支持测量时间提示和数据存储功能；</w:t>
            </w:r>
          </w:p>
          <w:p w14:paraId="26198A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4.支持越限声光提示，越限限值可通过菜单设置；</w:t>
            </w:r>
          </w:p>
          <w:p w14:paraId="220517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5.智能电源设计，具有自动开/关机功能；</w:t>
            </w:r>
          </w:p>
          <w:p w14:paraId="3D278F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6.支持连接床头屏设备；</w:t>
            </w:r>
          </w:p>
          <w:p w14:paraId="4B0A34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7.血氧饱和度测量范围：35%～100%；</w:t>
            </w:r>
          </w:p>
          <w:p w14:paraId="3C538A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8.血氧饱和度测量精度：70%～100%，±2%；</w:t>
            </w:r>
          </w:p>
          <w:p w14:paraId="00F148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9.脉率测量范围：30bpm～250bpm。</w:t>
            </w:r>
          </w:p>
          <w:p w14:paraId="26B0CC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10.脉率测量精度：±2%或±2BPM，取大值；</w:t>
            </w:r>
          </w:p>
          <w:p w14:paraId="3CDCA76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11.灌注指数测量范围：0.2%～20%；</w:t>
            </w:r>
          </w:p>
          <w:p w14:paraId="259894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12.传输方式：无线传输；</w:t>
            </w:r>
          </w:p>
          <w:p w14:paraId="5CEC85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13.工作电流：≤50mA。</w:t>
            </w:r>
          </w:p>
          <w:p w14:paraId="097EB2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四、红外体温计</w:t>
            </w:r>
          </w:p>
          <w:p w14:paraId="741240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1.防水防尘：IPX1；</w:t>
            </w:r>
          </w:p>
          <w:p w14:paraId="5A84A4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2.温度单位：°C/°F；</w:t>
            </w:r>
          </w:p>
          <w:p w14:paraId="58A044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3.测量范围：35.0℃-42℃；最大允许误差：35.0℃-42℃：±4.0.2℃；＜35.0或＞42.0：±0.3℃；</w:t>
            </w:r>
          </w:p>
          <w:p w14:paraId="7CBB30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5.测量时间：≤1S；自动关机：≤60S；</w:t>
            </w:r>
          </w:p>
          <w:p w14:paraId="755A67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6.无线数据：蓝牙4.2；</w:t>
            </w:r>
          </w:p>
          <w:p w14:paraId="31BEE7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7.记忆功能：≥10组；</w:t>
            </w:r>
          </w:p>
          <w:p w14:paraId="3ABC1F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8.工作温度：0°C-40°C；工作相对湿度：≤85%；</w:t>
            </w:r>
          </w:p>
          <w:p w14:paraId="4BD500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9.支持连接床头屏设备。</w:t>
            </w:r>
          </w:p>
          <w:p w14:paraId="778288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五、NFC贴片</w:t>
            </w:r>
          </w:p>
          <w:p w14:paraId="4433EA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支持连接床头屏设备，拉起原子化服务。</w:t>
            </w:r>
          </w:p>
          <w:p w14:paraId="78735C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六、套件箱，定制。</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DED998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312DDDC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2F5EDE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2461AA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2A9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70ABAA">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3949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心电监护仪</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FA484C">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79DF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心电监护仪 </w:t>
            </w:r>
          </w:p>
          <w:p w14:paraId="5864AD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一、功能要求：</w:t>
            </w:r>
          </w:p>
          <w:p w14:paraId="35AA2B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1.一体化多参数监护仪，具备心电、呼吸、无创血压、血氧饱和度、脉率和体温监测功能；</w:t>
            </w:r>
          </w:p>
          <w:p w14:paraId="675BC1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2.可升级十二导心电，支持心电信号进行诊断分析；</w:t>
            </w:r>
          </w:p>
          <w:p w14:paraId="478363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二、参数要求：</w:t>
            </w:r>
          </w:p>
          <w:p w14:paraId="4C058E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1.主机重量＜3.5kg；</w:t>
            </w:r>
          </w:p>
          <w:p w14:paraId="5F835E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2.在任何滤波模式下均可监测ST值。提供心电ST段分析功能，支持在专门的窗口中分组显示心脏不同位置的ST实时片段和参考片段；</w:t>
            </w:r>
          </w:p>
          <w:p w14:paraId="2CB4B6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3.在诊断模式下，支持≥94dB的共模抑制比；在监护、手术模式下，支持≥105dB的共模抑制比；</w:t>
            </w:r>
          </w:p>
          <w:p w14:paraId="6D6689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4.支持0.67Hz的高通滤波，确保波形有更好的稳定性；</w:t>
            </w:r>
          </w:p>
          <w:p w14:paraId="0D2F80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5.支持≥29种心律失常分析，包括房颤分析、肢体低电压，满足心电监护临床应用；</w:t>
            </w:r>
          </w:p>
          <w:p w14:paraId="78496AB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6.QT和QTc实时监测参数测量范围：200～800 ms；</w:t>
            </w:r>
          </w:p>
          <w:p w14:paraId="10EAB2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7.无创血压成人测量范围：收缩压25~290mmHg，舒张压10~200 mmHg。 </w:t>
            </w:r>
          </w:p>
          <w:p w14:paraId="572DCC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8.无创血压提供手动、自动、连续、序列四种测量模式。自动模式支持自定义设置血压测量间隔，间隔时间支持从1～460分钟内的任意整数数值；</w:t>
            </w:r>
          </w:p>
          <w:p w14:paraId="775478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9.具备技术报警和生理报警两个独立的报警灯位置，能够分别显示且同时显示两种报警，有利于医护人员远距离辨识报警情况。</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4B6A1D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754DCE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87B6F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50A804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5FE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A11FF45">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C3989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系统集成</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90C342">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5B0A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1.硬件设备的鸿蒙化适配与组网集成：将所有康养智能硬件接入统一的开源鸿蒙生态，实现互联互通；</w:t>
            </w:r>
          </w:p>
          <w:p w14:paraId="1475E9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设备适配集成：对智能健康监测设备等，进行开源鸿蒙系统移植与驱动开发，确保全设备原生支持开源鸿蒙分布式软总线；物联网关与网络集成：部署开源鸿蒙物联网网关、边缘计算节点，完成有线/无线（Wi-Fi 6、BLE、ZigBee）组网，实现设备自动发现、点对点通信与数据互通；硬件空间布局集成：完成设备安装、强弱电布线、适老化改造（扶手、无障碍通道），形成物理实训环境。</w:t>
            </w:r>
          </w:p>
          <w:p w14:paraId="5AC2EC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核心软件平台部署与系统集成：开源鸿蒙底座部署：安装并部署开源鸿蒙分布式操作系统、设备管理平台、开发调试工具链；系统对接集成：完成硬件-系统-教学三级数据打通，实现设备状态实时上报、指令下发、数据可视化；</w:t>
            </w:r>
          </w:p>
          <w:p w14:paraId="6E0F58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数据与分布式数据交互集成：数据协议标准化集成：基于开源鸿蒙分布式数据管理协议，制定康养设备数据接入规范，统一心率、血压、位置、行为等数据格式；数据同步与共享集成：实现跨设备、跨区域数据实时同步；</w:t>
            </w:r>
          </w:p>
          <w:p w14:paraId="747BC5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4.智慧康养业务场景联动集成：景规则引擎部署：搭建鸿蒙分布式场景编排平台，教师可可视化配置联动规则；紧急求助、睡眠健康、环境智能调控、远程照护典型场景集成；</w:t>
            </w:r>
          </w:p>
          <w:p w14:paraId="680929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运维、安全与扩展接口集成：设备运维管理集成：设备监控、故障告警、日志分析、远程诊断、OTA固件升级；网络与信息安全集成：权限分级、数据加密、传输安全、操作审计、隐私保护；扩展接口集成：预留标准API与SDK，支持未来接入新设备、新系统（如医院HIS系统、社区平台），并支持二次开发实训；</w:t>
            </w:r>
          </w:p>
          <w:p w14:paraId="6B0390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综合布线：综合布线材料为国内知名主流品牌，使用防火、无毒等材料并符合国标；六类4对UTP非屏蔽双绞线，配线架、跳线、适配用电需求的电线或电缆、排插，水晶头、强弱申防静电地板下走线(电缆)，光缆熔接，包含网络配件及辅材等；监控系统设备间连接光纤、跳线等配件;中控言设备间集成连接线；万兆单模光模块；铺设中心机房连接教室的主干光缆;配套熔纤盘、尾纤、网络测试等。</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9B8FBD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8E6FF4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1D73DF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519F31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2"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79DF0">
            <w:pPr>
              <w:snapToGrid w:val="0"/>
              <w:jc w:val="left"/>
              <w:rPr>
                <w:rFonts w:hint="eastAsia" w:ascii="宋体" w:hAnsi="宋体"/>
                <w:b/>
                <w:bCs/>
                <w:color w:val="auto"/>
                <w:szCs w:val="21"/>
              </w:rPr>
            </w:pPr>
          </w:p>
        </w:tc>
        <w:tc>
          <w:tcPr>
            <w:tcW w:w="1097"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auto"/>
                <w:szCs w:val="21"/>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2"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 xml:space="preserve">XXXXXX </w:t>
            </w:r>
            <w:r>
              <w:rPr>
                <w:rFonts w:hint="eastAsia" w:ascii="宋体" w:hAnsi="宋体"/>
                <w:b/>
                <w:bCs/>
                <w:color w:val="auto"/>
                <w:szCs w:val="21"/>
              </w:rPr>
              <w:t>元整）</w:t>
            </w:r>
          </w:p>
        </w:tc>
        <w:tc>
          <w:tcPr>
            <w:tcW w:w="1097"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XXXX </w:t>
            </w:r>
            <w:r>
              <w:rPr>
                <w:rFonts w:hint="eastAsia" w:ascii="宋体" w:hAnsi="宋体"/>
                <w:b/>
                <w:bCs/>
                <w:color w:val="auto"/>
                <w:szCs w:val="21"/>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1197BF2B">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009DA"/>
    <w:multiLevelType w:val="singleLevel"/>
    <w:tmpl w:val="AB3009DA"/>
    <w:lvl w:ilvl="0" w:tentative="0">
      <w:start w:val="1"/>
      <w:numFmt w:val="decimal"/>
      <w:lvlText w:val="%1."/>
      <w:lvlJc w:val="left"/>
      <w:pPr>
        <w:tabs>
          <w:tab w:val="left" w:pos="312"/>
        </w:tabs>
      </w:pPr>
    </w:lvl>
  </w:abstractNum>
  <w:abstractNum w:abstractNumId="1">
    <w:nsid w:val="B277E3CD"/>
    <w:multiLevelType w:val="singleLevel"/>
    <w:tmpl w:val="B277E3CD"/>
    <w:lvl w:ilvl="0" w:tentative="0">
      <w:start w:val="1"/>
      <w:numFmt w:val="decimal"/>
      <w:lvlText w:val="%1."/>
      <w:lvlJc w:val="left"/>
      <w:pPr>
        <w:tabs>
          <w:tab w:val="left" w:pos="312"/>
        </w:tabs>
      </w:pPr>
    </w:lvl>
  </w:abstractNum>
  <w:abstractNum w:abstractNumId="2">
    <w:nsid w:val="C709E059"/>
    <w:multiLevelType w:val="singleLevel"/>
    <w:tmpl w:val="C709E059"/>
    <w:lvl w:ilvl="0" w:tentative="0">
      <w:start w:val="1"/>
      <w:numFmt w:val="decimal"/>
      <w:lvlText w:val="%1."/>
      <w:lvlJc w:val="left"/>
      <w:pPr>
        <w:tabs>
          <w:tab w:val="left" w:pos="312"/>
        </w:tabs>
      </w:pPr>
    </w:lvl>
  </w:abstractNum>
  <w:abstractNum w:abstractNumId="3">
    <w:nsid w:val="F9D1EA5C"/>
    <w:multiLevelType w:val="singleLevel"/>
    <w:tmpl w:val="F9D1EA5C"/>
    <w:lvl w:ilvl="0" w:tentative="0">
      <w:start w:val="1"/>
      <w:numFmt w:val="decimal"/>
      <w:lvlText w:val="%1."/>
      <w:lvlJc w:val="left"/>
      <w:pPr>
        <w:tabs>
          <w:tab w:val="left" w:pos="312"/>
        </w:tabs>
      </w:pPr>
    </w:lvl>
  </w:abstractNum>
  <w:abstractNum w:abstractNumId="4">
    <w:nsid w:val="5A0DC0FA"/>
    <w:multiLevelType w:val="singleLevel"/>
    <w:tmpl w:val="5A0DC0FA"/>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9E7F11"/>
    <w:rsid w:val="00A0074E"/>
    <w:rsid w:val="01336206"/>
    <w:rsid w:val="014E3B06"/>
    <w:rsid w:val="01E7354F"/>
    <w:rsid w:val="03E428A3"/>
    <w:rsid w:val="061D0E3B"/>
    <w:rsid w:val="06BB2083"/>
    <w:rsid w:val="06C66B2C"/>
    <w:rsid w:val="08167EB9"/>
    <w:rsid w:val="083A0C0C"/>
    <w:rsid w:val="088E31EF"/>
    <w:rsid w:val="09A1725A"/>
    <w:rsid w:val="0E415563"/>
    <w:rsid w:val="0ECA573F"/>
    <w:rsid w:val="179C380B"/>
    <w:rsid w:val="18EC78F1"/>
    <w:rsid w:val="1AAB6848"/>
    <w:rsid w:val="1B7755CC"/>
    <w:rsid w:val="1BA333BA"/>
    <w:rsid w:val="1C710E65"/>
    <w:rsid w:val="1CB55FE3"/>
    <w:rsid w:val="1D420B90"/>
    <w:rsid w:val="1E4800BE"/>
    <w:rsid w:val="1ECB1B8A"/>
    <w:rsid w:val="1F3A1C48"/>
    <w:rsid w:val="226F3221"/>
    <w:rsid w:val="23B549EA"/>
    <w:rsid w:val="248D2FE4"/>
    <w:rsid w:val="25D65498"/>
    <w:rsid w:val="25F60DA0"/>
    <w:rsid w:val="294468A4"/>
    <w:rsid w:val="29940245"/>
    <w:rsid w:val="2B8E1652"/>
    <w:rsid w:val="2E8B0CCD"/>
    <w:rsid w:val="2F2E4BD5"/>
    <w:rsid w:val="2FBA0A7A"/>
    <w:rsid w:val="306275EE"/>
    <w:rsid w:val="32CE7231"/>
    <w:rsid w:val="32F8033F"/>
    <w:rsid w:val="37CD285C"/>
    <w:rsid w:val="3FEE6527"/>
    <w:rsid w:val="401E75C2"/>
    <w:rsid w:val="409B1845"/>
    <w:rsid w:val="42026F12"/>
    <w:rsid w:val="422F44A2"/>
    <w:rsid w:val="45780A86"/>
    <w:rsid w:val="47F8307D"/>
    <w:rsid w:val="49285EBE"/>
    <w:rsid w:val="4A3662F4"/>
    <w:rsid w:val="4A631061"/>
    <w:rsid w:val="4C1B3482"/>
    <w:rsid w:val="4D765FA3"/>
    <w:rsid w:val="4E6A772D"/>
    <w:rsid w:val="4FE71AF7"/>
    <w:rsid w:val="503A2557"/>
    <w:rsid w:val="50BC7085"/>
    <w:rsid w:val="552131E6"/>
    <w:rsid w:val="570D439F"/>
    <w:rsid w:val="5AA60A7D"/>
    <w:rsid w:val="5CD146D7"/>
    <w:rsid w:val="5D2F36E0"/>
    <w:rsid w:val="5D306567"/>
    <w:rsid w:val="5E5F2BE4"/>
    <w:rsid w:val="5FCD2DBA"/>
    <w:rsid w:val="61DD7159"/>
    <w:rsid w:val="62420DF1"/>
    <w:rsid w:val="627E7362"/>
    <w:rsid w:val="63302147"/>
    <w:rsid w:val="64F9030A"/>
    <w:rsid w:val="65140FB5"/>
    <w:rsid w:val="66964D24"/>
    <w:rsid w:val="68DF69B9"/>
    <w:rsid w:val="699E3A55"/>
    <w:rsid w:val="6AE663EC"/>
    <w:rsid w:val="6BC740BF"/>
    <w:rsid w:val="6C626AA1"/>
    <w:rsid w:val="6CF724D3"/>
    <w:rsid w:val="6E71421E"/>
    <w:rsid w:val="6FE139C0"/>
    <w:rsid w:val="70141403"/>
    <w:rsid w:val="724E1555"/>
    <w:rsid w:val="730409E5"/>
    <w:rsid w:val="7312459B"/>
    <w:rsid w:val="733556EB"/>
    <w:rsid w:val="73735918"/>
    <w:rsid w:val="73BF7973"/>
    <w:rsid w:val="74804F47"/>
    <w:rsid w:val="74B31505"/>
    <w:rsid w:val="780C3DF4"/>
    <w:rsid w:val="7970564B"/>
    <w:rsid w:val="797771D4"/>
    <w:rsid w:val="79D5604D"/>
    <w:rsid w:val="79EE5915"/>
    <w:rsid w:val="7A3C5C98"/>
    <w:rsid w:val="7AAE26C9"/>
    <w:rsid w:val="7B4F485C"/>
    <w:rsid w:val="7B954F14"/>
    <w:rsid w:val="7C52568F"/>
    <w:rsid w:val="7CB57449"/>
    <w:rsid w:val="7D264462"/>
    <w:rsid w:val="7D470A96"/>
    <w:rsid w:val="7EFD4068"/>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7809</Words>
  <Characters>9305</Characters>
  <Lines>0</Lines>
  <Paragraphs>0</Paragraphs>
  <TotalTime>6</TotalTime>
  <ScaleCrop>false</ScaleCrop>
  <LinksUpToDate>false</LinksUpToDate>
  <CharactersWithSpaces>9411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2026-05-07T03:02:05Z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0A7D8F07AAC14734B925EB2E549942FA_13</vt:lpwstr>
  </property>
  <property fmtid="{D5CDD505-2E9C-101B-9397-08002B2CF9AE}" pid="4" name="KSOTemplateDocerSaveRecord">
    <vt:lpwstr>eyJoZGlkIjoiYzk1NmEyYzkzNDllOWE2ZWE3YzQ2NGJiOGNjOTQyMTkiLCJ1c2VySWQiOiI0MDU1MjY4MTUifQ==</vt:lpwstr>
  </property>
</Properties>
</file>