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815B2">
      <w:pPr>
        <w:widowControl/>
        <w:spacing w:line="440" w:lineRule="exact"/>
        <w:jc w:val="left"/>
        <w:rPr>
          <w:rFonts w:ascii="黑体" w:hAnsi="黑体" w:eastAsia="黑体" w:cs="宋体"/>
          <w:bCs/>
          <w:color w:val="000000"/>
          <w:sz w:val="32"/>
          <w:szCs w:val="32"/>
        </w:rPr>
      </w:pPr>
      <w:bookmarkStart w:id="0" w:name="_GoBack"/>
      <w:bookmarkEnd w:id="0"/>
      <w:r>
        <w:rPr>
          <w:rStyle w:val="6"/>
          <w:rFonts w:hint="eastAsia" w:ascii="微软雅黑" w:hAnsi="微软雅黑" w:eastAsia="微软雅黑" w:cs="微软雅黑"/>
          <w:i w:val="0"/>
          <w:iCs w:val="0"/>
          <w:caps w:val="0"/>
          <w:color w:val="000000"/>
          <w:spacing w:val="0"/>
          <w:sz w:val="24"/>
          <w:szCs w:val="24"/>
        </w:rPr>
        <w:t>     </w:t>
      </w:r>
      <w:r>
        <w:rPr>
          <w:rFonts w:hint="eastAsia" w:ascii="黑体" w:hAnsi="黑体" w:eastAsia="黑体" w:cs="宋体"/>
          <w:bCs/>
          <w:color w:val="000000"/>
          <w:sz w:val="32"/>
          <w:szCs w:val="32"/>
        </w:rPr>
        <w:t>附件</w:t>
      </w:r>
    </w:p>
    <w:p w14:paraId="7A13F76B">
      <w:pPr>
        <w:widowControl/>
        <w:spacing w:line="460" w:lineRule="exact"/>
        <w:jc w:val="center"/>
        <w:rPr>
          <w:rFonts w:ascii="方正小标宋简体" w:hAnsi="宋体" w:eastAsia="方正小标宋简体" w:cs="宋体"/>
          <w:bCs/>
          <w:color w:val="000000"/>
          <w:sz w:val="44"/>
          <w:szCs w:val="44"/>
        </w:rPr>
      </w:pPr>
      <w:r>
        <w:rPr>
          <w:rFonts w:hint="eastAsia" w:ascii="方正小标宋简体" w:hAnsi="宋体" w:eastAsia="方正小标宋简体" w:cs="宋体"/>
          <w:bCs/>
          <w:color w:val="000000"/>
          <w:sz w:val="44"/>
          <w:szCs w:val="44"/>
        </w:rPr>
        <w:t>需求征集明细表</w:t>
      </w:r>
    </w:p>
    <w:tbl>
      <w:tblPr>
        <w:tblStyle w:val="4"/>
        <w:tblW w:w="4947" w:type="pct"/>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5"/>
        <w:gridCol w:w="620"/>
        <w:gridCol w:w="884"/>
        <w:gridCol w:w="4789"/>
        <w:gridCol w:w="240"/>
        <w:gridCol w:w="529"/>
        <w:gridCol w:w="442"/>
        <w:gridCol w:w="482"/>
      </w:tblGrid>
      <w:tr w14:paraId="2456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210CB15">
            <w:pPr>
              <w:snapToGrid w:val="0"/>
              <w:jc w:val="left"/>
              <w:rPr>
                <w:rFonts w:ascii="宋体" w:hAnsi="宋体"/>
                <w:b/>
                <w:bCs/>
                <w:color w:val="000000"/>
                <w:szCs w:val="21"/>
              </w:rPr>
            </w:pPr>
            <w:r>
              <w:rPr>
                <w:rFonts w:hint="eastAsia" w:ascii="宋体" w:hAnsi="宋体"/>
                <w:b/>
                <w:bCs/>
                <w:color w:val="000000"/>
                <w:szCs w:val="21"/>
              </w:rPr>
              <w:t>一、技术要求</w:t>
            </w:r>
          </w:p>
        </w:tc>
      </w:tr>
      <w:tr w14:paraId="52C7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07"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503102">
            <w:pPr>
              <w:snapToGrid w:val="0"/>
              <w:jc w:val="center"/>
              <w:rPr>
                <w:rFonts w:ascii="宋体" w:hAnsi="宋体"/>
                <w:b/>
                <w:bCs/>
                <w:color w:val="auto"/>
                <w:szCs w:val="21"/>
              </w:rPr>
            </w:pPr>
            <w:r>
              <w:rPr>
                <w:rFonts w:hint="eastAsia" w:ascii="宋体" w:hAnsi="宋体"/>
                <w:b/>
                <w:bCs/>
                <w:color w:val="auto"/>
                <w:szCs w:val="21"/>
              </w:rPr>
              <w:t>序号</w:t>
            </w:r>
          </w:p>
        </w:tc>
        <w:tc>
          <w:tcPr>
            <w:tcW w:w="37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F1CDD15">
            <w:pPr>
              <w:snapToGrid w:val="0"/>
              <w:jc w:val="center"/>
              <w:rPr>
                <w:rFonts w:ascii="宋体" w:hAnsi="宋体"/>
                <w:b/>
                <w:bCs/>
                <w:color w:val="auto"/>
                <w:szCs w:val="21"/>
              </w:rPr>
            </w:pPr>
            <w:r>
              <w:rPr>
                <w:rFonts w:hint="eastAsia" w:ascii="宋体" w:hAnsi="宋体"/>
                <w:b/>
                <w:bCs/>
                <w:color w:val="auto"/>
                <w:szCs w:val="21"/>
              </w:rPr>
              <w:t>采购内容</w:t>
            </w:r>
          </w:p>
        </w:tc>
        <w:tc>
          <w:tcPr>
            <w:tcW w:w="53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6B16657">
            <w:pPr>
              <w:snapToGrid w:val="0"/>
              <w:jc w:val="center"/>
              <w:rPr>
                <w:rFonts w:hint="default" w:ascii="宋体" w:hAnsi="宋体" w:eastAsiaTheme="minorEastAsia"/>
                <w:b/>
                <w:bCs/>
                <w:color w:val="auto"/>
                <w:szCs w:val="21"/>
                <w:lang w:val="en-US" w:eastAsia="zh-CN"/>
              </w:rPr>
            </w:pPr>
            <w:r>
              <w:rPr>
                <w:rFonts w:hint="eastAsia" w:ascii="宋体" w:hAnsi="宋体"/>
                <w:b/>
                <w:bCs/>
                <w:color w:val="auto"/>
                <w:szCs w:val="21"/>
              </w:rPr>
              <w:t>品牌型号、生产厂家</w:t>
            </w:r>
            <w:r>
              <w:rPr>
                <w:rFonts w:hint="eastAsia" w:ascii="宋体" w:hAnsi="宋体"/>
                <w:b/>
                <w:bCs/>
                <w:color w:val="auto"/>
                <w:szCs w:val="21"/>
                <w:lang w:eastAsia="zh-CN"/>
              </w:rPr>
              <w:t>（</w:t>
            </w:r>
            <w:r>
              <w:rPr>
                <w:rFonts w:hint="eastAsia" w:ascii="宋体" w:hAnsi="宋体"/>
                <w:b/>
                <w:bCs/>
                <w:color w:val="auto"/>
                <w:szCs w:val="21"/>
                <w:lang w:val="en-US" w:eastAsia="zh-CN"/>
              </w:rPr>
              <w:t>填三个）</w:t>
            </w:r>
          </w:p>
        </w:tc>
        <w:tc>
          <w:tcPr>
            <w:tcW w:w="287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B86D772">
            <w:pPr>
              <w:snapToGrid w:val="0"/>
              <w:jc w:val="center"/>
              <w:rPr>
                <w:rFonts w:ascii="宋体" w:hAnsi="宋体"/>
                <w:b/>
                <w:bCs/>
                <w:color w:val="auto"/>
                <w:szCs w:val="21"/>
              </w:rPr>
            </w:pPr>
            <w:r>
              <w:rPr>
                <w:rFonts w:hint="eastAsia" w:ascii="宋体" w:hAnsi="宋体"/>
                <w:b/>
                <w:bCs/>
                <w:color w:val="auto"/>
                <w:szCs w:val="21"/>
              </w:rPr>
              <w:t>技术参数</w:t>
            </w:r>
          </w:p>
        </w:tc>
        <w:tc>
          <w:tcPr>
            <w:tcW w:w="144" w:type="pct"/>
            <w:tcBorders>
              <w:top w:val="single" w:color="auto" w:sz="4" w:space="0"/>
              <w:left w:val="single" w:color="auto" w:sz="4" w:space="0"/>
              <w:bottom w:val="single" w:color="auto" w:sz="4" w:space="0"/>
              <w:right w:val="single" w:color="auto" w:sz="4" w:space="0"/>
            </w:tcBorders>
            <w:vAlign w:val="center"/>
          </w:tcPr>
          <w:p w14:paraId="581E1450">
            <w:pPr>
              <w:snapToGrid w:val="0"/>
              <w:jc w:val="center"/>
              <w:rPr>
                <w:rFonts w:ascii="宋体" w:hAnsi="宋体"/>
                <w:b/>
                <w:bCs/>
                <w:color w:val="auto"/>
                <w:szCs w:val="21"/>
              </w:rPr>
            </w:pPr>
            <w:r>
              <w:rPr>
                <w:rFonts w:hint="eastAsia" w:ascii="宋体" w:hAnsi="宋体"/>
                <w:b/>
                <w:bCs/>
                <w:color w:val="auto"/>
                <w:szCs w:val="21"/>
              </w:rPr>
              <w:t>计量</w:t>
            </w:r>
          </w:p>
          <w:p w14:paraId="187DCA89">
            <w:pPr>
              <w:snapToGrid w:val="0"/>
              <w:jc w:val="center"/>
              <w:rPr>
                <w:rFonts w:ascii="宋体" w:hAnsi="宋体"/>
                <w:b/>
                <w:bCs/>
                <w:color w:val="auto"/>
                <w:szCs w:val="21"/>
              </w:rPr>
            </w:pPr>
            <w:r>
              <w:rPr>
                <w:rFonts w:hint="eastAsia" w:ascii="宋体" w:hAnsi="宋体"/>
                <w:b/>
                <w:bCs/>
                <w:color w:val="auto"/>
                <w:szCs w:val="21"/>
              </w:rPr>
              <w:t>单位</w:t>
            </w:r>
          </w:p>
        </w:tc>
        <w:tc>
          <w:tcPr>
            <w:tcW w:w="317" w:type="pct"/>
            <w:tcBorders>
              <w:top w:val="single" w:color="auto" w:sz="4" w:space="0"/>
              <w:left w:val="single" w:color="auto" w:sz="4" w:space="0"/>
              <w:bottom w:val="single" w:color="auto" w:sz="4" w:space="0"/>
              <w:right w:val="single" w:color="auto" w:sz="4" w:space="0"/>
            </w:tcBorders>
            <w:vAlign w:val="center"/>
          </w:tcPr>
          <w:p w14:paraId="2B777552">
            <w:pPr>
              <w:snapToGrid w:val="0"/>
              <w:jc w:val="center"/>
              <w:rPr>
                <w:rFonts w:ascii="宋体" w:hAnsi="宋体"/>
                <w:b/>
                <w:bCs/>
                <w:color w:val="auto"/>
                <w:szCs w:val="21"/>
              </w:rPr>
            </w:pPr>
            <w:r>
              <w:rPr>
                <w:rFonts w:hint="eastAsia" w:ascii="宋体" w:hAnsi="宋体"/>
                <w:b/>
                <w:bCs/>
                <w:color w:val="auto"/>
                <w:szCs w:val="21"/>
              </w:rPr>
              <w:t>数量</w:t>
            </w:r>
          </w:p>
        </w:tc>
        <w:tc>
          <w:tcPr>
            <w:tcW w:w="265" w:type="pct"/>
            <w:tcBorders>
              <w:top w:val="single" w:color="auto" w:sz="4" w:space="0"/>
              <w:left w:val="single" w:color="auto" w:sz="4" w:space="0"/>
              <w:bottom w:val="single" w:color="auto" w:sz="4" w:space="0"/>
              <w:right w:val="single" w:color="auto" w:sz="4" w:space="0"/>
            </w:tcBorders>
            <w:vAlign w:val="center"/>
          </w:tcPr>
          <w:p w14:paraId="2BA3CC3F">
            <w:pPr>
              <w:snapToGrid w:val="0"/>
              <w:jc w:val="center"/>
              <w:rPr>
                <w:rFonts w:ascii="宋体" w:hAnsi="宋体"/>
                <w:b/>
                <w:bCs/>
                <w:color w:val="auto"/>
                <w:szCs w:val="21"/>
              </w:rPr>
            </w:pPr>
            <w:r>
              <w:rPr>
                <w:rFonts w:hint="eastAsia" w:ascii="宋体" w:hAnsi="宋体"/>
                <w:b/>
                <w:bCs/>
                <w:color w:val="auto"/>
                <w:szCs w:val="21"/>
              </w:rPr>
              <w:t>单价</w:t>
            </w:r>
          </w:p>
          <w:p w14:paraId="4E4FFB54">
            <w:pPr>
              <w:snapToGrid w:val="0"/>
              <w:jc w:val="center"/>
              <w:rPr>
                <w:rFonts w:ascii="宋体" w:hAnsi="宋体"/>
                <w:b/>
                <w:bCs/>
                <w:color w:val="auto"/>
                <w:szCs w:val="21"/>
              </w:rPr>
            </w:pPr>
            <w:r>
              <w:rPr>
                <w:rFonts w:hint="eastAsia" w:ascii="宋体" w:hAnsi="宋体"/>
                <w:b/>
                <w:bCs/>
                <w:color w:val="auto"/>
                <w:szCs w:val="21"/>
              </w:rPr>
              <w:t>（</w:t>
            </w:r>
            <w:r>
              <w:rPr>
                <w:rFonts w:hint="eastAsia" w:ascii="宋体" w:hAnsi="宋体"/>
                <w:b/>
                <w:bCs/>
                <w:color w:val="auto"/>
                <w:szCs w:val="21"/>
                <w:lang w:val="en-US" w:eastAsia="zh-CN"/>
              </w:rPr>
              <w:t>万</w:t>
            </w:r>
            <w:r>
              <w:rPr>
                <w:rFonts w:hint="eastAsia" w:ascii="宋体" w:hAnsi="宋体"/>
                <w:b/>
                <w:bCs/>
                <w:color w:val="auto"/>
                <w:szCs w:val="21"/>
              </w:rPr>
              <w:t>元）</w:t>
            </w:r>
          </w:p>
        </w:tc>
        <w:tc>
          <w:tcPr>
            <w:tcW w:w="289" w:type="pct"/>
            <w:tcBorders>
              <w:top w:val="single" w:color="auto" w:sz="4" w:space="0"/>
              <w:left w:val="single" w:color="auto" w:sz="4" w:space="0"/>
              <w:bottom w:val="single" w:color="auto" w:sz="4" w:space="0"/>
              <w:right w:val="single" w:color="auto" w:sz="4" w:space="0"/>
            </w:tcBorders>
            <w:vAlign w:val="center"/>
          </w:tcPr>
          <w:p w14:paraId="70C38C84">
            <w:pPr>
              <w:snapToGrid w:val="0"/>
              <w:jc w:val="center"/>
              <w:rPr>
                <w:rFonts w:ascii="宋体" w:hAnsi="宋体"/>
                <w:b/>
                <w:bCs/>
                <w:color w:val="auto"/>
                <w:szCs w:val="21"/>
              </w:rPr>
            </w:pPr>
            <w:r>
              <w:rPr>
                <w:rFonts w:hint="eastAsia" w:ascii="宋体" w:hAnsi="宋体"/>
                <w:b/>
                <w:bCs/>
                <w:color w:val="auto"/>
                <w:szCs w:val="21"/>
              </w:rPr>
              <w:t>小计</w:t>
            </w:r>
          </w:p>
          <w:p w14:paraId="0FBC1798">
            <w:pPr>
              <w:snapToGrid w:val="0"/>
              <w:jc w:val="center"/>
              <w:rPr>
                <w:rFonts w:ascii="宋体" w:hAnsi="宋体"/>
                <w:b/>
                <w:bCs/>
                <w:color w:val="auto"/>
                <w:szCs w:val="21"/>
              </w:rPr>
            </w:pPr>
            <w:r>
              <w:rPr>
                <w:rFonts w:hint="eastAsia" w:ascii="宋体" w:hAnsi="宋体"/>
                <w:b/>
                <w:bCs/>
                <w:color w:val="auto"/>
                <w:szCs w:val="21"/>
              </w:rPr>
              <w:t>（</w:t>
            </w:r>
            <w:r>
              <w:rPr>
                <w:rFonts w:hint="eastAsia" w:ascii="宋体" w:hAnsi="宋体"/>
                <w:b/>
                <w:bCs/>
                <w:color w:val="auto"/>
                <w:szCs w:val="21"/>
                <w:lang w:val="en-US" w:eastAsia="zh-CN"/>
              </w:rPr>
              <w:t>万</w:t>
            </w:r>
            <w:r>
              <w:rPr>
                <w:rFonts w:hint="eastAsia" w:ascii="宋体" w:hAnsi="宋体"/>
                <w:b/>
                <w:bCs/>
                <w:color w:val="auto"/>
                <w:szCs w:val="21"/>
              </w:rPr>
              <w:t>元）</w:t>
            </w:r>
          </w:p>
        </w:tc>
      </w:tr>
      <w:tr w14:paraId="4ADB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07"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7D2598D">
            <w:pPr>
              <w:keepNext w:val="0"/>
              <w:keepLines w:val="0"/>
              <w:widowControl/>
              <w:suppressLineNumbers w:val="0"/>
              <w:jc w:val="center"/>
              <w:textAlignment w:val="bottom"/>
              <w:rPr>
                <w:rFonts w:ascii="宋体" w:hAnsi="宋体"/>
                <w:b w:val="0"/>
                <w:bCs w:val="0"/>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w:t>
            </w:r>
          </w:p>
        </w:tc>
        <w:tc>
          <w:tcPr>
            <w:tcW w:w="37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2C54850">
            <w:pPr>
              <w:keepNext w:val="0"/>
              <w:keepLines w:val="0"/>
              <w:widowControl/>
              <w:suppressLineNumbers w:val="0"/>
              <w:jc w:val="center"/>
              <w:textAlignment w:val="center"/>
              <w:rPr>
                <w:rFonts w:ascii="宋体" w:hAnsi="宋体"/>
                <w:b w:val="0"/>
                <w:bCs w:val="0"/>
                <w:color w:val="000000"/>
                <w:sz w:val="20"/>
                <w:szCs w:val="20"/>
              </w:rPr>
            </w:pPr>
            <w:r>
              <w:rPr>
                <w:rFonts w:hint="eastAsia" w:ascii="宋体" w:hAnsi="宋体"/>
                <w:b w:val="0"/>
                <w:bCs w:val="0"/>
                <w:color w:val="000000"/>
                <w:sz w:val="20"/>
                <w:szCs w:val="20"/>
              </w:rPr>
              <w:t>口腔临床模拟教学系统（</w:t>
            </w:r>
            <w:r>
              <w:rPr>
                <w:rFonts w:hint="eastAsia" w:ascii="宋体" w:hAnsi="宋体"/>
                <w:b w:val="0"/>
                <w:bCs w:val="0"/>
                <w:color w:val="000000"/>
                <w:sz w:val="20"/>
                <w:szCs w:val="20"/>
                <w:lang w:val="en-US" w:eastAsia="zh-CN"/>
              </w:rPr>
              <w:t>教师机</w:t>
            </w:r>
            <w:r>
              <w:rPr>
                <w:rFonts w:hint="eastAsia" w:ascii="宋体" w:hAnsi="宋体"/>
                <w:b w:val="0"/>
                <w:bCs w:val="0"/>
                <w:color w:val="000000"/>
                <w:sz w:val="20"/>
                <w:szCs w:val="20"/>
              </w:rPr>
              <w:t>）</w:t>
            </w:r>
          </w:p>
        </w:tc>
        <w:tc>
          <w:tcPr>
            <w:tcW w:w="53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4095EC0">
            <w:pPr>
              <w:keepNext w:val="0"/>
              <w:keepLines w:val="0"/>
              <w:widowControl/>
              <w:numPr>
                <w:ilvl w:val="0"/>
                <w:numId w:val="1"/>
              </w:numPr>
              <w:suppressLineNumbers w:val="0"/>
              <w:jc w:val="left"/>
              <w:textAlignment w:val="center"/>
              <w:rPr>
                <w:rFonts w:hint="eastAsia"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KAVO DSE DPS</w:t>
            </w:r>
            <w:r>
              <w:rPr>
                <w:rFonts w:hint="eastAsia" w:ascii="宋体" w:hAnsi="宋体" w:eastAsia="宋体"/>
                <w:b w:val="0"/>
                <w:bCs w:val="0"/>
                <w:color w:val="000000"/>
                <w:sz w:val="20"/>
                <w:szCs w:val="20"/>
                <w:lang w:val="en-US" w:eastAsia="zh-CN"/>
              </w:rPr>
              <w:t xml:space="preserve"> </w:t>
            </w:r>
            <w:r>
              <w:rPr>
                <w:rFonts w:hint="default" w:ascii="宋体" w:hAnsi="宋体" w:eastAsia="宋体"/>
                <w:b w:val="0"/>
                <w:bCs w:val="0"/>
                <w:color w:val="000000"/>
                <w:sz w:val="20"/>
                <w:szCs w:val="20"/>
                <w:lang w:val="en-US" w:eastAsia="zh-CN"/>
              </w:rPr>
              <w:t>C</w:t>
            </w:r>
            <w:r>
              <w:rPr>
                <w:rFonts w:hint="eastAsia" w:ascii="宋体" w:hAnsi="宋体" w:eastAsia="宋体"/>
                <w:b w:val="0"/>
                <w:bCs w:val="0"/>
                <w:color w:val="000000"/>
                <w:sz w:val="20"/>
                <w:szCs w:val="20"/>
                <w:lang w:val="en-US" w:eastAsia="zh-CN"/>
              </w:rPr>
              <w:t>教师机、苏州奥凯乐</w:t>
            </w:r>
          </w:p>
          <w:p w14:paraId="0E6F4BE7">
            <w:pPr>
              <w:keepNext w:val="0"/>
              <w:keepLines w:val="0"/>
              <w:widowControl/>
              <w:numPr>
                <w:ilvl w:val="0"/>
                <w:numId w:val="1"/>
              </w:numPr>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S680</w:t>
            </w:r>
            <w:r>
              <w:rPr>
                <w:rFonts w:hint="eastAsia" w:ascii="宋体" w:hAnsi="宋体" w:eastAsia="宋体"/>
                <w:b w:val="0"/>
                <w:bCs w:val="0"/>
                <w:color w:val="000000"/>
                <w:sz w:val="20"/>
                <w:szCs w:val="20"/>
                <w:lang w:val="en-US" w:eastAsia="zh-CN"/>
              </w:rPr>
              <w:t>教师机、广州乐晨</w:t>
            </w:r>
          </w:p>
          <w:p w14:paraId="771D54BD">
            <w:pPr>
              <w:keepNext w:val="0"/>
              <w:keepLines w:val="0"/>
              <w:widowControl/>
              <w:numPr>
                <w:ilvl w:val="0"/>
                <w:numId w:val="0"/>
              </w:numPr>
              <w:suppressLineNumbers w:val="0"/>
              <w:jc w:val="left"/>
              <w:textAlignment w:val="center"/>
              <w:rPr>
                <w:rFonts w:hint="default" w:ascii="宋体" w:hAnsi="宋体" w:eastAsia="宋体"/>
                <w:b w:val="0"/>
                <w:bCs w:val="0"/>
                <w:color w:val="000000"/>
                <w:sz w:val="20"/>
                <w:szCs w:val="20"/>
                <w:lang w:val="en-US" w:eastAsia="zh-CN"/>
              </w:rPr>
            </w:pPr>
            <w:r>
              <w:rPr>
                <w:rFonts w:hint="eastAsia" w:ascii="宋体" w:hAnsi="宋体" w:eastAsia="宋体"/>
                <w:b w:val="0"/>
                <w:bCs w:val="0"/>
                <w:color w:val="000000"/>
                <w:sz w:val="20"/>
                <w:szCs w:val="20"/>
                <w:lang w:val="en-US" w:eastAsia="zh-CN"/>
              </w:rPr>
              <w:t>3.</w:t>
            </w:r>
            <w:r>
              <w:rPr>
                <w:rFonts w:hint="default" w:ascii="宋体" w:hAnsi="宋体" w:eastAsia="宋体"/>
                <w:b w:val="0"/>
                <w:bCs w:val="0"/>
                <w:color w:val="000000"/>
                <w:sz w:val="20"/>
                <w:szCs w:val="20"/>
                <w:lang w:val="en-US" w:eastAsia="zh-CN"/>
              </w:rPr>
              <w:t>C200</w:t>
            </w:r>
            <w:r>
              <w:rPr>
                <w:rFonts w:hint="eastAsia" w:ascii="宋体" w:hAnsi="宋体" w:eastAsia="宋体"/>
                <w:b w:val="0"/>
                <w:bCs w:val="0"/>
                <w:color w:val="000000"/>
                <w:sz w:val="20"/>
                <w:szCs w:val="20"/>
                <w:lang w:val="en-US" w:eastAsia="zh-CN"/>
              </w:rPr>
              <w:t>教师机、山东萨博</w:t>
            </w:r>
          </w:p>
        </w:tc>
        <w:tc>
          <w:tcPr>
            <w:tcW w:w="287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B8E572D">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一、口腔临床模拟教学系统（教师机）</w:t>
            </w:r>
          </w:p>
          <w:p w14:paraId="5E9CA1E4">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为更好</w:t>
            </w:r>
            <w:r>
              <w:rPr>
                <w:rFonts w:hint="eastAsia" w:ascii="宋体" w:hAnsi="宋体" w:eastAsia="宋体"/>
                <w:b w:val="0"/>
                <w:bCs w:val="0"/>
                <w:color w:val="000000"/>
                <w:sz w:val="20"/>
                <w:szCs w:val="20"/>
                <w:lang w:val="en-US" w:eastAsia="zh-CN"/>
              </w:rPr>
              <w:t>地</w:t>
            </w:r>
            <w:r>
              <w:rPr>
                <w:rFonts w:hint="default" w:ascii="宋体" w:hAnsi="宋体" w:eastAsia="宋体"/>
                <w:b w:val="0"/>
                <w:bCs w:val="0"/>
                <w:color w:val="000000"/>
                <w:sz w:val="20"/>
                <w:szCs w:val="20"/>
                <w:lang w:val="en-US" w:eastAsia="zh-CN"/>
              </w:rPr>
              <w:t>开展口腔实践教学，使口腔医学生快速掌握临床操作技能，本口腔临床模拟教学系统配有高级仿真头模、仿真治疗系统、操作台、工作站、信息化控制软件、口腔多媒体示教系统等以满足日常实操和维护需要。详细技术参数如下：</w:t>
            </w:r>
          </w:p>
          <w:p w14:paraId="696FD3EF">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1高级仿真头模</w:t>
            </w:r>
          </w:p>
          <w:p w14:paraId="70365AF7">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1.1配有仿真肩体，头盖骨采用侧翻式设计。</w:t>
            </w:r>
          </w:p>
          <w:p w14:paraId="6BE48C47">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1.2 设计有一体成型的仿真颈部，具有逼真的颈部关节结构设计，颈部模拟真实的软组织包围，无外露铁杆。仿真头部模型颈部带有刻度标识为 0°～20°。</w:t>
            </w:r>
          </w:p>
          <w:p w14:paraId="45D1CB16">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1.3仿真头部模型颈部关节调节采用旋钮式固定松紧方式，仿真头部模型颈部向前俯仰最大角度不小于20°，向后最大角度不小于40°，颈部左右转动最大角度不小于55°。</w:t>
            </w:r>
          </w:p>
          <w:p w14:paraId="325B2DE9">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1.4配有的咬合器前伸髁道斜度约30°，侧方髁道斜度约15°。带有模拟人耳，可上面弓，可真实地模拟下颌运动数据的转移。</w:t>
            </w:r>
          </w:p>
          <w:p w14:paraId="24F881E2">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★1.5 配套原厂全口32颗牙位的完整上下颌模型。每颗牙齿底部均标有一对一的国际标准牙位号码。（需提供牙模实物照片并加盖厂家鲜章）</w:t>
            </w:r>
          </w:p>
          <w:p w14:paraId="2FA696B2">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★1.6单颗牙齿的固位采用直接按扣式插拔固定于模型上，无需将牙模型卸下。牙齿固位的方式不依靠</w:t>
            </w:r>
            <w:r>
              <w:rPr>
                <w:rFonts w:hint="eastAsia" w:ascii="宋体" w:hAnsi="宋体" w:eastAsia="宋体"/>
                <w:b w:val="0"/>
                <w:bCs w:val="0"/>
                <w:color w:val="000000"/>
                <w:sz w:val="20"/>
                <w:szCs w:val="20"/>
                <w:lang w:val="en-US" w:eastAsia="zh-CN"/>
              </w:rPr>
              <w:t>烦琐</w:t>
            </w:r>
            <w:r>
              <w:rPr>
                <w:rFonts w:hint="default" w:ascii="宋体" w:hAnsi="宋体" w:eastAsia="宋体"/>
                <w:b w:val="0"/>
                <w:bCs w:val="0"/>
                <w:color w:val="000000"/>
                <w:sz w:val="20"/>
                <w:szCs w:val="20"/>
                <w:lang w:val="en-US" w:eastAsia="zh-CN"/>
              </w:rPr>
              <w:t>的螺钉。（需提供牙齿实物照片并加盖厂家鲜章）</w:t>
            </w:r>
          </w:p>
          <w:p w14:paraId="33F43271">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1.7可适配各类牙齿模型：包括标准上下颌模型、修复缺失模型、牙周病模型，儿童牙病模型、种植模型、口腔外科模型、牙体牙髓及石膏灌模模型等。可适配使用国家医师资格考试用模型。配套石膏模型固定装置：配套有用于固定石膏牙颌模型的磁性连接装置，与石膏模型固定方式为卡箍式固定，无需在浇筑石膏模型时埋入式磁性块或其他类似耗材。</w:t>
            </w:r>
          </w:p>
          <w:p w14:paraId="020A9D19">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1.8头模系统可控制同品牌多媒体示教系统（变焦、调光功能），并带图文显示；</w:t>
            </w:r>
          </w:p>
          <w:p w14:paraId="323575D8">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2仿真治疗系统</w:t>
            </w:r>
          </w:p>
          <w:p w14:paraId="147250B7">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2.1全电动控制，模拟了口腔综合治疗机的功能。</w:t>
            </w:r>
          </w:p>
          <w:p w14:paraId="21E72D9B">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2.2智能控制面板：医生侧可控制头模系统升/降/仰/俯，记忆位操作、灯控制和内部参数设置；助手侧可控制仿头模系统升/降/仰/俯。</w:t>
            </w:r>
          </w:p>
          <w:p w14:paraId="60687121">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2.3控制面板记忆位控制：可存储3位使用者，其中每位使用者可至少设置3组记忆位；并带独立的收纳记忆位和一键治疗位置按钮。（提供记忆位、收纳位及治疗位按钮图片）</w:t>
            </w:r>
          </w:p>
          <w:p w14:paraId="7278805C">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2.4▲智能一键控制：多台设备可组建网络，统一复位并保证运行过程中安全可靠；统一控制学生机操作时间定时功能；统一锁定全体学生机升降俯仰动作。（提供界面相关功能图片）</w:t>
            </w:r>
          </w:p>
          <w:p w14:paraId="78DBE7F0">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2.5▲系统配有显示屏，以显示当前系统运行状态和参数。（提供实物图片）</w:t>
            </w:r>
          </w:p>
          <w:p w14:paraId="4A84117F">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2.6▲显示屏可实时显示手机工作压力和系统状态（仿头模升/降/仰/俯动作、高低速手机和吸唾工作状态），可报警污水、净水、气异常情况，升降俯仰遇阻停止等功能。用户可自行调节升降俯仰运行速度、吸唾延时时间。（提供各参数实物图片）</w:t>
            </w:r>
          </w:p>
          <w:p w14:paraId="4D104E1A">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2.7▲供水系统：上/下水可根据用户需要选择内循环水瓶和外循环水管方式。采用内循环水瓶时，在废水瓶内设有污水到达指定水位后即停止吸唾功能，并有声音和显示屏图文提示，以避免因为水瓶过多溢出造成的困扰。（提供显示屏图文提示图片）</w:t>
            </w:r>
          </w:p>
          <w:p w14:paraId="09820B37">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2.8▲安全锁定功能：一键控制整套设备的水、气及气锁通断；主体可移动且带气锁功能。（提供各结构实物图片）</w:t>
            </w:r>
          </w:p>
          <w:p w14:paraId="038A11E7">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2.9配备高速手机一支，转速≥300000Rr.m.p，可高温高压灭菌。</w:t>
            </w:r>
          </w:p>
          <w:p w14:paraId="331C78DD">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2.10配备低速马达套装：含直手机、弯手机，转速≥20000r.m.p，可高温高压灭菌。</w:t>
            </w:r>
          </w:p>
          <w:p w14:paraId="710E1089">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3技工桌操作台</w:t>
            </w:r>
          </w:p>
          <w:p w14:paraId="5B4AEF6E">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eastAsia" w:ascii="宋体" w:hAnsi="宋体" w:eastAsia="宋体"/>
                <w:b w:val="0"/>
                <w:bCs w:val="0"/>
                <w:color w:val="000000"/>
                <w:sz w:val="20"/>
                <w:szCs w:val="20"/>
                <w:lang w:val="en-US" w:eastAsia="zh-CN"/>
              </w:rPr>
              <w:t>3.</w:t>
            </w:r>
            <w:r>
              <w:rPr>
                <w:rFonts w:hint="default" w:ascii="宋体" w:hAnsi="宋体" w:eastAsia="宋体"/>
                <w:b w:val="0"/>
                <w:bCs w:val="0"/>
                <w:color w:val="000000"/>
                <w:sz w:val="20"/>
                <w:szCs w:val="20"/>
                <w:lang w:val="en-US" w:eastAsia="zh-CN"/>
              </w:rPr>
              <w:t>1采用不锈钢</w:t>
            </w:r>
            <w:r>
              <w:rPr>
                <w:rFonts w:hint="eastAsia" w:ascii="宋体" w:hAnsi="宋体" w:eastAsia="宋体"/>
                <w:b w:val="0"/>
                <w:bCs w:val="0"/>
                <w:color w:val="000000"/>
                <w:sz w:val="20"/>
                <w:szCs w:val="20"/>
                <w:lang w:val="en-US" w:eastAsia="zh-CN"/>
              </w:rPr>
              <w:t>板</w:t>
            </w:r>
            <w:r>
              <w:rPr>
                <w:rFonts w:hint="default" w:ascii="宋体" w:hAnsi="宋体" w:eastAsia="宋体"/>
                <w:b w:val="0"/>
                <w:bCs w:val="0"/>
                <w:color w:val="000000"/>
                <w:sz w:val="20"/>
                <w:szCs w:val="20"/>
                <w:lang w:val="en-US" w:eastAsia="zh-CN"/>
              </w:rPr>
              <w:t>特殊材料的台面14000(W)x800（H）x600（D）mm可根据需要定制尺寸，耐压，抗腐蚀，耐磨的性能。 表面光滑、平整不反光。</w:t>
            </w:r>
          </w:p>
          <w:p w14:paraId="6AEF391C">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3.7.2工作台</w:t>
            </w:r>
            <w:r>
              <w:rPr>
                <w:rFonts w:hint="eastAsia" w:ascii="宋体" w:hAnsi="宋体" w:eastAsia="宋体"/>
                <w:b w:val="0"/>
                <w:bCs w:val="0"/>
                <w:color w:val="000000"/>
                <w:sz w:val="20"/>
                <w:szCs w:val="20"/>
                <w:lang w:val="en-US" w:eastAsia="zh-CN"/>
              </w:rPr>
              <w:t>整体</w:t>
            </w:r>
            <w:r>
              <w:rPr>
                <w:rFonts w:hint="default" w:ascii="宋体" w:hAnsi="宋体" w:eastAsia="宋体"/>
                <w:b w:val="0"/>
                <w:bCs w:val="0"/>
                <w:color w:val="000000"/>
                <w:sz w:val="20"/>
                <w:szCs w:val="20"/>
                <w:lang w:val="en-US" w:eastAsia="zh-CN"/>
              </w:rPr>
              <w:t>采用硬质铝合金框架结构，静电镀膜金属侧板，无锐角，可承受清洗及消毒，不变形，配有带回吸抽屉一组。</w:t>
            </w:r>
          </w:p>
          <w:p w14:paraId="48F8E65F">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 xml:space="preserve">3.7.3工作台内置式金属管线通道，尺寸不小于120*80mm，并可用于下水管、进水、压缩空气管、电线以及网络线路的排布，并设有1个电源插座。每组1个二插，1个三插。 </w:t>
            </w:r>
          </w:p>
          <w:p w14:paraId="22AC08CE">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3.7.4工作台配有系统仿真治疗操作系统的防拉机构，防止操作系统</w:t>
            </w:r>
            <w:r>
              <w:rPr>
                <w:rFonts w:hint="eastAsia" w:ascii="宋体" w:hAnsi="宋体" w:eastAsia="宋体"/>
                <w:b w:val="0"/>
                <w:bCs w:val="0"/>
                <w:color w:val="000000"/>
                <w:sz w:val="20"/>
                <w:szCs w:val="20"/>
                <w:lang w:val="en-US" w:eastAsia="zh-CN"/>
              </w:rPr>
              <w:t>因</w:t>
            </w:r>
            <w:r>
              <w:rPr>
                <w:rFonts w:hint="default" w:ascii="宋体" w:hAnsi="宋体" w:eastAsia="宋体"/>
                <w:b w:val="0"/>
                <w:bCs w:val="0"/>
                <w:color w:val="000000"/>
                <w:sz w:val="20"/>
                <w:szCs w:val="20"/>
                <w:lang w:val="en-US" w:eastAsia="zh-CN"/>
              </w:rPr>
              <w:t>过度移位导致水气电线断开，导致教室安全隐患。</w:t>
            </w:r>
          </w:p>
          <w:p w14:paraId="5DB6F557">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3.7.5 工作台配有集中电源控制盒，控制盒包含电源总开关、断路器、3组插座。</w:t>
            </w:r>
          </w:p>
          <w:p w14:paraId="540E9A6F">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3.7.6、吸尘系统</w:t>
            </w:r>
          </w:p>
          <w:p w14:paraId="2FBF3748">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3.7.6.1 带恒定拉力吹气枪</w:t>
            </w:r>
          </w:p>
          <w:p w14:paraId="424DD01B">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3.7.6.2 抽屉式吸尘器，内置电机吸尘器、滤芯、透明圆形储尘罐、吸风口。吸尘器噪音≤60dB，抽吸量≥5.7立方米/分钟，功率≤1200W。</w:t>
            </w:r>
          </w:p>
          <w:p w14:paraId="622CEF37">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3.7.6.3 注塑吸风口可伸缩收纳</w:t>
            </w:r>
            <w:r>
              <w:rPr>
                <w:rFonts w:hint="eastAsia" w:ascii="宋体" w:hAnsi="宋体" w:eastAsia="宋体"/>
                <w:b w:val="0"/>
                <w:bCs w:val="0"/>
                <w:color w:val="000000"/>
                <w:sz w:val="20"/>
                <w:szCs w:val="20"/>
                <w:lang w:val="en-US" w:eastAsia="zh-CN"/>
              </w:rPr>
              <w:t>，</w:t>
            </w:r>
            <w:r>
              <w:rPr>
                <w:rFonts w:hint="default" w:ascii="宋体" w:hAnsi="宋体" w:eastAsia="宋体"/>
                <w:b w:val="0"/>
                <w:bCs w:val="0"/>
                <w:color w:val="000000"/>
                <w:sz w:val="20"/>
                <w:szCs w:val="20"/>
                <w:lang w:val="en-US" w:eastAsia="zh-CN"/>
              </w:rPr>
              <w:t>含</w:t>
            </w:r>
            <w:r>
              <w:rPr>
                <w:rFonts w:hint="eastAsia" w:ascii="宋体" w:hAnsi="宋体" w:eastAsia="宋体"/>
                <w:b w:val="0"/>
                <w:bCs w:val="0"/>
                <w:color w:val="000000"/>
                <w:sz w:val="20"/>
                <w:szCs w:val="20"/>
                <w:lang w:val="en-US" w:eastAsia="zh-CN"/>
              </w:rPr>
              <w:t>挡</w:t>
            </w:r>
            <w:r>
              <w:rPr>
                <w:rFonts w:hint="default" w:ascii="宋体" w:hAnsi="宋体" w:eastAsia="宋体"/>
                <w:b w:val="0"/>
                <w:bCs w:val="0"/>
                <w:color w:val="000000"/>
                <w:sz w:val="20"/>
                <w:szCs w:val="20"/>
                <w:lang w:val="en-US" w:eastAsia="zh-CN"/>
              </w:rPr>
              <w:t>尘板</w:t>
            </w:r>
          </w:p>
          <w:p w14:paraId="1C81BAFD">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3.7.6.4吸尘器下另含抽屉一组</w:t>
            </w:r>
          </w:p>
          <w:p w14:paraId="3500DA7C">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3.7.7、控制系统</w:t>
            </w:r>
          </w:p>
          <w:p w14:paraId="70A6DAE5">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3.7.1  开关系统：系统有独立的总电防水开关，技工吸尘系统膝控开关</w:t>
            </w:r>
            <w:r>
              <w:rPr>
                <w:rFonts w:hint="eastAsia" w:ascii="宋体" w:hAnsi="宋体" w:eastAsia="宋体"/>
                <w:b w:val="0"/>
                <w:bCs w:val="0"/>
                <w:color w:val="000000"/>
                <w:sz w:val="20"/>
                <w:szCs w:val="20"/>
                <w:lang w:val="en-US" w:eastAsia="zh-CN"/>
              </w:rPr>
              <w:t>。</w:t>
            </w:r>
          </w:p>
          <w:p w14:paraId="28942150">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3.7.2 控制面板系统：控制板可控制含技工灯开关，吸尘系统按键式数显调速。</w:t>
            </w:r>
          </w:p>
          <w:p w14:paraId="473124EC">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4工作站</w:t>
            </w:r>
          </w:p>
          <w:p w14:paraId="0FF02437">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4.1处理器主频≥2.4GHz，内存≥16G，固态硬盘≥500G，键鼠套装。</w:t>
            </w:r>
          </w:p>
          <w:p w14:paraId="488F1557">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4.2显示屏≥24英寸，1920x1080@60Hz，支持壁挂。</w:t>
            </w:r>
          </w:p>
          <w:p w14:paraId="431D1CB5">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5仿真头模智能监测及控制软件</w:t>
            </w:r>
          </w:p>
          <w:p w14:paraId="3621D4D7">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5.1▲软件实时监控并显示所有设备当前使用情况，教师可随时了解设备的运行状态，方便管理。（提供软件截图）</w:t>
            </w:r>
          </w:p>
          <w:p w14:paraId="39E06EF8">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5.2▲针对异常情况，软件自动弹出报警信息，并给出问题的可能原因及对策。（提供软件截图）</w:t>
            </w:r>
          </w:p>
          <w:p w14:paraId="0BA65E32">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5.3▲可一键锁定所有设备，便于在实操考核时，控制考试开始和结束时间。（提供软件截图）</w:t>
            </w:r>
          </w:p>
          <w:p w14:paraId="5FDD4070">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5.4▲可一键发送设备使用报告，便于管理人员年终统计设备使用情况。（提供软件截图）</w:t>
            </w:r>
          </w:p>
          <w:p w14:paraId="06C6F1BB">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6口腔媒体示教系统</w:t>
            </w:r>
          </w:p>
          <w:p w14:paraId="6EBA37B5">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6.1高清摄像系统</w:t>
            </w:r>
          </w:p>
          <w:p w14:paraId="79547EF1">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6.1.1光学变焦2~60倍，数字变焦12倍，自动/手动两种对焦模式。</w:t>
            </w:r>
          </w:p>
          <w:p w14:paraId="2EBFA423">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6.1.2LCD液晶显示当前设置，触摸开关（非实体按键）。</w:t>
            </w:r>
          </w:p>
          <w:p w14:paraId="650F33C2">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6.1.3主摄像4K分辨率， 全景摄像1080P。</w:t>
            </w:r>
          </w:p>
          <w:p w14:paraId="1096EF73">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6.1.4主照明：具备矩形、圆形两种可变光斑，色温三档可调（显示屏显示当前色温值）；具备UV/橙色辅助照明。（提供图片证明）</w:t>
            </w:r>
          </w:p>
          <w:p w14:paraId="2CD25FDA">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6.1.5触摸开关控制：调焦、变焦、调光、图像翻转（镜像）等功能。</w:t>
            </w:r>
          </w:p>
          <w:p w14:paraId="2A6622F0">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6.1.6通过组合实体按键实现十字激光导航定位，可准确聚焦至关注点。</w:t>
            </w:r>
          </w:p>
          <w:p w14:paraId="01CD7A16">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6.1.7内置全景辅助摄像头，可实时将教师坐姿和手势传送到学生端。</w:t>
            </w:r>
          </w:p>
          <w:p w14:paraId="39A754E0">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6.2示教控制软件</w:t>
            </w:r>
          </w:p>
          <w:p w14:paraId="45A56B37">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6.2.1可对账号进行管理，可自行注册账号信息。</w:t>
            </w:r>
          </w:p>
          <w:p w14:paraId="071A2FB6">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6.2.2支持两个视频源，可同时将教师口内操作细节（主摄像）及教师坐姿、手势等（全景摄像）传递到学生端。</w:t>
            </w:r>
          </w:p>
          <w:p w14:paraId="5DFEC745">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6.2.3以画中画形式显示全景影像，可将主屏影像一键投放到第二屏上。</w:t>
            </w:r>
          </w:p>
          <w:p w14:paraId="16C02EA7">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6.2.4可同时录制影像和声音，录制结果自动保存在用户指定目录下，通过视频列表可查看播放过往录制的视频。</w:t>
            </w:r>
          </w:p>
          <w:p w14:paraId="2AA0472C">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6.2.5可对视频进行剪辑和多个视频的合并操作。</w:t>
            </w:r>
          </w:p>
          <w:p w14:paraId="4EDBD996">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6.2.6可选定区域进行截图，并存储在指定目录下，通过图片列表可查看过往所截图片。（提供软件截图）</w:t>
            </w:r>
          </w:p>
          <w:p w14:paraId="1A3CA18A">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6.2.7可调整主摄像的缩放、焦距、光圈大小、开/关灯光、色温等参数。（提供软件截图）</w:t>
            </w:r>
          </w:p>
          <w:p w14:paraId="2D5FC051">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6.2.8可设定快捷键，实现</w:t>
            </w:r>
            <w:r>
              <w:rPr>
                <w:rFonts w:hint="eastAsia" w:ascii="宋体" w:hAnsi="宋体" w:eastAsia="宋体"/>
                <w:b w:val="0"/>
                <w:bCs w:val="0"/>
                <w:color w:val="000000"/>
                <w:sz w:val="20"/>
                <w:szCs w:val="20"/>
                <w:lang w:val="en-US" w:eastAsia="zh-CN"/>
              </w:rPr>
              <w:t>快速</w:t>
            </w:r>
            <w:r>
              <w:rPr>
                <w:rFonts w:hint="default" w:ascii="宋体" w:hAnsi="宋体" w:eastAsia="宋体"/>
                <w:b w:val="0"/>
                <w:bCs w:val="0"/>
                <w:color w:val="000000"/>
                <w:sz w:val="20"/>
                <w:szCs w:val="20"/>
                <w:lang w:val="en-US" w:eastAsia="zh-CN"/>
              </w:rPr>
              <w:t>录制或截图操作。（提供软件截图）</w:t>
            </w:r>
          </w:p>
          <w:p w14:paraId="782F44A9">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6.2.9支持多媒体示教系统和头模系统的直接控制：可控制多媒体示教系统连续放大缩小、焦距连续拉近拉远、增减光圈、开关灯光、切换光源及色温、图像翻转（镜像）、设置色温、十字定位开关以及读取示教的相关参数；并且可控制仿头模升/降/仰/俯动作，一键锁定所有设备，便于在实操考核时，控制考试开始和结束时间。</w:t>
            </w:r>
          </w:p>
          <w:p w14:paraId="6555D237">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7.VR 口腔虚拟仿真教学系统</w:t>
            </w:r>
          </w:p>
          <w:p w14:paraId="2CED4E2B">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 xml:space="preserve">7.1 系统概述：基于虚拟仿真技术、结合 VR 眼镜及配套口腔虚拟仿真科普软件，让体验者可以通过佩戴 VR </w:t>
            </w:r>
            <w:r>
              <w:rPr>
                <w:rFonts w:hint="eastAsia" w:ascii="宋体" w:hAnsi="宋体" w:eastAsia="宋体"/>
                <w:b w:val="0"/>
                <w:bCs w:val="0"/>
                <w:color w:val="000000"/>
                <w:sz w:val="20"/>
                <w:szCs w:val="20"/>
                <w:lang w:val="en-US" w:eastAsia="zh-CN"/>
              </w:rPr>
              <w:t>眼镜</w:t>
            </w:r>
            <w:r>
              <w:rPr>
                <w:rFonts w:hint="default" w:ascii="宋体" w:hAnsi="宋体" w:eastAsia="宋体"/>
                <w:b w:val="0"/>
                <w:bCs w:val="0"/>
                <w:color w:val="000000"/>
                <w:sz w:val="20"/>
                <w:szCs w:val="20"/>
                <w:lang w:val="en-US" w:eastAsia="zh-CN"/>
              </w:rPr>
              <w:t>，进入 3D虚拟口腔环境，体验身临其境的元宇宙口腔世界，内置颌面部骨解剖虚拟仿真实验系统、牙线使用虚拟仿真实验教学系统两套 VR 软件。</w:t>
            </w:r>
          </w:p>
          <w:p w14:paraId="0674096C">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7.2 VR 眼镜</w:t>
            </w:r>
          </w:p>
          <w:p w14:paraId="5B2515A2">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 xml:space="preserve">7.2.1 双眼分辨率：≥3664*1920 </w:t>
            </w:r>
          </w:p>
          <w:p w14:paraId="66BF8A77">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7.2.2 连接方式：wifi</w:t>
            </w:r>
          </w:p>
          <w:p w14:paraId="50274463">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 xml:space="preserve">7.2.3 运行系统：≥Android10 </w:t>
            </w:r>
          </w:p>
          <w:p w14:paraId="12726783">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 xml:space="preserve">7.2.4 机身存储：≥256GB </w:t>
            </w:r>
          </w:p>
          <w:p w14:paraId="7A7B5B05">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 xml:space="preserve">7.2.5 运行内存：≥6GB </w:t>
            </w:r>
          </w:p>
          <w:p w14:paraId="08411E04">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7.2.6 视场角：98 度</w:t>
            </w:r>
          </w:p>
          <w:p w14:paraId="2266E140">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 xml:space="preserve">7.2.7 屏幕精细度：≥773ppi </w:t>
            </w:r>
          </w:p>
          <w:p w14:paraId="6AE0DDD2">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7.2.8 配套 VR 手柄 2 把</w:t>
            </w:r>
          </w:p>
          <w:p w14:paraId="2159D8BC">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▲7.3 口腔数字化虚拟仿真软件</w:t>
            </w:r>
          </w:p>
          <w:p w14:paraId="00E0357D">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▲7.3.1 场景与 VR 眼镜结合，并可利用 VR 手柄实时交互（投标时投标文件中请提供软件功能截图或操作图片并加盖供应商公章）</w:t>
            </w:r>
          </w:p>
          <w:p w14:paraId="5C8853AC">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7.3.2 系统包含多种牙线的种类模型，学生可以学习牙线的分类</w:t>
            </w:r>
          </w:p>
          <w:p w14:paraId="09F9AFC6">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7.3.3 牙线模型可以多角度查看，并可对模型进行放大、缩小操作</w:t>
            </w:r>
          </w:p>
          <w:p w14:paraId="03042EFF">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7.3.4 系统展示牙线的使用操作图片和动画演示，可使采购人了解卷轴式牙线和叉式牙线的使用方法</w:t>
            </w:r>
          </w:p>
          <w:p w14:paraId="5A3B5ECA">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7.3.5 系统以图文结合的方式介绍专用牙线及其使用方法、注意事项</w:t>
            </w:r>
          </w:p>
          <w:p w14:paraId="2F5ADE3E">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7.3.6 系统包含叉式牙线、卷轴式牙线训练场景，包含口颌模型和牙线</w:t>
            </w:r>
          </w:p>
          <w:p w14:paraId="22513DF5">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7.3.7 系统包含牙线选择、牙线放置、使用手法等训练要点</w:t>
            </w:r>
          </w:p>
          <w:p w14:paraId="56A01E60">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7.3.8 系统包含颌面骨三维模型重建，包括完整颅骨和组成颌面的上下颌骨、额骨、蝶骨、鼻骨、泪骨、颧骨等；</w:t>
            </w:r>
          </w:p>
          <w:p w14:paraId="150A2162">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7.3.9 系统针对各颌面部骨进行</w:t>
            </w:r>
            <w:r>
              <w:rPr>
                <w:rFonts w:hint="eastAsia" w:ascii="宋体" w:hAnsi="宋体" w:eastAsia="宋体"/>
                <w:b w:val="0"/>
                <w:bCs w:val="0"/>
                <w:color w:val="000000"/>
                <w:sz w:val="20"/>
                <w:szCs w:val="20"/>
                <w:lang w:val="en-US" w:eastAsia="zh-CN"/>
              </w:rPr>
              <w:t>全方位</w:t>
            </w:r>
            <w:r>
              <w:rPr>
                <w:rFonts w:hint="default" w:ascii="宋体" w:hAnsi="宋体" w:eastAsia="宋体"/>
                <w:b w:val="0"/>
                <w:bCs w:val="0"/>
                <w:color w:val="000000"/>
                <w:sz w:val="20"/>
                <w:szCs w:val="20"/>
                <w:lang w:val="en-US" w:eastAsia="zh-CN"/>
              </w:rPr>
              <w:t>知识点标注，对各细小解剖结构进行知识点讲解；</w:t>
            </w:r>
          </w:p>
          <w:p w14:paraId="020C49A7">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7.3.10 系统可实现通过点击单独查看某一颌面部骨外形，也可以查看其在整个颅骨中和其他颌面部骨的相对位置和毗邻关系；</w:t>
            </w:r>
          </w:p>
          <w:p w14:paraId="7059D6D0">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7.3.11 系统可通过摄像机点位切换，实现模型自由旋转、缩放、显示隐藏管理等多种查看状态；</w:t>
            </w:r>
          </w:p>
          <w:p w14:paraId="793B5A87">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7.3.12 系统可随机抽取各颌面部知识点进行考核评测</w:t>
            </w:r>
          </w:p>
          <w:p w14:paraId="0BD63B39">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7.3.13 系统可对考核评估结果进行自动评分统计，方便学生自评自测；</w:t>
            </w:r>
          </w:p>
          <w:p w14:paraId="3BE9D8D1">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7.3.14 ▲系统支持佩戴 VR 头盔体验沉浸式环境，并通过手柄拾取相关器官进行交互观看（投标时投标文件中请提供软件功能截图或操作图片并加盖供应商公章）</w:t>
            </w:r>
          </w:p>
          <w:p w14:paraId="6A7AE335">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8牙体外形认知教学评估系统</w:t>
            </w:r>
          </w:p>
          <w:p w14:paraId="4A5BDC0E">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8.1▲具备外形认知、牙体构图教学课程。（提供软件截图）</w:t>
            </w:r>
          </w:p>
          <w:p w14:paraId="49AA769D">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8.2▲教学设计覆盖了牙列认知、牙体外在与内在结构基础知识，系统且全面地介绍了牙齿的各个方面，确保学生能够全面掌握相关知识。（提供软件截图）</w:t>
            </w:r>
          </w:p>
          <w:p w14:paraId="41AF2ED2">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8.3▲软件提供了随机显示图片、随机提问等互动方式，极大地提高了学习的趣味性和参与度。（提供软件截图）</w:t>
            </w:r>
          </w:p>
          <w:p w14:paraId="18DBE86E">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8.4具备随堂</w:t>
            </w:r>
            <w:r>
              <w:rPr>
                <w:rFonts w:hint="eastAsia" w:ascii="宋体" w:hAnsi="宋体" w:eastAsia="宋体"/>
                <w:b w:val="0"/>
                <w:bCs w:val="0"/>
                <w:color w:val="000000"/>
                <w:sz w:val="20"/>
                <w:szCs w:val="20"/>
                <w:lang w:val="en-US" w:eastAsia="zh-CN"/>
              </w:rPr>
              <w:t>考核</w:t>
            </w:r>
            <w:r>
              <w:rPr>
                <w:rFonts w:hint="default" w:ascii="宋体" w:hAnsi="宋体" w:eastAsia="宋体"/>
                <w:b w:val="0"/>
                <w:bCs w:val="0"/>
                <w:color w:val="000000"/>
                <w:sz w:val="20"/>
                <w:szCs w:val="20"/>
                <w:lang w:val="en-US" w:eastAsia="zh-CN"/>
              </w:rPr>
              <w:t>功能，某个外形认知模块完成学习后，即可进行随堂考核，及时检验学生的学习成果。（提供软件截图）</w:t>
            </w:r>
          </w:p>
          <w:p w14:paraId="63CDD1C2">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9配置清单</w:t>
            </w:r>
          </w:p>
          <w:p w14:paraId="4AF560C4">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配件名称 数量/单位 备注</w:t>
            </w:r>
          </w:p>
          <w:p w14:paraId="7AD3FF5E">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高级仿真头模 1套 含模型</w:t>
            </w:r>
          </w:p>
          <w:p w14:paraId="52FDE093">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仿真治疗系统 1套 含高低速手机</w:t>
            </w:r>
          </w:p>
          <w:p w14:paraId="7354125A">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照明系统 1套 /</w:t>
            </w:r>
          </w:p>
          <w:p w14:paraId="35DF3CE5">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操作台 1套 /</w:t>
            </w:r>
          </w:p>
          <w:p w14:paraId="674F921F">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工作站 1套 /</w:t>
            </w:r>
          </w:p>
          <w:p w14:paraId="02018662">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信息化控制软件 1套 /</w:t>
            </w:r>
          </w:p>
          <w:p w14:paraId="6F538B14">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口腔多媒体示教系统 1套 /</w:t>
            </w:r>
          </w:p>
          <w:p w14:paraId="732EA40A">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VR 口腔虚拟仿真教学系统1套</w:t>
            </w:r>
          </w:p>
          <w:p w14:paraId="7EA01476">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牙体外形认知软件1套</w:t>
            </w:r>
          </w:p>
          <w:p w14:paraId="07EAE143">
            <w:pPr>
              <w:keepNext w:val="0"/>
              <w:keepLines w:val="0"/>
              <w:widowControl/>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10.本项目为交钥匙工程，中标方须全权负责现场勘察、方案设计及施工改造，现有实验实训中心场地280平方米左右，包含但不限于线路改造、地面及墙面改造、吊顶及灯光处理、音频传输、空压机房搬迁及改造等。确保现有场地完全满足设备安装、运行和维护的全部要求，最终交付即可投入正常使用。"</w:t>
            </w:r>
          </w:p>
        </w:tc>
        <w:tc>
          <w:tcPr>
            <w:tcW w:w="144" w:type="pct"/>
            <w:tcBorders>
              <w:top w:val="single" w:color="auto" w:sz="4" w:space="0"/>
              <w:left w:val="single" w:color="auto" w:sz="4" w:space="0"/>
              <w:bottom w:val="single" w:color="auto" w:sz="4" w:space="0"/>
              <w:right w:val="single" w:color="auto" w:sz="4" w:space="0"/>
            </w:tcBorders>
            <w:vAlign w:val="center"/>
          </w:tcPr>
          <w:p w14:paraId="3583F022">
            <w:pPr>
              <w:keepNext w:val="0"/>
              <w:keepLines w:val="0"/>
              <w:widowControl/>
              <w:suppressLineNumbers w:val="0"/>
              <w:jc w:val="center"/>
              <w:textAlignment w:val="center"/>
              <w:rPr>
                <w:rFonts w:hint="eastAsia" w:ascii="宋体" w:hAnsi="宋体" w:eastAsiaTheme="minorEastAsia"/>
                <w:b w:val="0"/>
                <w:bCs w:val="0"/>
                <w:color w:val="000000"/>
                <w:sz w:val="20"/>
                <w:szCs w:val="20"/>
                <w:lang w:val="en-US" w:eastAsia="zh-CN"/>
              </w:rPr>
            </w:pPr>
            <w:r>
              <w:rPr>
                <w:rFonts w:hint="eastAsia" w:ascii="宋体" w:hAnsi="宋体"/>
                <w:b w:val="0"/>
                <w:bCs w:val="0"/>
                <w:color w:val="000000"/>
                <w:sz w:val="20"/>
                <w:szCs w:val="20"/>
                <w:lang w:val="en-US" w:eastAsia="zh-CN"/>
              </w:rPr>
              <w:t>套</w:t>
            </w:r>
          </w:p>
        </w:tc>
        <w:tc>
          <w:tcPr>
            <w:tcW w:w="317" w:type="pct"/>
            <w:tcBorders>
              <w:top w:val="single" w:color="auto" w:sz="4" w:space="0"/>
              <w:left w:val="single" w:color="auto" w:sz="4" w:space="0"/>
              <w:bottom w:val="single" w:color="auto" w:sz="4" w:space="0"/>
              <w:right w:val="single" w:color="auto" w:sz="4" w:space="0"/>
            </w:tcBorders>
            <w:vAlign w:val="center"/>
          </w:tcPr>
          <w:p w14:paraId="07DAD1CD">
            <w:pPr>
              <w:keepNext w:val="0"/>
              <w:keepLines w:val="0"/>
              <w:widowControl/>
              <w:suppressLineNumbers w:val="0"/>
              <w:jc w:val="center"/>
              <w:textAlignment w:val="center"/>
              <w:rPr>
                <w:rFonts w:hint="eastAsia" w:ascii="宋体" w:hAnsi="宋体" w:eastAsiaTheme="minorEastAsia"/>
                <w:b w:val="0"/>
                <w:bCs w:val="0"/>
                <w:color w:val="000000"/>
                <w:sz w:val="20"/>
                <w:szCs w:val="20"/>
                <w:lang w:val="en-US" w:eastAsia="zh-CN"/>
              </w:rPr>
            </w:pPr>
            <w:r>
              <w:rPr>
                <w:rFonts w:hint="eastAsia" w:ascii="宋体" w:hAnsi="宋体"/>
                <w:b w:val="0"/>
                <w:bCs w:val="0"/>
                <w:color w:val="000000"/>
                <w:sz w:val="20"/>
                <w:szCs w:val="20"/>
                <w:lang w:val="en-US" w:eastAsia="zh-CN"/>
              </w:rPr>
              <w:t>2</w:t>
            </w:r>
          </w:p>
        </w:tc>
        <w:tc>
          <w:tcPr>
            <w:tcW w:w="265" w:type="pct"/>
            <w:tcBorders>
              <w:top w:val="single" w:color="auto" w:sz="4" w:space="0"/>
              <w:left w:val="single" w:color="auto" w:sz="4" w:space="0"/>
              <w:bottom w:val="single" w:color="auto" w:sz="4" w:space="0"/>
              <w:right w:val="single" w:color="auto" w:sz="4" w:space="0"/>
            </w:tcBorders>
            <w:vAlign w:val="center"/>
          </w:tcPr>
          <w:p w14:paraId="4D2E1F8D">
            <w:pPr>
              <w:keepNext w:val="0"/>
              <w:keepLines w:val="0"/>
              <w:widowControl/>
              <w:suppressLineNumbers w:val="0"/>
              <w:jc w:val="center"/>
              <w:textAlignment w:val="center"/>
              <w:rPr>
                <w:rFonts w:hint="default" w:ascii="宋体" w:hAnsi="宋体" w:eastAsiaTheme="minorEastAsia"/>
                <w:b w:val="0"/>
                <w:bCs w:val="0"/>
                <w:color w:val="000000"/>
                <w:sz w:val="20"/>
                <w:szCs w:val="20"/>
                <w:lang w:val="en-US" w:eastAsia="zh-CN"/>
              </w:rPr>
            </w:pPr>
          </w:p>
        </w:tc>
        <w:tc>
          <w:tcPr>
            <w:tcW w:w="289" w:type="pct"/>
            <w:tcBorders>
              <w:top w:val="single" w:color="auto" w:sz="4" w:space="0"/>
              <w:left w:val="single" w:color="auto" w:sz="4" w:space="0"/>
              <w:bottom w:val="single" w:color="auto" w:sz="4" w:space="0"/>
              <w:right w:val="single" w:color="auto" w:sz="4" w:space="0"/>
            </w:tcBorders>
            <w:vAlign w:val="center"/>
          </w:tcPr>
          <w:p w14:paraId="17454AD3">
            <w:pPr>
              <w:keepNext w:val="0"/>
              <w:keepLines w:val="0"/>
              <w:widowControl/>
              <w:suppressLineNumbers w:val="0"/>
              <w:jc w:val="center"/>
              <w:textAlignment w:val="center"/>
              <w:rPr>
                <w:rFonts w:hint="default" w:ascii="宋体" w:hAnsi="宋体" w:eastAsiaTheme="minorEastAsia"/>
                <w:b w:val="0"/>
                <w:bCs w:val="0"/>
                <w:color w:val="000000"/>
                <w:sz w:val="20"/>
                <w:szCs w:val="20"/>
                <w:lang w:val="en-US" w:eastAsia="zh-CN"/>
              </w:rPr>
            </w:pPr>
          </w:p>
        </w:tc>
      </w:tr>
      <w:tr w14:paraId="72FA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07"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64E8CE9">
            <w:pPr>
              <w:keepNext w:val="0"/>
              <w:keepLines w:val="0"/>
              <w:widowControl/>
              <w:suppressLineNumbers w:val="0"/>
              <w:jc w:val="center"/>
              <w:textAlignment w:val="bottom"/>
              <w:rPr>
                <w:rFonts w:hint="eastAsia" w:ascii="宋体" w:hAnsi="宋体" w:eastAsia="宋体"/>
                <w:b w:val="0"/>
                <w:bCs w:val="0"/>
                <w:color w:val="000000"/>
                <w:sz w:val="20"/>
                <w:szCs w:val="20"/>
                <w:lang w:val="en-US" w:eastAsia="zh-CN"/>
              </w:rPr>
            </w:pPr>
            <w:r>
              <w:rPr>
                <w:rFonts w:hint="eastAsia" w:ascii="宋体" w:hAnsi="宋体" w:eastAsia="宋体" w:cs="宋体"/>
                <w:b w:val="0"/>
                <w:bCs w:val="0"/>
                <w:i w:val="0"/>
                <w:iCs w:val="0"/>
                <w:color w:val="000000"/>
                <w:kern w:val="0"/>
                <w:sz w:val="20"/>
                <w:szCs w:val="20"/>
                <w:u w:val="none"/>
                <w:lang w:val="en-US" w:eastAsia="zh-CN" w:bidi="ar"/>
              </w:rPr>
              <w:t>2</w:t>
            </w:r>
          </w:p>
        </w:tc>
        <w:tc>
          <w:tcPr>
            <w:tcW w:w="37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A75540F">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口腔临床模拟教学系统（学生机）</w:t>
            </w:r>
          </w:p>
        </w:tc>
        <w:tc>
          <w:tcPr>
            <w:tcW w:w="530"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5E0E298">
            <w:pPr>
              <w:keepNext w:val="0"/>
              <w:keepLines w:val="0"/>
              <w:widowControl/>
              <w:numPr>
                <w:ilvl w:val="0"/>
                <w:numId w:val="1"/>
              </w:numPr>
              <w:suppressLineNumbers w:val="0"/>
              <w:jc w:val="left"/>
              <w:textAlignment w:val="center"/>
              <w:rPr>
                <w:rFonts w:hint="eastAsia"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KAVO DSE DPSC</w:t>
            </w:r>
            <w:r>
              <w:rPr>
                <w:rFonts w:hint="eastAsia" w:ascii="宋体" w:hAnsi="宋体" w:eastAsia="宋体"/>
                <w:b w:val="0"/>
                <w:bCs w:val="0"/>
                <w:color w:val="000000"/>
                <w:sz w:val="20"/>
                <w:szCs w:val="20"/>
                <w:lang w:val="en-US" w:eastAsia="zh-CN"/>
              </w:rPr>
              <w:t>学生机、苏州奥凯乐</w:t>
            </w:r>
          </w:p>
          <w:p w14:paraId="025777F5">
            <w:pPr>
              <w:keepNext w:val="0"/>
              <w:keepLines w:val="0"/>
              <w:widowControl/>
              <w:numPr>
                <w:ilvl w:val="0"/>
                <w:numId w:val="1"/>
              </w:numPr>
              <w:suppressLineNumbers w:val="0"/>
              <w:jc w:val="left"/>
              <w:textAlignment w:val="center"/>
              <w:rPr>
                <w:rFonts w:hint="default" w:ascii="宋体" w:hAnsi="宋体" w:eastAsia="宋体"/>
                <w:b w:val="0"/>
                <w:bCs w:val="0"/>
                <w:color w:val="000000"/>
                <w:sz w:val="20"/>
                <w:szCs w:val="20"/>
                <w:lang w:val="en-US" w:eastAsia="zh-CN"/>
              </w:rPr>
            </w:pPr>
            <w:r>
              <w:rPr>
                <w:rFonts w:hint="default" w:ascii="宋体" w:hAnsi="宋体" w:eastAsia="宋体"/>
                <w:b w:val="0"/>
                <w:bCs w:val="0"/>
                <w:color w:val="000000"/>
                <w:sz w:val="20"/>
                <w:szCs w:val="20"/>
                <w:lang w:val="en-US" w:eastAsia="zh-CN"/>
              </w:rPr>
              <w:t>S680</w:t>
            </w:r>
            <w:r>
              <w:rPr>
                <w:rFonts w:hint="eastAsia" w:ascii="宋体" w:hAnsi="宋体" w:eastAsia="宋体"/>
                <w:b w:val="0"/>
                <w:bCs w:val="0"/>
                <w:color w:val="000000"/>
                <w:sz w:val="20"/>
                <w:szCs w:val="20"/>
                <w:lang w:val="en-US" w:eastAsia="zh-CN"/>
              </w:rPr>
              <w:t>学生机、广州乐晨</w:t>
            </w:r>
          </w:p>
          <w:p w14:paraId="66FBACBF">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b w:val="0"/>
                <w:bCs w:val="0"/>
                <w:color w:val="000000"/>
                <w:sz w:val="20"/>
                <w:szCs w:val="20"/>
                <w:lang w:val="en-US" w:eastAsia="zh-CN"/>
              </w:rPr>
              <w:t>3.</w:t>
            </w:r>
            <w:r>
              <w:rPr>
                <w:rFonts w:hint="default" w:ascii="宋体" w:hAnsi="宋体" w:eastAsia="宋体"/>
                <w:b w:val="0"/>
                <w:bCs w:val="0"/>
                <w:color w:val="000000"/>
                <w:sz w:val="20"/>
                <w:szCs w:val="20"/>
                <w:lang w:val="en-US" w:eastAsia="zh-CN"/>
              </w:rPr>
              <w:t>C200</w:t>
            </w:r>
            <w:r>
              <w:rPr>
                <w:rFonts w:hint="eastAsia" w:ascii="宋体" w:hAnsi="宋体" w:eastAsia="宋体"/>
                <w:b w:val="0"/>
                <w:bCs w:val="0"/>
                <w:color w:val="000000"/>
                <w:sz w:val="20"/>
                <w:szCs w:val="20"/>
                <w:lang w:val="en-US" w:eastAsia="zh-CN"/>
              </w:rPr>
              <w:t>学生机、山东萨博</w:t>
            </w:r>
          </w:p>
        </w:tc>
        <w:tc>
          <w:tcPr>
            <w:tcW w:w="2874"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9285A1C">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二、口腔临床模拟教学系统（学生机）</w:t>
            </w:r>
          </w:p>
          <w:p w14:paraId="0B436ED0">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为更好地开展口腔实践教学，使口腔医学生快速掌握临床操作技能，本口腔临床模拟教学系统配有高级仿真头模、仿真治疗系统、操作台、工作站、信息化控制软件、口腔多媒体示教系统等以满足日常实操和维护需要。详细技术参数如下：</w:t>
            </w:r>
          </w:p>
          <w:p w14:paraId="7CF9122D">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1高级仿真头模</w:t>
            </w:r>
          </w:p>
          <w:p w14:paraId="55B8C713">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1.1配有仿真肩体，头盖骨采用侧翻式设计。</w:t>
            </w:r>
          </w:p>
          <w:p w14:paraId="3C7551B6">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1.2 设计有一体成型的仿真颈部，具有逼真的颈部关节结构设计，颈部模拟真实的软组织包围，无外露铁杆。仿真头部模型颈部带有刻度标识为 0°～20°。</w:t>
            </w:r>
          </w:p>
          <w:p w14:paraId="3FAC5A06">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1.3仿真头部模型颈部关节调节采用旋钮式固定松紧方式，仿真头部模型颈部向前俯仰最大角度不小于20°，向后最大角度不小于40°，颈部左右转动最大角度不小于55°。</w:t>
            </w:r>
          </w:p>
          <w:p w14:paraId="382CD761">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1.4配有的咬合器前伸髁道斜度约30°，侧方髁道斜度约15°。带有模拟人耳，可上面弓，可真实地模拟下颌运动数据的转移。</w:t>
            </w:r>
          </w:p>
          <w:p w14:paraId="445BDDF5">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★1.5 配套原厂全口32颗牙位的完整上下颌模型。每颗牙齿底部均标有一对一的国际标准牙位号码。（需提供牙模实物照片并加盖厂家鲜章）</w:t>
            </w:r>
          </w:p>
          <w:p w14:paraId="162377E9">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★1.6单颗牙齿的固位采用直接按扣式插拔固定于模型上，无需将牙模型卸下。牙齿固位的方式不依靠烦琐的螺钉。（需提供牙齿实物照片并加盖厂家鲜章）</w:t>
            </w:r>
          </w:p>
          <w:p w14:paraId="7BA74F08">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1.7可适配各类牙齿模型：包括标准上下颌模型、修复缺失模型、牙周病模型，儿童牙病模型、种植模型、口腔外科模型、牙体牙髓及石膏灌模模型等。可适配使用国家医师资格考试用模型。配套石膏模型固定装置：配套有用于固定石膏牙颌模型的磁性连接装置，与石膏模型固定方式为卡箍式固定，无需在浇筑石膏模型时埋入式磁性块或其他类似耗材。</w:t>
            </w:r>
          </w:p>
          <w:p w14:paraId="00F719D2">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2仿真治疗系统</w:t>
            </w:r>
          </w:p>
          <w:p w14:paraId="403A6197">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2.1全电动控制，模拟了口腔综合治疗机的功能。</w:t>
            </w:r>
          </w:p>
          <w:p w14:paraId="145629E5">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2.2智能控制面板：医生侧可控制头模系统升/降/仰/俯，记忆位操作、灯控制和内部参数设置；助手侧可控制仿头模系统升/降/仰/俯。</w:t>
            </w:r>
          </w:p>
          <w:p w14:paraId="047EAFDB">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2.3控制面板记忆位控制：可存储3位使用者，其中每位使用者可至少设置3组记忆位；并带独立的收纳记忆位和一键治疗位置按钮。（提供记忆位、收纳位及治疗位按钮图片）</w:t>
            </w:r>
          </w:p>
          <w:p w14:paraId="229F0DF7">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2.4▲智能一键控制：多台设备可组建网络，统一复位并保证运行过程中安全可靠；统一控制学生机操作时间定时功能；统一锁定全体学生机升降俯仰动作。（提供界面相关功能图片）</w:t>
            </w:r>
          </w:p>
          <w:p w14:paraId="1B1099B8">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2.5▲系统配有显示屏，以显示当前系统运行状态和参数。（提供实物图片）</w:t>
            </w:r>
          </w:p>
          <w:p w14:paraId="5BBE87F8">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2.6▲显示屏可实时显示手机工作压力和系统状态（仿头模升/降/仰/俯动作、高低速手机和吸唾工作状态），可报警污水、净水、气异常情况，升降俯仰遇阻停止等功能。用户可自行调节升降俯仰运行速度、吸唾延时时间。（提供各参数实物图片）</w:t>
            </w:r>
          </w:p>
          <w:p w14:paraId="37ADF536">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2.7▲供水系统：上/下水可根据用户需要选择内循环水瓶和外循环水管方式。采用内循环水瓶时，在废水瓶内设有污水到达指定水位后即停止吸唾功能，并有声音和显示屏图文提示，以避免因为水瓶过多溢出造成的困扰。（提供显示屏图文提示图片）</w:t>
            </w:r>
          </w:p>
          <w:p w14:paraId="77A24AAB">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2.8▲安全锁定功能：一键控制整套设备的水、气及气锁通断；主体可移动且带气锁功能。（提供各结构实物图片）</w:t>
            </w:r>
          </w:p>
          <w:p w14:paraId="0AA39360">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2.9配备高速手机一支，转速≥300000Rr.m.p，可高温高压灭菌。</w:t>
            </w:r>
          </w:p>
          <w:p w14:paraId="681D288C">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2.10配备低速马达套装：含直手机、弯手机，转速≥20000r.m.p，可高温高压灭菌。</w:t>
            </w:r>
          </w:p>
          <w:p w14:paraId="7AA1AD17">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3技工桌操作台</w:t>
            </w:r>
          </w:p>
          <w:p w14:paraId="645C1C5F">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3.1采用不锈钢板特殊材料的台面14000(W)x800（H）x600（D）mm可根据需要定制尺寸，耐压，抗腐蚀，耐磨的性能。 表面光滑、平整不反光。</w:t>
            </w:r>
          </w:p>
          <w:p w14:paraId="5EF26620">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3.7.2工作台整体采用硬质铝合金框架结构，静电镀膜金属侧板，无锐角，可承受清洗及消毒，不变形，配有带回吸抽屉一组。</w:t>
            </w:r>
          </w:p>
          <w:p w14:paraId="19610544">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 xml:space="preserve">3.7.3工作台内置式金属管线通道，尺寸不小于120*80mm，并可用于下水管、进水、压缩空气管、电线以及网络线路的排布，并设有1个电源插座。每组1个二插，1个三插。 </w:t>
            </w:r>
          </w:p>
          <w:p w14:paraId="6448C5E0">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3.7.4工作台配有系统仿真治疗操作系统的防拉机构，防止操作系统因过度移位导致水气电线断开，导致教室安全隐患。</w:t>
            </w:r>
          </w:p>
          <w:p w14:paraId="2C3ADA37">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3.7.5 工作台配有集中电源控制盒，控制盒包含电源总开关、断路器、3组插座。</w:t>
            </w:r>
          </w:p>
          <w:p w14:paraId="434D45DE">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3.7.6、吸尘系统</w:t>
            </w:r>
          </w:p>
          <w:p w14:paraId="6A88030C">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3.7.6.1 带恒定拉力吹气枪</w:t>
            </w:r>
          </w:p>
          <w:p w14:paraId="22346FCB">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3.7.6.2 抽屉式吸尘器，内置电机吸尘器、滤芯、透明圆形储尘罐、吸风口。吸尘器噪音≤60dB，抽吸量≥5.7立方米/分钟，功率≤1200W。</w:t>
            </w:r>
          </w:p>
          <w:p w14:paraId="77FC37A6">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3.7.6.3 注塑吸风口可伸缩收纳，含挡尘板</w:t>
            </w:r>
          </w:p>
          <w:p w14:paraId="3EC8D060">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3.7.6.4吸尘器下另含抽屉一组</w:t>
            </w:r>
          </w:p>
          <w:p w14:paraId="7CE874AF">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3.7.7、控制系统</w:t>
            </w:r>
          </w:p>
          <w:p w14:paraId="385F2F36">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3.7.1  开关系统：系统有独立的总电防水开关，技工吸尘系统膝控开关</w:t>
            </w:r>
          </w:p>
          <w:p w14:paraId="76E427CF">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3.7.2 控制面板系统：控制板可控制含技工灯开关，吸尘系统按键式数显调速。</w:t>
            </w:r>
          </w:p>
          <w:p w14:paraId="27692C0A">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4工作站</w:t>
            </w:r>
          </w:p>
          <w:p w14:paraId="2233F439">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4.1处理器主频≥2.4GHz，内存≥16G，固态硬盘≥500G，键鼠套装。</w:t>
            </w:r>
          </w:p>
          <w:p w14:paraId="029881D1">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4.2显示屏≥24英寸，1920x1080@60Hz，支持壁挂。</w:t>
            </w:r>
          </w:p>
          <w:p w14:paraId="2D5E1568">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5仿真头模智能监测及控制软件</w:t>
            </w:r>
          </w:p>
          <w:p w14:paraId="6440D209">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5图像终端</w:t>
            </w:r>
          </w:p>
          <w:p w14:paraId="37665CF1">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5.1显示屏≥21.5，1920x1080@60Hz；</w:t>
            </w:r>
          </w:p>
          <w:p w14:paraId="11E8CA51">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5.2支持壁挂。</w:t>
            </w:r>
          </w:p>
          <w:p w14:paraId="13FF31B0">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6配置清单</w:t>
            </w:r>
          </w:p>
          <w:p w14:paraId="612B6DE3">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配件名称 数量/单位 备注</w:t>
            </w:r>
          </w:p>
          <w:p w14:paraId="2493607D">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高级仿真头模 1套 含模型</w:t>
            </w:r>
          </w:p>
          <w:p w14:paraId="4537CFFC">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仿真治疗系统 1套 含高低速手机</w:t>
            </w:r>
          </w:p>
          <w:p w14:paraId="0CE315A9">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操作台 1套 /</w:t>
            </w:r>
          </w:p>
          <w:p w14:paraId="005665EF">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照明系统 1套 /</w:t>
            </w:r>
          </w:p>
          <w:p w14:paraId="48341F2E">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图像终端 1台 /</w:t>
            </w:r>
          </w:p>
          <w:p w14:paraId="5AFADBD4">
            <w:pPr>
              <w:keepNext w:val="0"/>
              <w:keepLines w:val="0"/>
              <w:widowControl/>
              <w:suppressLineNumbers w:val="0"/>
              <w:jc w:val="left"/>
              <w:textAlignment w:val="cente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0"/>
                <w:szCs w:val="20"/>
                <w:lang w:val="en-US" w:eastAsia="zh-CN" w:bidi="ar-SA"/>
                <w14:textFill>
                  <w14:solidFill>
                    <w14:schemeClr w14:val="tx1"/>
                  </w14:solidFill>
                </w14:textFill>
              </w:rPr>
              <w:t>7.本项目为交钥匙工程，中标方须全权负责现场勘察、方案设计及施工改造。现有实验实训中心场地280平方米左右，包含但不限于线路改造、地面及墙面改造、吊顶及灯光处理、音频传输、空压机房搬迁及改造等。确保现有场地完全满足设备安装、运行和维护的全部要求，最终交付即可投入正常使用。"</w:t>
            </w:r>
          </w:p>
        </w:tc>
        <w:tc>
          <w:tcPr>
            <w:tcW w:w="144" w:type="pct"/>
            <w:tcBorders>
              <w:top w:val="single" w:color="auto" w:sz="4" w:space="0"/>
              <w:left w:val="single" w:color="auto" w:sz="4" w:space="0"/>
              <w:bottom w:val="single" w:color="auto" w:sz="4" w:space="0"/>
              <w:right w:val="single" w:color="auto" w:sz="4" w:space="0"/>
            </w:tcBorders>
            <w:shd w:val="clear" w:color="auto" w:fill="auto"/>
            <w:vAlign w:val="center"/>
          </w:tcPr>
          <w:p w14:paraId="693684CB">
            <w:pPr>
              <w:keepNext w:val="0"/>
              <w:keepLines w:val="0"/>
              <w:widowControl/>
              <w:suppressLineNumbers w:val="0"/>
              <w:jc w:val="center"/>
              <w:textAlignment w:val="center"/>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0"/>
                <w:szCs w:val="20"/>
                <w:lang w:val="en-US" w:eastAsia="zh-CN" w:bidi="ar-SA"/>
                <w14:textFill>
                  <w14:solidFill>
                    <w14:schemeClr w14:val="tx1"/>
                  </w14:solidFill>
                </w14:textFill>
              </w:rPr>
              <w:t>套</w:t>
            </w: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51A1B6C5">
            <w:pPr>
              <w:keepNext w:val="0"/>
              <w:keepLines w:val="0"/>
              <w:widowControl/>
              <w:suppressLineNumbers w:val="0"/>
              <w:jc w:val="center"/>
              <w:textAlignment w:val="center"/>
              <w:rPr>
                <w:rFonts w:hint="default"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0"/>
                <w:szCs w:val="20"/>
                <w:lang w:val="en-US" w:eastAsia="zh-CN" w:bidi="ar-SA"/>
                <w14:textFill>
                  <w14:solidFill>
                    <w14:schemeClr w14:val="tx1"/>
                  </w14:solidFill>
                </w14:textFill>
              </w:rPr>
              <w:t>52</w:t>
            </w:r>
          </w:p>
        </w:tc>
        <w:tc>
          <w:tcPr>
            <w:tcW w:w="265" w:type="pct"/>
            <w:tcBorders>
              <w:top w:val="single" w:color="auto" w:sz="4" w:space="0"/>
              <w:left w:val="single" w:color="auto" w:sz="4" w:space="0"/>
              <w:bottom w:val="single" w:color="auto" w:sz="4" w:space="0"/>
              <w:right w:val="single" w:color="auto" w:sz="4" w:space="0"/>
            </w:tcBorders>
            <w:vAlign w:val="center"/>
          </w:tcPr>
          <w:p w14:paraId="70EED3E0">
            <w:pPr>
              <w:keepNext w:val="0"/>
              <w:keepLines w:val="0"/>
              <w:widowControl/>
              <w:suppressLineNumbers w:val="0"/>
              <w:tabs>
                <w:tab w:val="left" w:pos="336"/>
              </w:tabs>
              <w:jc w:val="left"/>
              <w:textAlignment w:val="center"/>
              <w:rPr>
                <w:rFonts w:hint="default" w:ascii="宋体" w:hAnsi="宋体" w:eastAsiaTheme="minorEastAsia"/>
                <w:b/>
                <w:bCs/>
                <w:color w:val="000000"/>
                <w:sz w:val="20"/>
                <w:szCs w:val="20"/>
                <w:lang w:val="en-US" w:eastAsia="zh-CN"/>
              </w:rPr>
            </w:pPr>
          </w:p>
        </w:tc>
        <w:tc>
          <w:tcPr>
            <w:tcW w:w="289" w:type="pct"/>
            <w:tcBorders>
              <w:top w:val="single" w:color="auto" w:sz="4" w:space="0"/>
              <w:left w:val="single" w:color="auto" w:sz="4" w:space="0"/>
              <w:bottom w:val="single" w:color="auto" w:sz="4" w:space="0"/>
              <w:right w:val="single" w:color="auto" w:sz="4" w:space="0"/>
            </w:tcBorders>
            <w:vAlign w:val="center"/>
          </w:tcPr>
          <w:p w14:paraId="2574CD4D">
            <w:pPr>
              <w:keepNext w:val="0"/>
              <w:keepLines w:val="0"/>
              <w:widowControl/>
              <w:suppressLineNumbers w:val="0"/>
              <w:jc w:val="center"/>
              <w:textAlignment w:val="center"/>
              <w:rPr>
                <w:rFonts w:hint="default" w:ascii="宋体" w:hAnsi="宋体" w:eastAsiaTheme="minorEastAsia"/>
                <w:b/>
                <w:bCs/>
                <w:color w:val="000000"/>
                <w:sz w:val="20"/>
                <w:szCs w:val="20"/>
                <w:lang w:val="en-US" w:eastAsia="zh-CN"/>
              </w:rPr>
            </w:pPr>
          </w:p>
        </w:tc>
      </w:tr>
      <w:tr w14:paraId="3E45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07"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8B83362">
            <w:pPr>
              <w:keepNext w:val="0"/>
              <w:keepLines w:val="0"/>
              <w:widowControl/>
              <w:suppressLineNumbers w:val="0"/>
              <w:jc w:val="center"/>
              <w:textAlignment w:val="bottom"/>
              <w:rPr>
                <w:rFonts w:ascii="宋体" w:hAnsi="宋体"/>
                <w:b w:val="0"/>
                <w:bCs w:val="0"/>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3</w:t>
            </w:r>
          </w:p>
        </w:tc>
        <w:tc>
          <w:tcPr>
            <w:tcW w:w="37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1C1555E">
            <w:pPr>
              <w:keepNext w:val="0"/>
              <w:keepLines w:val="0"/>
              <w:widowControl/>
              <w:suppressLineNumbers w:val="0"/>
              <w:jc w:val="left"/>
              <w:textAlignment w:val="center"/>
              <w:rPr>
                <w:rFonts w:hint="default" w:ascii="宋体" w:hAnsi="宋体" w:eastAsiaTheme="minorEastAsia"/>
                <w:b w:val="0"/>
                <w:bCs w:val="0"/>
                <w:color w:val="000000"/>
                <w:sz w:val="20"/>
                <w:szCs w:val="20"/>
                <w:lang w:val="en-US" w:eastAsia="zh-CN"/>
              </w:rPr>
            </w:pPr>
            <w:r>
              <w:rPr>
                <w:rFonts w:hint="eastAsia" w:ascii="宋体" w:hAnsi="宋体"/>
                <w:b w:val="0"/>
                <w:bCs w:val="0"/>
                <w:color w:val="000000"/>
                <w:sz w:val="20"/>
                <w:szCs w:val="20"/>
                <w:lang w:val="en-US" w:eastAsia="zh-CN"/>
              </w:rPr>
              <w:t>口腔多功能操作台</w:t>
            </w:r>
          </w:p>
        </w:tc>
        <w:tc>
          <w:tcPr>
            <w:tcW w:w="53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B1AF9C5">
            <w:pPr>
              <w:keepNext w:val="0"/>
              <w:keepLines w:val="0"/>
              <w:widowControl/>
              <w:numPr>
                <w:ilvl w:val="0"/>
                <w:numId w:val="2"/>
              </w:numPr>
              <w:suppressLineNumbers w:val="0"/>
              <w:jc w:val="left"/>
              <w:textAlignment w:val="center"/>
              <w:rPr>
                <w:rFonts w:hint="eastAsia" w:ascii="宋体" w:hAnsi="宋体"/>
                <w:b w:val="0"/>
                <w:bCs w:val="0"/>
                <w:color w:val="000000"/>
                <w:sz w:val="20"/>
                <w:szCs w:val="20"/>
                <w:lang w:val="en-US" w:eastAsia="zh-CN"/>
              </w:rPr>
            </w:pPr>
            <w:r>
              <w:rPr>
                <w:rFonts w:hint="eastAsia" w:ascii="宋体" w:hAnsi="宋体"/>
                <w:b w:val="0"/>
                <w:bCs w:val="0"/>
                <w:color w:val="000000"/>
                <w:sz w:val="20"/>
                <w:szCs w:val="20"/>
                <w:lang w:val="en-US" w:eastAsia="zh-CN"/>
              </w:rPr>
              <w:t>定制、南京冠盈</w:t>
            </w:r>
          </w:p>
          <w:p w14:paraId="30ECDBA0">
            <w:pPr>
              <w:keepNext w:val="0"/>
              <w:keepLines w:val="0"/>
              <w:widowControl/>
              <w:numPr>
                <w:ilvl w:val="0"/>
                <w:numId w:val="2"/>
              </w:numPr>
              <w:suppressLineNumbers w:val="0"/>
              <w:jc w:val="left"/>
              <w:textAlignment w:val="center"/>
              <w:rPr>
                <w:rFonts w:hint="default" w:ascii="宋体" w:hAnsi="宋体"/>
                <w:b w:val="0"/>
                <w:bCs w:val="0"/>
                <w:color w:val="000000"/>
                <w:sz w:val="20"/>
                <w:szCs w:val="20"/>
                <w:lang w:val="en-US" w:eastAsia="zh-CN"/>
              </w:rPr>
            </w:pPr>
            <w:r>
              <w:rPr>
                <w:rFonts w:hint="eastAsia" w:ascii="宋体" w:hAnsi="宋体"/>
                <w:b w:val="0"/>
                <w:bCs w:val="0"/>
                <w:color w:val="000000"/>
                <w:sz w:val="20"/>
                <w:szCs w:val="20"/>
                <w:lang w:val="en-US" w:eastAsia="zh-CN"/>
              </w:rPr>
              <w:t>定制、山东萨博</w:t>
            </w:r>
          </w:p>
          <w:p w14:paraId="1C850CD3">
            <w:pPr>
              <w:keepNext w:val="0"/>
              <w:keepLines w:val="0"/>
              <w:widowControl/>
              <w:numPr>
                <w:ilvl w:val="0"/>
                <w:numId w:val="2"/>
              </w:numPr>
              <w:suppressLineNumbers w:val="0"/>
              <w:jc w:val="left"/>
              <w:textAlignment w:val="center"/>
              <w:rPr>
                <w:rFonts w:hint="default" w:ascii="宋体" w:hAnsi="宋体"/>
                <w:b w:val="0"/>
                <w:bCs w:val="0"/>
                <w:color w:val="000000"/>
                <w:sz w:val="20"/>
                <w:szCs w:val="20"/>
                <w:lang w:val="en-US" w:eastAsia="zh-CN"/>
              </w:rPr>
            </w:pPr>
            <w:r>
              <w:rPr>
                <w:rFonts w:hint="eastAsia" w:ascii="宋体" w:hAnsi="宋体"/>
                <w:b w:val="0"/>
                <w:bCs w:val="0"/>
                <w:color w:val="000000"/>
                <w:sz w:val="20"/>
                <w:szCs w:val="20"/>
                <w:lang w:val="en-US" w:eastAsia="zh-CN"/>
              </w:rPr>
              <w:t>定制、广州乐晨</w:t>
            </w:r>
          </w:p>
        </w:tc>
        <w:tc>
          <w:tcPr>
            <w:tcW w:w="287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6A291AE">
            <w:pPr>
              <w:keepNext w:val="0"/>
              <w:keepLines w:val="0"/>
              <w:widowControl/>
              <w:suppressLineNumbers w:val="0"/>
              <w:jc w:val="left"/>
              <w:textAlignment w:val="center"/>
              <w:rPr>
                <w:rFonts w:hint="eastAsia" w:ascii="宋体" w:hAnsi="宋体"/>
                <w:b w:val="0"/>
                <w:bCs w:val="0"/>
                <w:color w:val="000000"/>
                <w:sz w:val="20"/>
                <w:szCs w:val="20"/>
              </w:rPr>
            </w:pPr>
            <w:r>
              <w:rPr>
                <w:rFonts w:hint="eastAsia" w:ascii="宋体" w:hAnsi="宋体"/>
                <w:b w:val="0"/>
                <w:bCs w:val="0"/>
                <w:color w:val="000000"/>
                <w:sz w:val="20"/>
                <w:szCs w:val="20"/>
              </w:rPr>
              <w:t>"1.材质要求：</w:t>
            </w:r>
            <w:r>
              <w:rPr>
                <w:rFonts w:hint="eastAsia" w:ascii="宋体" w:hAnsi="宋体"/>
                <w:b w:val="0"/>
                <w:bCs w:val="0"/>
                <w:color w:val="000000"/>
                <w:sz w:val="20"/>
                <w:szCs w:val="20"/>
                <w:lang w:eastAsia="zh-CN"/>
              </w:rPr>
              <w:t>所有</w:t>
            </w:r>
            <w:r>
              <w:rPr>
                <w:rFonts w:hint="eastAsia" w:ascii="宋体" w:hAnsi="宋体"/>
                <w:b w:val="0"/>
                <w:bCs w:val="0"/>
                <w:color w:val="000000"/>
                <w:sz w:val="20"/>
                <w:szCs w:val="20"/>
              </w:rPr>
              <w:t>钢板均采用宝钢/鞍钢SPCC牌号</w:t>
            </w:r>
            <w:r>
              <w:rPr>
                <w:rFonts w:hint="eastAsia" w:ascii="宋体" w:hAnsi="宋体"/>
                <w:b w:val="0"/>
                <w:bCs w:val="0"/>
                <w:color w:val="000000"/>
                <w:sz w:val="20"/>
                <w:szCs w:val="20"/>
                <w:lang w:eastAsia="zh-CN"/>
              </w:rPr>
              <w:t>冷轧钢板</w:t>
            </w:r>
            <w:r>
              <w:rPr>
                <w:rFonts w:hint="eastAsia" w:ascii="宋体" w:hAnsi="宋体"/>
                <w:b w:val="0"/>
                <w:bCs w:val="0"/>
                <w:color w:val="000000"/>
                <w:sz w:val="20"/>
                <w:szCs w:val="20"/>
              </w:rPr>
              <w:t>，拒绝使用镀锌板使喷涂表面附着力不够而导致日后容易掉漆脱漆隐患                                                                           2.折弯要求：钣金加工时柜体正面的框体与门板及抽屉面板折弯尺寸必须要求精度高，使框体与门板及抽屉面板横竖间隙达到≦3mm范围内，且间隙均匀，整体美观，所有外门板及抽屉外面板四周切割断面部分均需压死边处理，以保证门板及抽屉面板外表美观不伤手，不会因喷涂盲区而容易腐蚀生锈。                                                                                                                                                                                                                     3.焊接要求：钣金加工时柜体正面的框体与门板及抽屉面板所有折弯拼接处必须全部进行满焊处理，以保证门板及抽屉面板外表美观不伤手，不会因喷涂盲区而容易腐蚀生锈。                                                                                                                                                                                                                                                                                                                                                       4.钣金加工成型后经打磨</w:t>
            </w:r>
            <w:r>
              <w:rPr>
                <w:rFonts w:hint="eastAsia" w:ascii="宋体" w:hAnsi="宋体"/>
                <w:b w:val="0"/>
                <w:bCs w:val="0"/>
                <w:color w:val="000000"/>
                <w:sz w:val="20"/>
                <w:szCs w:val="20"/>
                <w:lang w:eastAsia="zh-CN"/>
              </w:rPr>
              <w:t>－</w:t>
            </w:r>
            <w:r>
              <w:rPr>
                <w:rFonts w:hint="eastAsia" w:ascii="宋体" w:hAnsi="宋体"/>
                <w:b w:val="0"/>
                <w:bCs w:val="0"/>
                <w:color w:val="000000"/>
                <w:sz w:val="20"/>
                <w:szCs w:val="20"/>
              </w:rPr>
              <w:t>抛光</w:t>
            </w:r>
            <w:r>
              <w:rPr>
                <w:rFonts w:hint="eastAsia" w:ascii="宋体" w:hAnsi="宋体"/>
                <w:b w:val="0"/>
                <w:bCs w:val="0"/>
                <w:color w:val="000000"/>
                <w:sz w:val="20"/>
                <w:szCs w:val="20"/>
                <w:lang w:eastAsia="zh-CN"/>
              </w:rPr>
              <w:t>－</w:t>
            </w:r>
            <w:r>
              <w:rPr>
                <w:rFonts w:hint="eastAsia" w:ascii="宋体" w:hAnsi="宋体"/>
                <w:b w:val="0"/>
                <w:bCs w:val="0"/>
                <w:color w:val="000000"/>
                <w:sz w:val="20"/>
                <w:szCs w:val="20"/>
              </w:rPr>
              <w:t>酸洗</w:t>
            </w:r>
            <w:r>
              <w:rPr>
                <w:rFonts w:hint="eastAsia" w:ascii="宋体" w:hAnsi="宋体"/>
                <w:b w:val="0"/>
                <w:bCs w:val="0"/>
                <w:color w:val="000000"/>
                <w:sz w:val="20"/>
                <w:szCs w:val="20"/>
                <w:lang w:eastAsia="zh-CN"/>
              </w:rPr>
              <w:t>－</w:t>
            </w:r>
            <w:r>
              <w:rPr>
                <w:rFonts w:hint="eastAsia" w:ascii="宋体" w:hAnsi="宋体"/>
                <w:b w:val="0"/>
                <w:bCs w:val="0"/>
                <w:color w:val="000000"/>
                <w:sz w:val="20"/>
                <w:szCs w:val="20"/>
              </w:rPr>
              <w:t>磷化</w:t>
            </w:r>
            <w:r>
              <w:rPr>
                <w:rFonts w:hint="eastAsia" w:ascii="宋体" w:hAnsi="宋体"/>
                <w:b w:val="0"/>
                <w:bCs w:val="0"/>
                <w:color w:val="000000"/>
                <w:sz w:val="20"/>
                <w:szCs w:val="20"/>
                <w:lang w:eastAsia="zh-CN"/>
              </w:rPr>
              <w:t>－</w:t>
            </w:r>
            <w:r>
              <w:rPr>
                <w:rFonts w:hint="eastAsia" w:ascii="宋体" w:hAnsi="宋体"/>
                <w:b w:val="0"/>
                <w:bCs w:val="0"/>
                <w:color w:val="000000"/>
                <w:sz w:val="20"/>
                <w:szCs w:val="20"/>
              </w:rPr>
              <w:t>烘干工序处理方式，打磨外观平整，无麻点毛刺不伤手，增强钣金内部抗腐蚀能力及表面附着力，表面喷涂采用全球知名品牌阿克苏诺贝尔户外环氧树脂粉，喷涂厚度达到80-100um，全自动涂装流水线，经180度高温固化。成品喷涂厚度达到</w:t>
            </w:r>
            <w:r>
              <w:rPr>
                <w:rFonts w:hint="eastAsia" w:ascii="宋体" w:hAnsi="宋体"/>
                <w:b w:val="0"/>
                <w:bCs w:val="0"/>
                <w:color w:val="000000"/>
                <w:sz w:val="20"/>
                <w:szCs w:val="20"/>
                <w:lang w:eastAsia="zh-CN"/>
              </w:rPr>
              <w:t>（</w:t>
            </w:r>
            <w:r>
              <w:rPr>
                <w:rFonts w:hint="eastAsia" w:ascii="宋体" w:hAnsi="宋体"/>
                <w:b w:val="0"/>
                <w:bCs w:val="0"/>
                <w:color w:val="000000"/>
                <w:sz w:val="20"/>
                <w:szCs w:val="20"/>
              </w:rPr>
              <w:t>1.2mm/1.4mm投标商选择</w:t>
            </w:r>
            <w:r>
              <w:rPr>
                <w:rFonts w:hint="eastAsia" w:ascii="宋体" w:hAnsi="宋体"/>
                <w:b w:val="0"/>
                <w:bCs w:val="0"/>
                <w:color w:val="000000"/>
                <w:sz w:val="20"/>
                <w:szCs w:val="20"/>
                <w:lang w:eastAsia="zh-CN"/>
              </w:rPr>
              <w:t>）</w:t>
            </w:r>
            <w:r>
              <w:rPr>
                <w:rFonts w:hint="eastAsia" w:ascii="宋体" w:hAnsi="宋体"/>
                <w:b w:val="0"/>
                <w:bCs w:val="0"/>
                <w:color w:val="000000"/>
                <w:sz w:val="20"/>
                <w:szCs w:val="20"/>
              </w:rPr>
              <w:t xml:space="preserve">，以保证实验室家具长期使用后耐腐蚀，耐高温，不掉漆脱漆，不褪色。                                                       </w:t>
            </w:r>
          </w:p>
          <w:p w14:paraId="588C8871">
            <w:pPr>
              <w:keepNext w:val="0"/>
              <w:keepLines w:val="0"/>
              <w:widowControl/>
              <w:suppressLineNumbers w:val="0"/>
              <w:jc w:val="left"/>
              <w:textAlignment w:val="center"/>
              <w:rPr>
                <w:rFonts w:hint="eastAsia" w:ascii="宋体" w:hAnsi="宋体"/>
                <w:b w:val="0"/>
                <w:bCs w:val="0"/>
                <w:color w:val="000000"/>
                <w:sz w:val="20"/>
                <w:szCs w:val="20"/>
              </w:rPr>
            </w:pPr>
            <w:r>
              <w:rPr>
                <w:rFonts w:hint="eastAsia" w:ascii="宋体" w:hAnsi="宋体"/>
                <w:b w:val="0"/>
                <w:bCs w:val="0"/>
                <w:color w:val="000000"/>
                <w:sz w:val="20"/>
                <w:szCs w:val="20"/>
              </w:rPr>
              <w:t xml:space="preserve">5.抽屉导轨：由投标商选择：品牌DTC/海福乐16寸普通/阻尼/托底导轨，sifa标准自制开模滚轮式钢制二节导轨。                                                                                                                6.门板铰链：304不锈钢合页，内盖门最大开启角度180度。                                                                                        </w:t>
            </w:r>
          </w:p>
          <w:p w14:paraId="129CED5F">
            <w:pPr>
              <w:keepNext w:val="0"/>
              <w:keepLines w:val="0"/>
              <w:widowControl/>
              <w:suppressLineNumbers w:val="0"/>
              <w:jc w:val="left"/>
              <w:textAlignment w:val="center"/>
              <w:rPr>
                <w:rFonts w:hint="eastAsia" w:ascii="宋体" w:hAnsi="宋体"/>
                <w:b w:val="0"/>
                <w:bCs w:val="0"/>
                <w:color w:val="000000"/>
                <w:sz w:val="20"/>
                <w:szCs w:val="20"/>
              </w:rPr>
            </w:pPr>
            <w:r>
              <w:rPr>
                <w:rFonts w:hint="eastAsia" w:ascii="宋体" w:hAnsi="宋体"/>
                <w:b w:val="0"/>
                <w:bCs w:val="0"/>
                <w:color w:val="000000"/>
                <w:sz w:val="20"/>
                <w:szCs w:val="20"/>
              </w:rPr>
              <w:t xml:space="preserve">7.抽屉/门板拉手：由投标商选择：无拼接一体折弯成型拉手/128mm304不锈钢拉手/锌合金外凸暗拉手。                                                       </w:t>
            </w:r>
          </w:p>
          <w:p w14:paraId="04C37602">
            <w:pPr>
              <w:keepNext w:val="0"/>
              <w:keepLines w:val="0"/>
              <w:widowControl/>
              <w:suppressLineNumbers w:val="0"/>
              <w:jc w:val="left"/>
              <w:textAlignment w:val="center"/>
              <w:rPr>
                <w:rFonts w:hint="eastAsia" w:ascii="宋体" w:hAnsi="宋体"/>
                <w:b w:val="0"/>
                <w:bCs w:val="0"/>
                <w:color w:val="000000"/>
                <w:sz w:val="20"/>
                <w:szCs w:val="20"/>
              </w:rPr>
            </w:pPr>
            <w:r>
              <w:rPr>
                <w:rFonts w:hint="eastAsia" w:ascii="宋体" w:hAnsi="宋体"/>
                <w:b w:val="0"/>
                <w:bCs w:val="0"/>
                <w:color w:val="000000"/>
                <w:sz w:val="20"/>
                <w:szCs w:val="20"/>
              </w:rPr>
              <w:t xml:space="preserve">8.双柜后背面须采用卡扣式可拆卸后封板，以方便水电气检修。                                                                                               </w:t>
            </w:r>
          </w:p>
          <w:p w14:paraId="1076B5B7">
            <w:pPr>
              <w:keepNext w:val="0"/>
              <w:keepLines w:val="0"/>
              <w:widowControl/>
              <w:suppressLineNumbers w:val="0"/>
              <w:jc w:val="left"/>
              <w:textAlignment w:val="center"/>
              <w:rPr>
                <w:rFonts w:hint="eastAsia" w:ascii="宋体" w:hAnsi="宋体"/>
                <w:b w:val="0"/>
                <w:bCs w:val="0"/>
                <w:color w:val="000000"/>
                <w:sz w:val="20"/>
                <w:szCs w:val="20"/>
              </w:rPr>
            </w:pPr>
            <w:r>
              <w:rPr>
                <w:rFonts w:hint="eastAsia" w:ascii="宋体" w:hAnsi="宋体"/>
                <w:b w:val="0"/>
                <w:bCs w:val="0"/>
                <w:color w:val="000000"/>
                <w:sz w:val="20"/>
                <w:szCs w:val="20"/>
              </w:rPr>
              <w:t xml:space="preserve">9.门板吸合方式采用塑料包覆强磁碰或塑料滚碰，使柜门关闭时起到防撞降音作用。                                                                                   </w:t>
            </w:r>
          </w:p>
          <w:p w14:paraId="55B64DFE">
            <w:pPr>
              <w:keepNext w:val="0"/>
              <w:keepLines w:val="0"/>
              <w:widowControl/>
              <w:suppressLineNumbers w:val="0"/>
              <w:jc w:val="left"/>
              <w:textAlignment w:val="center"/>
              <w:rPr>
                <w:rFonts w:hint="eastAsia" w:ascii="宋体" w:hAnsi="宋体"/>
                <w:b w:val="0"/>
                <w:bCs w:val="0"/>
                <w:color w:val="000000"/>
                <w:sz w:val="20"/>
                <w:szCs w:val="20"/>
              </w:rPr>
            </w:pPr>
            <w:r>
              <w:rPr>
                <w:rFonts w:hint="eastAsia" w:ascii="宋体" w:hAnsi="宋体"/>
                <w:b w:val="0"/>
                <w:bCs w:val="0"/>
                <w:color w:val="000000"/>
                <w:sz w:val="20"/>
                <w:szCs w:val="20"/>
              </w:rPr>
              <w:t xml:space="preserve">10.抽屉门板采用优质橡胶防撞贴，使柜门关闭时起到防撞降音作用。                                                                                                        </w:t>
            </w:r>
          </w:p>
          <w:p w14:paraId="46417DC9">
            <w:pPr>
              <w:keepNext w:val="0"/>
              <w:keepLines w:val="0"/>
              <w:widowControl/>
              <w:suppressLineNumbers w:val="0"/>
              <w:jc w:val="left"/>
              <w:textAlignment w:val="center"/>
              <w:rPr>
                <w:rFonts w:hint="eastAsia" w:ascii="宋体" w:hAnsi="宋体"/>
                <w:b w:val="0"/>
                <w:bCs w:val="0"/>
                <w:color w:val="000000"/>
                <w:sz w:val="20"/>
                <w:szCs w:val="20"/>
              </w:rPr>
            </w:pPr>
            <w:r>
              <w:rPr>
                <w:rFonts w:hint="eastAsia" w:ascii="宋体" w:hAnsi="宋体"/>
                <w:b w:val="0"/>
                <w:bCs w:val="0"/>
                <w:color w:val="000000"/>
                <w:sz w:val="20"/>
                <w:szCs w:val="20"/>
              </w:rPr>
              <w:t xml:space="preserve">11.抽屉门板采用聚氨酯发泡隔音板作消音处理。                                                                                                  </w:t>
            </w:r>
          </w:p>
          <w:p w14:paraId="077AEC88">
            <w:pPr>
              <w:keepNext w:val="0"/>
              <w:keepLines w:val="0"/>
              <w:widowControl/>
              <w:suppressLineNumbers w:val="0"/>
              <w:jc w:val="left"/>
              <w:textAlignment w:val="center"/>
              <w:rPr>
                <w:rFonts w:hint="eastAsia" w:ascii="宋体" w:hAnsi="宋体"/>
                <w:b w:val="0"/>
                <w:bCs w:val="0"/>
                <w:color w:val="000000"/>
                <w:sz w:val="20"/>
                <w:szCs w:val="20"/>
              </w:rPr>
            </w:pPr>
            <w:r>
              <w:rPr>
                <w:rFonts w:hint="eastAsia" w:ascii="宋体" w:hAnsi="宋体"/>
                <w:b w:val="0"/>
                <w:bCs w:val="0"/>
                <w:color w:val="000000"/>
                <w:sz w:val="20"/>
                <w:szCs w:val="20"/>
              </w:rPr>
              <w:t>12.调整脚采用内置M10内六角，以方便柜体四周水平调节，预留孔位配孔盖，最大调整高度50mm</w:t>
            </w:r>
          </w:p>
          <w:p w14:paraId="35EB262F">
            <w:pPr>
              <w:keepNext w:val="0"/>
              <w:keepLines w:val="0"/>
              <w:widowControl/>
              <w:suppressLineNumbers w:val="0"/>
              <w:jc w:val="left"/>
              <w:textAlignment w:val="center"/>
              <w:rPr>
                <w:rFonts w:hint="eastAsia" w:ascii="宋体" w:hAnsi="宋体"/>
                <w:b w:val="0"/>
                <w:bCs w:val="0"/>
                <w:color w:val="000000"/>
                <w:sz w:val="20"/>
                <w:szCs w:val="20"/>
              </w:rPr>
            </w:pPr>
            <w:r>
              <w:rPr>
                <w:rFonts w:hint="eastAsia" w:ascii="宋体" w:hAnsi="宋体"/>
                <w:b w:val="0"/>
                <w:bCs w:val="0"/>
                <w:color w:val="000000"/>
                <w:sz w:val="20"/>
                <w:szCs w:val="20"/>
              </w:rPr>
              <w:t>13. 2套，每套尺寸不少于1800mm*40mm*5000mm（高*宽*长），根据现场实际尺寸定制，可根据室内地坪适当调整柜体高度。</w:t>
            </w:r>
          </w:p>
          <w:p w14:paraId="44B2578F">
            <w:pPr>
              <w:keepNext w:val="0"/>
              <w:keepLines w:val="0"/>
              <w:widowControl/>
              <w:suppressLineNumbers w:val="0"/>
              <w:jc w:val="left"/>
              <w:textAlignment w:val="center"/>
              <w:rPr>
                <w:rFonts w:ascii="宋体" w:hAnsi="宋体"/>
                <w:b w:val="0"/>
                <w:bCs w:val="0"/>
                <w:color w:val="000000"/>
                <w:sz w:val="20"/>
                <w:szCs w:val="20"/>
              </w:rPr>
            </w:pPr>
            <w:r>
              <w:rPr>
                <w:rFonts w:hint="eastAsia" w:ascii="宋体" w:hAnsi="宋体"/>
                <w:b w:val="0"/>
                <w:bCs w:val="0"/>
                <w:color w:val="000000"/>
                <w:sz w:val="20"/>
                <w:szCs w:val="20"/>
              </w:rPr>
              <w:t>14. 本项目为交钥匙工程，中标方须全权负责现场勘察、方案设计及施工改造，确保现有场地完全满足设备安装、运行和维护的全部要求，最终交付即可投入正常使用。"</w:t>
            </w:r>
          </w:p>
        </w:tc>
        <w:tc>
          <w:tcPr>
            <w:tcW w:w="144" w:type="pct"/>
            <w:tcBorders>
              <w:top w:val="single" w:color="auto" w:sz="4" w:space="0"/>
              <w:left w:val="single" w:color="auto" w:sz="4" w:space="0"/>
              <w:bottom w:val="single" w:color="auto" w:sz="4" w:space="0"/>
              <w:right w:val="single" w:color="auto" w:sz="4" w:space="0"/>
            </w:tcBorders>
            <w:vAlign w:val="center"/>
          </w:tcPr>
          <w:p w14:paraId="71AA18D8">
            <w:pPr>
              <w:keepNext w:val="0"/>
              <w:keepLines w:val="0"/>
              <w:widowControl/>
              <w:suppressLineNumbers w:val="0"/>
              <w:jc w:val="center"/>
              <w:textAlignment w:val="center"/>
              <w:rPr>
                <w:rFonts w:hint="default" w:ascii="宋体" w:hAnsi="宋体" w:eastAsia="宋体"/>
                <w:b/>
                <w:bCs/>
                <w:color w:val="000000"/>
                <w:sz w:val="20"/>
                <w:szCs w:val="20"/>
                <w:lang w:val="en-US" w:eastAsia="zh-CN"/>
              </w:rPr>
            </w:pPr>
            <w:r>
              <w:rPr>
                <w:rFonts w:hint="eastAsia" w:ascii="宋体" w:hAnsi="宋体" w:eastAsia="宋体"/>
                <w:b/>
                <w:bCs/>
                <w:color w:val="000000"/>
                <w:sz w:val="20"/>
                <w:szCs w:val="20"/>
                <w:lang w:val="en-US" w:eastAsia="zh-CN"/>
              </w:rPr>
              <w:t>套</w:t>
            </w:r>
          </w:p>
        </w:tc>
        <w:tc>
          <w:tcPr>
            <w:tcW w:w="317" w:type="pct"/>
            <w:tcBorders>
              <w:top w:val="single" w:color="auto" w:sz="4" w:space="0"/>
              <w:left w:val="single" w:color="auto" w:sz="4" w:space="0"/>
              <w:bottom w:val="single" w:color="auto" w:sz="4" w:space="0"/>
              <w:right w:val="single" w:color="auto" w:sz="4" w:space="0"/>
            </w:tcBorders>
            <w:vAlign w:val="center"/>
          </w:tcPr>
          <w:p w14:paraId="1C083857">
            <w:pPr>
              <w:keepNext w:val="0"/>
              <w:keepLines w:val="0"/>
              <w:widowControl/>
              <w:suppressLineNumbers w:val="0"/>
              <w:jc w:val="center"/>
              <w:textAlignment w:val="center"/>
              <w:rPr>
                <w:rFonts w:hint="default" w:ascii="宋体" w:hAnsi="宋体" w:eastAsia="宋体"/>
                <w:b/>
                <w:bCs/>
                <w:color w:val="000000"/>
                <w:sz w:val="20"/>
                <w:szCs w:val="20"/>
                <w:lang w:val="en-US" w:eastAsia="zh-CN"/>
              </w:rPr>
            </w:pPr>
            <w:r>
              <w:rPr>
                <w:rFonts w:hint="eastAsia" w:ascii="宋体" w:hAnsi="宋体" w:eastAsia="宋体"/>
                <w:b/>
                <w:bCs/>
                <w:color w:val="000000"/>
                <w:sz w:val="20"/>
                <w:szCs w:val="20"/>
                <w:lang w:val="en-US" w:eastAsia="zh-CN"/>
              </w:rPr>
              <w:t>2</w:t>
            </w:r>
          </w:p>
        </w:tc>
        <w:tc>
          <w:tcPr>
            <w:tcW w:w="265" w:type="pct"/>
            <w:tcBorders>
              <w:top w:val="single" w:color="auto" w:sz="4" w:space="0"/>
              <w:left w:val="single" w:color="auto" w:sz="4" w:space="0"/>
              <w:bottom w:val="single" w:color="auto" w:sz="4" w:space="0"/>
              <w:right w:val="single" w:color="auto" w:sz="4" w:space="0"/>
            </w:tcBorders>
            <w:vAlign w:val="center"/>
          </w:tcPr>
          <w:p w14:paraId="28469545">
            <w:pPr>
              <w:keepNext w:val="0"/>
              <w:keepLines w:val="0"/>
              <w:widowControl/>
              <w:suppressLineNumbers w:val="0"/>
              <w:tabs>
                <w:tab w:val="left" w:pos="220"/>
              </w:tabs>
              <w:jc w:val="left"/>
              <w:textAlignment w:val="center"/>
              <w:rPr>
                <w:rFonts w:hint="default" w:ascii="宋体" w:hAnsi="宋体" w:eastAsiaTheme="minorEastAsia"/>
                <w:b/>
                <w:bCs/>
                <w:color w:val="000000"/>
                <w:sz w:val="20"/>
                <w:szCs w:val="20"/>
                <w:lang w:val="en-US" w:eastAsia="zh-CN"/>
              </w:rPr>
            </w:pPr>
          </w:p>
        </w:tc>
        <w:tc>
          <w:tcPr>
            <w:tcW w:w="289" w:type="pct"/>
            <w:tcBorders>
              <w:top w:val="single" w:color="auto" w:sz="4" w:space="0"/>
              <w:left w:val="single" w:color="auto" w:sz="4" w:space="0"/>
              <w:bottom w:val="single" w:color="auto" w:sz="4" w:space="0"/>
              <w:right w:val="single" w:color="auto" w:sz="4" w:space="0"/>
            </w:tcBorders>
            <w:vAlign w:val="center"/>
          </w:tcPr>
          <w:p w14:paraId="05AE7C36">
            <w:pPr>
              <w:keepNext w:val="0"/>
              <w:keepLines w:val="0"/>
              <w:widowControl/>
              <w:suppressLineNumbers w:val="0"/>
              <w:jc w:val="center"/>
              <w:textAlignment w:val="center"/>
              <w:rPr>
                <w:rFonts w:hint="default" w:ascii="宋体" w:hAnsi="宋体" w:eastAsiaTheme="minorEastAsia"/>
                <w:b/>
                <w:bCs/>
                <w:color w:val="000000"/>
                <w:sz w:val="20"/>
                <w:szCs w:val="20"/>
                <w:lang w:val="en-US" w:eastAsia="zh-CN"/>
              </w:rPr>
            </w:pPr>
          </w:p>
        </w:tc>
      </w:tr>
      <w:tr w14:paraId="52D1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83" w:type="pct"/>
            <w:gridSpan w:val="4"/>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D2A71A2">
            <w:pPr>
              <w:snapToGrid w:val="0"/>
              <w:jc w:val="left"/>
              <w:rPr>
                <w:rFonts w:hint="eastAsia" w:ascii="宋体" w:hAnsi="宋体"/>
                <w:b/>
                <w:bCs/>
                <w:color w:val="000000"/>
                <w:szCs w:val="21"/>
              </w:rPr>
            </w:pPr>
          </w:p>
        </w:tc>
        <w:tc>
          <w:tcPr>
            <w:tcW w:w="1016" w:type="pct"/>
            <w:gridSpan w:val="4"/>
            <w:tcBorders>
              <w:top w:val="single" w:color="auto" w:sz="4" w:space="0"/>
              <w:left w:val="single" w:color="auto" w:sz="4" w:space="0"/>
              <w:bottom w:val="single" w:color="auto" w:sz="4" w:space="0"/>
              <w:right w:val="single" w:color="auto" w:sz="4" w:space="0"/>
            </w:tcBorders>
            <w:vAlign w:val="center"/>
          </w:tcPr>
          <w:p w14:paraId="4BB25A3F">
            <w:pPr>
              <w:snapToGrid w:val="0"/>
              <w:jc w:val="left"/>
              <w:rPr>
                <w:rFonts w:hint="eastAsia" w:ascii="宋体" w:hAnsi="宋体"/>
                <w:b/>
                <w:bCs/>
                <w:color w:val="000000"/>
                <w:szCs w:val="21"/>
              </w:rPr>
            </w:pPr>
          </w:p>
        </w:tc>
      </w:tr>
      <w:tr w14:paraId="7DFB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127"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C84AE0F">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合计（大写：</w:t>
            </w:r>
            <w:r>
              <w:rPr>
                <w:rFonts w:hint="eastAsia" w:ascii="宋体" w:hAnsi="宋体"/>
                <w:b/>
                <w:bCs/>
                <w:color w:val="000000" w:themeColor="text1"/>
                <w:szCs w:val="21"/>
                <w:lang w:val="en-US" w:eastAsia="zh-CN"/>
                <w14:textFill>
                  <w14:solidFill>
                    <w14:schemeClr w14:val="tx1"/>
                  </w14:solidFill>
                </w14:textFill>
              </w:rPr>
              <w:t xml:space="preserve">       </w:t>
            </w:r>
            <w:r>
              <w:rPr>
                <w:rFonts w:hint="eastAsia" w:ascii="宋体" w:hAnsi="宋体"/>
                <w:b/>
                <w:bCs/>
                <w:color w:val="000000" w:themeColor="text1"/>
                <w:szCs w:val="21"/>
                <w14:textFill>
                  <w14:solidFill>
                    <w14:schemeClr w14:val="tx1"/>
                  </w14:solidFill>
                </w14:textFill>
              </w:rPr>
              <w:t>元整）</w:t>
            </w:r>
          </w:p>
        </w:tc>
        <w:tc>
          <w:tcPr>
            <w:tcW w:w="872" w:type="pct"/>
            <w:gridSpan w:val="3"/>
            <w:tcBorders>
              <w:top w:val="single" w:color="auto" w:sz="4" w:space="0"/>
              <w:left w:val="single" w:color="auto" w:sz="4" w:space="0"/>
              <w:bottom w:val="single" w:color="auto" w:sz="4" w:space="0"/>
              <w:right w:val="single" w:color="auto" w:sz="4" w:space="0"/>
            </w:tcBorders>
            <w:vAlign w:val="center"/>
          </w:tcPr>
          <w:p w14:paraId="3A2A422C">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（小写）</w:t>
            </w:r>
            <w:r>
              <w:rPr>
                <w:rFonts w:hint="eastAsia" w:ascii="宋体" w:hAnsi="宋体"/>
                <w:b/>
                <w:bCs/>
                <w:color w:val="000000" w:themeColor="text1"/>
                <w:szCs w:val="21"/>
                <w:lang w:val="en-US" w:eastAsia="zh-CN"/>
                <w14:textFill>
                  <w14:solidFill>
                    <w14:schemeClr w14:val="tx1"/>
                  </w14:solidFill>
                </w14:textFill>
              </w:rPr>
              <w:t xml:space="preserve">   </w:t>
            </w:r>
            <w:r>
              <w:rPr>
                <w:rFonts w:hint="eastAsia" w:ascii="宋体" w:hAnsi="宋体"/>
                <w:b/>
                <w:bCs/>
                <w:color w:val="000000" w:themeColor="text1"/>
                <w:szCs w:val="21"/>
                <w14:textFill>
                  <w14:solidFill>
                    <w14:schemeClr w14:val="tx1"/>
                  </w14:solidFill>
                </w14:textFill>
              </w:rPr>
              <w:t>元</w:t>
            </w:r>
          </w:p>
        </w:tc>
      </w:tr>
      <w:tr w14:paraId="559C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0EEFD66">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二、商务要求</w:t>
            </w:r>
          </w:p>
        </w:tc>
      </w:tr>
      <w:tr w14:paraId="1043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79"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46FF2C1">
            <w:pPr>
              <w:snapToGrid w:val="0"/>
              <w:jc w:val="left"/>
              <w:rPr>
                <w:rFonts w:ascii="宋体" w:hAnsi="宋体"/>
                <w:b/>
                <w:bCs/>
                <w:color w:val="000000"/>
                <w:szCs w:val="21"/>
              </w:rPr>
            </w:pPr>
            <w:r>
              <w:rPr>
                <w:rFonts w:hint="eastAsia" w:ascii="宋体" w:hAnsi="宋体"/>
                <w:b/>
                <w:bCs/>
                <w:color w:val="000000"/>
                <w:szCs w:val="21"/>
              </w:rPr>
              <w:t>质保期</w:t>
            </w:r>
          </w:p>
        </w:tc>
        <w:tc>
          <w:tcPr>
            <w:tcW w:w="4420"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1580A0">
            <w:pPr>
              <w:snapToGrid w:val="0"/>
              <w:jc w:val="left"/>
              <w:rPr>
                <w:rFonts w:ascii="宋体" w:hAnsi="宋体"/>
                <w:b w:val="0"/>
                <w:bCs w:val="0"/>
                <w:color w:val="000000" w:themeColor="text1"/>
                <w:szCs w:val="21"/>
                <w14:textFill>
                  <w14:solidFill>
                    <w14:schemeClr w14:val="tx1"/>
                  </w14:solidFill>
                </w14:textFill>
              </w:rPr>
            </w:pPr>
            <w:r>
              <w:rPr>
                <w:rFonts w:hint="eastAsia" w:ascii="宋体" w:hAnsi="宋体"/>
                <w:b w:val="0"/>
                <w:bCs w:val="0"/>
                <w:color w:val="000000" w:themeColor="text1"/>
                <w:szCs w:val="21"/>
                <w14:textFill>
                  <w14:solidFill>
                    <w14:schemeClr w14:val="tx1"/>
                  </w14:solidFill>
                </w14:textFill>
              </w:rPr>
              <w:t>例：</w:t>
            </w:r>
          </w:p>
          <w:p w14:paraId="6425DEB0">
            <w:pPr>
              <w:snapToGrid w:val="0"/>
              <w:jc w:val="left"/>
              <w:rPr>
                <w:rFonts w:ascii="宋体" w:hAnsi="宋体"/>
                <w:b w:val="0"/>
                <w:bCs w:val="0"/>
                <w:color w:val="000000" w:themeColor="text1"/>
                <w:szCs w:val="21"/>
                <w14:textFill>
                  <w14:solidFill>
                    <w14:schemeClr w14:val="tx1"/>
                  </w14:solidFill>
                </w14:textFill>
              </w:rPr>
            </w:pPr>
            <w:r>
              <w:rPr>
                <w:rFonts w:hint="eastAsia" w:ascii="宋体" w:hAnsi="宋体"/>
                <w:b w:val="0"/>
                <w:bCs w:val="0"/>
                <w:color w:val="000000" w:themeColor="text1"/>
                <w:szCs w:val="21"/>
                <w14:textFill>
                  <w14:solidFill>
                    <w14:schemeClr w14:val="tx1"/>
                  </w14:solidFill>
                </w14:textFill>
              </w:rPr>
              <w:t xml:space="preserve">1.按国家有关产品“三包”规定执行“三包”，自交货验收合格之日起所有软硬件设备、配件提供 </w:t>
            </w:r>
            <w:r>
              <w:rPr>
                <w:rFonts w:hint="eastAsia" w:ascii="宋体" w:hAnsi="宋体"/>
                <w:b w:val="0"/>
                <w:bCs w:val="0"/>
                <w:color w:val="000000" w:themeColor="text1"/>
                <w:szCs w:val="21"/>
                <w:lang w:val="en-US" w:eastAsia="zh-CN"/>
                <w14:textFill>
                  <w14:solidFill>
                    <w14:schemeClr w14:val="tx1"/>
                  </w14:solidFill>
                </w14:textFill>
              </w:rPr>
              <w:t>3</w:t>
            </w:r>
            <w:r>
              <w:rPr>
                <w:rFonts w:hint="eastAsia" w:ascii="宋体" w:hAnsi="宋体"/>
                <w:b w:val="0"/>
                <w:bCs w:val="0"/>
                <w:color w:val="000000" w:themeColor="text1"/>
                <w:szCs w:val="21"/>
                <w14:textFill>
                  <w14:solidFill>
                    <w14:schemeClr w14:val="tx1"/>
                  </w14:solidFill>
                </w14:textFill>
              </w:rPr>
              <w:t>年的免费质保及软件免费升级服务（分项货物要求中有特别注明的，按特别注明的执行）。</w:t>
            </w:r>
          </w:p>
          <w:p w14:paraId="460DF542">
            <w:pPr>
              <w:snapToGrid w:val="0"/>
              <w:jc w:val="left"/>
              <w:rPr>
                <w:rFonts w:ascii="宋体" w:hAnsi="宋体"/>
                <w:b w:val="0"/>
                <w:bCs w:val="0"/>
                <w:color w:val="000000" w:themeColor="text1"/>
                <w:szCs w:val="21"/>
                <w14:textFill>
                  <w14:solidFill>
                    <w14:schemeClr w14:val="tx1"/>
                  </w14:solidFill>
                </w14:textFill>
              </w:rPr>
            </w:pPr>
            <w:r>
              <w:rPr>
                <w:rFonts w:hint="eastAsia" w:ascii="宋体" w:hAnsi="宋体"/>
                <w:b w:val="0"/>
                <w:bCs w:val="0"/>
                <w:color w:val="000000" w:themeColor="text1"/>
                <w:szCs w:val="21"/>
                <w14:textFill>
                  <w14:solidFill>
                    <w14:schemeClr w14:val="tx1"/>
                  </w14:solidFill>
                </w14:textFill>
              </w:rPr>
              <w:t>2.从通过验收即日起质保期/服务期内所有由于质量问题导致的软、硬件产品故障以免费保修、免费人工及免费更换备件标准上门服务，并提供终身维护。</w:t>
            </w:r>
          </w:p>
        </w:tc>
      </w:tr>
      <w:tr w14:paraId="7F78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79"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27199D1">
            <w:pPr>
              <w:widowControl/>
              <w:jc w:val="left"/>
              <w:textAlignment w:val="center"/>
              <w:rPr>
                <w:rFonts w:hint="eastAsia" w:ascii="宋体" w:hAnsi="宋体"/>
                <w:b/>
                <w:bCs/>
                <w:color w:val="000000"/>
                <w:szCs w:val="21"/>
              </w:rPr>
            </w:pPr>
            <w:r>
              <w:rPr>
                <w:rFonts w:hint="eastAsia" w:ascii="宋体" w:hAnsi="宋体" w:cs="宋体"/>
                <w:b/>
                <w:bCs/>
              </w:rPr>
              <w:t>报价说明</w:t>
            </w:r>
          </w:p>
        </w:tc>
        <w:tc>
          <w:tcPr>
            <w:tcW w:w="4420"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FE3466">
            <w:pPr>
              <w:rPr>
                <w:rFonts w:ascii="宋体" w:hAnsi="宋体" w:cs="宋体"/>
                <w:b w:val="0"/>
                <w:bCs w:val="0"/>
                <w:color w:val="000000" w:themeColor="text1"/>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报</w:t>
            </w:r>
            <w:r>
              <w:rPr>
                <w:rFonts w:ascii="宋体" w:hAnsi="宋体" w:cs="宋体"/>
                <w:b w:val="0"/>
                <w:bCs w:val="0"/>
                <w:color w:val="000000" w:themeColor="text1"/>
                <w14:textFill>
                  <w14:solidFill>
                    <w14:schemeClr w14:val="tx1"/>
                  </w14:solidFill>
                </w14:textFill>
              </w:rPr>
              <w:t>价为采购人指定地点的现场</w:t>
            </w:r>
            <w:r>
              <w:rPr>
                <w:rFonts w:hint="eastAsia" w:ascii="宋体" w:hAnsi="宋体" w:cs="宋体"/>
                <w:b w:val="0"/>
                <w:bCs w:val="0"/>
                <w:color w:val="000000" w:themeColor="text1"/>
                <w14:textFill>
                  <w14:solidFill>
                    <w14:schemeClr w14:val="tx1"/>
                  </w14:solidFill>
                </w14:textFill>
              </w:rPr>
              <w:t>交付价格</w:t>
            </w:r>
            <w:r>
              <w:rPr>
                <w:rFonts w:ascii="宋体" w:hAnsi="宋体" w:cs="宋体"/>
                <w:b w:val="0"/>
                <w:bCs w:val="0"/>
                <w:color w:val="000000" w:themeColor="text1"/>
                <w14:textFill>
                  <w14:solidFill>
                    <w14:schemeClr w14:val="tx1"/>
                  </w14:solidFill>
                </w14:textFill>
              </w:rPr>
              <w:t>，包括但不限于：</w:t>
            </w:r>
          </w:p>
          <w:p w14:paraId="67931B47">
            <w:pPr>
              <w:rPr>
                <w:rFonts w:ascii="宋体" w:hAnsi="宋体" w:cs="宋体"/>
                <w:b w:val="0"/>
                <w:bCs w:val="0"/>
                <w:color w:val="000000" w:themeColor="text1"/>
                <w14:textFill>
                  <w14:solidFill>
                    <w14:schemeClr w14:val="tx1"/>
                  </w14:solidFill>
                </w14:textFill>
              </w:rPr>
            </w:pPr>
            <w:r>
              <w:rPr>
                <w:rFonts w:ascii="宋体" w:hAnsi="宋体" w:cs="宋体"/>
                <w:b w:val="0"/>
                <w:bCs w:val="0"/>
                <w:color w:val="000000" w:themeColor="text1"/>
                <w14:textFill>
                  <w14:solidFill>
                    <w14:schemeClr w14:val="tx1"/>
                  </w14:solidFill>
                </w14:textFill>
              </w:rPr>
              <w:t>1）</w:t>
            </w:r>
            <w:r>
              <w:rPr>
                <w:rFonts w:hint="eastAsia" w:ascii="宋体" w:hAnsi="宋体" w:cs="宋体"/>
                <w:b w:val="0"/>
                <w:bCs w:val="0"/>
                <w:color w:val="000000" w:themeColor="text1"/>
                <w14:textFill>
                  <w14:solidFill>
                    <w14:schemeClr w14:val="tx1"/>
                  </w14:solidFill>
                </w14:textFill>
              </w:rPr>
              <w:t>采购内容中所有</w:t>
            </w:r>
            <w:r>
              <w:rPr>
                <w:rFonts w:ascii="宋体" w:hAnsi="宋体" w:cs="宋体"/>
                <w:b w:val="0"/>
                <w:bCs w:val="0"/>
                <w:color w:val="000000" w:themeColor="text1"/>
                <w14:textFill>
                  <w14:solidFill>
                    <w14:schemeClr w14:val="tx1"/>
                  </w14:solidFill>
                </w14:textFill>
              </w:rPr>
              <w:t>货物</w:t>
            </w:r>
            <w:r>
              <w:rPr>
                <w:rFonts w:hint="eastAsia" w:ascii="宋体" w:hAnsi="宋体" w:cs="宋体"/>
                <w:b w:val="0"/>
                <w:bCs w:val="0"/>
                <w:color w:val="000000" w:themeColor="text1"/>
                <w14:textFill>
                  <w14:solidFill>
                    <w14:schemeClr w14:val="tx1"/>
                  </w14:solidFill>
                </w14:textFill>
              </w:rPr>
              <w:t>和</w:t>
            </w:r>
            <w:r>
              <w:rPr>
                <w:rFonts w:ascii="宋体" w:hAnsi="宋体" w:cs="宋体"/>
                <w:b w:val="0"/>
                <w:bCs w:val="0"/>
                <w:color w:val="000000" w:themeColor="text1"/>
                <w14:textFill>
                  <w14:solidFill>
                    <w14:schemeClr w14:val="tx1"/>
                  </w14:solidFill>
                </w14:textFill>
              </w:rPr>
              <w:t>服务的价格；</w:t>
            </w:r>
          </w:p>
          <w:p w14:paraId="569F88D0">
            <w:pPr>
              <w:rPr>
                <w:rFonts w:ascii="宋体" w:hAnsi="宋体" w:cs="宋体"/>
                <w:b w:val="0"/>
                <w:bCs w:val="0"/>
                <w:color w:val="000000" w:themeColor="text1"/>
                <w14:textFill>
                  <w14:solidFill>
                    <w14:schemeClr w14:val="tx1"/>
                  </w14:solidFill>
                </w14:textFill>
              </w:rPr>
            </w:pPr>
            <w:r>
              <w:rPr>
                <w:rFonts w:ascii="宋体" w:hAnsi="宋体" w:cs="宋体"/>
                <w:b w:val="0"/>
                <w:bCs w:val="0"/>
                <w:color w:val="000000" w:themeColor="text1"/>
                <w14:textFill>
                  <w14:solidFill>
                    <w14:schemeClr w14:val="tx1"/>
                  </w14:solidFill>
                </w14:textFill>
              </w:rPr>
              <w:t>2）货物的标准附件、备品备件、专用工具的价格；</w:t>
            </w:r>
          </w:p>
          <w:p w14:paraId="6B0463C9">
            <w:pPr>
              <w:rPr>
                <w:rFonts w:ascii="宋体" w:hAnsi="宋体" w:cs="宋体"/>
                <w:b w:val="0"/>
                <w:bCs w:val="0"/>
                <w:color w:val="000000" w:themeColor="text1"/>
                <w14:textFill>
                  <w14:solidFill>
                    <w14:schemeClr w14:val="tx1"/>
                  </w14:solidFill>
                </w14:textFill>
              </w:rPr>
            </w:pPr>
            <w:r>
              <w:rPr>
                <w:rFonts w:ascii="宋体" w:hAnsi="宋体" w:cs="宋体"/>
                <w:b w:val="0"/>
                <w:bCs w:val="0"/>
                <w:color w:val="000000" w:themeColor="text1"/>
                <w14:textFill>
                  <w14:solidFill>
                    <w14:schemeClr w14:val="tx1"/>
                  </w14:solidFill>
                </w14:textFill>
              </w:rPr>
              <w:t>3）运输、装卸、</w:t>
            </w:r>
            <w:r>
              <w:rPr>
                <w:rFonts w:hint="eastAsia" w:ascii="宋体" w:hAnsi="宋体" w:cs="宋体"/>
                <w:b w:val="0"/>
                <w:bCs w:val="0"/>
                <w:color w:val="000000" w:themeColor="text1"/>
                <w14:textFill>
                  <w14:solidFill>
                    <w14:schemeClr w14:val="tx1"/>
                  </w14:solidFill>
                </w14:textFill>
              </w:rPr>
              <w:t>安装（含安装材料）、</w:t>
            </w:r>
            <w:r>
              <w:rPr>
                <w:rFonts w:ascii="宋体" w:hAnsi="宋体" w:cs="宋体"/>
                <w:b w:val="0"/>
                <w:bCs w:val="0"/>
                <w:color w:val="000000" w:themeColor="text1"/>
                <w14:textFill>
                  <w14:solidFill>
                    <w14:schemeClr w14:val="tx1"/>
                  </w14:solidFill>
                </w14:textFill>
              </w:rPr>
              <w:t>调试、培训、技术支持、售后服务</w:t>
            </w:r>
            <w:r>
              <w:rPr>
                <w:rFonts w:hint="eastAsia" w:ascii="宋体" w:hAnsi="宋体" w:cs="宋体"/>
                <w:b w:val="0"/>
                <w:bCs w:val="0"/>
                <w:color w:val="000000" w:themeColor="text1"/>
                <w14:textFill>
                  <w14:solidFill>
                    <w14:schemeClr w14:val="tx1"/>
                  </w14:solidFill>
                </w14:textFill>
              </w:rPr>
              <w:t>的费用，</w:t>
            </w:r>
            <w:r>
              <w:rPr>
                <w:rFonts w:ascii="宋体" w:hAnsi="宋体" w:cs="宋体"/>
                <w:b w:val="0"/>
                <w:bCs w:val="0"/>
                <w:color w:val="000000" w:themeColor="text1"/>
                <w14:textFill>
                  <w14:solidFill>
                    <w14:schemeClr w14:val="tx1"/>
                  </w14:solidFill>
                </w14:textFill>
              </w:rPr>
              <w:t>质保期内免费</w:t>
            </w:r>
            <w:r>
              <w:rPr>
                <w:rFonts w:hint="eastAsia" w:ascii="宋体" w:hAnsi="宋体" w:cs="宋体"/>
                <w:b w:val="0"/>
                <w:bCs w:val="0"/>
                <w:color w:val="000000" w:themeColor="text1"/>
                <w14:textFill>
                  <w14:solidFill>
                    <w14:schemeClr w14:val="tx1"/>
                  </w14:solidFill>
                </w14:textFill>
              </w:rPr>
              <w:t>维修、养</w:t>
            </w:r>
            <w:r>
              <w:rPr>
                <w:rFonts w:ascii="宋体" w:hAnsi="宋体" w:cs="宋体"/>
                <w:b w:val="0"/>
                <w:bCs w:val="0"/>
                <w:color w:val="000000" w:themeColor="text1"/>
                <w14:textFill>
                  <w14:solidFill>
                    <w14:schemeClr w14:val="tx1"/>
                  </w14:solidFill>
                </w14:textFill>
              </w:rPr>
              <w:t>护</w:t>
            </w:r>
            <w:r>
              <w:rPr>
                <w:rFonts w:hint="eastAsia" w:ascii="宋体" w:hAnsi="宋体" w:cs="宋体"/>
                <w:b w:val="0"/>
                <w:bCs w:val="0"/>
                <w:color w:val="000000" w:themeColor="text1"/>
                <w14:textFill>
                  <w14:solidFill>
                    <w14:schemeClr w14:val="tx1"/>
                  </w14:solidFill>
                </w14:textFill>
              </w:rPr>
              <w:t>、软件升级</w:t>
            </w:r>
            <w:r>
              <w:rPr>
                <w:rFonts w:ascii="宋体" w:hAnsi="宋体" w:cs="宋体"/>
                <w:b w:val="0"/>
                <w:bCs w:val="0"/>
                <w:color w:val="000000" w:themeColor="text1"/>
                <w14:textFill>
                  <w14:solidFill>
                    <w14:schemeClr w14:val="tx1"/>
                  </w14:solidFill>
                </w14:textFill>
              </w:rPr>
              <w:t>等费用；</w:t>
            </w:r>
          </w:p>
          <w:p w14:paraId="7DBC1D89">
            <w:pPr>
              <w:rPr>
                <w:rFonts w:hint="eastAsia" w:ascii="宋体" w:hAnsi="宋体"/>
                <w:b w:val="0"/>
                <w:bCs w:val="0"/>
                <w:color w:val="000000" w:themeColor="text1"/>
                <w:szCs w:val="21"/>
                <w14:textFill>
                  <w14:solidFill>
                    <w14:schemeClr w14:val="tx1"/>
                  </w14:solidFill>
                </w14:textFill>
              </w:rPr>
            </w:pPr>
            <w:r>
              <w:rPr>
                <w:rFonts w:ascii="宋体" w:hAnsi="宋体" w:cs="宋体"/>
                <w:b w:val="0"/>
                <w:bCs w:val="0"/>
                <w:color w:val="000000" w:themeColor="text1"/>
                <w14:textFill>
                  <w14:solidFill>
                    <w14:schemeClr w14:val="tx1"/>
                  </w14:solidFill>
                </w14:textFill>
              </w:rPr>
              <w:t>4）必要的保险</w:t>
            </w:r>
            <w:r>
              <w:rPr>
                <w:rFonts w:hint="eastAsia" w:ascii="宋体" w:hAnsi="宋体" w:cs="宋体"/>
                <w:b w:val="0"/>
                <w:bCs w:val="0"/>
                <w:color w:val="000000" w:themeColor="text1"/>
                <w14:textFill>
                  <w14:solidFill>
                    <w14:schemeClr w14:val="tx1"/>
                  </w14:solidFill>
                </w14:textFill>
              </w:rPr>
              <w:t>、检测</w:t>
            </w:r>
            <w:r>
              <w:rPr>
                <w:rFonts w:ascii="宋体" w:hAnsi="宋体" w:cs="宋体"/>
                <w:b w:val="0"/>
                <w:bCs w:val="0"/>
                <w:color w:val="000000" w:themeColor="text1"/>
                <w14:textFill>
                  <w14:solidFill>
                    <w14:schemeClr w14:val="tx1"/>
                  </w14:solidFill>
                </w14:textFill>
              </w:rPr>
              <w:t>费用和各项税费</w:t>
            </w:r>
            <w:r>
              <w:rPr>
                <w:rFonts w:hint="eastAsia" w:ascii="宋体" w:hAnsi="宋体" w:cs="宋体"/>
                <w:b w:val="0"/>
                <w:bCs w:val="0"/>
                <w:color w:val="000000" w:themeColor="text1"/>
                <w14:textFill>
                  <w14:solidFill>
                    <w14:schemeClr w14:val="tx1"/>
                  </w14:solidFill>
                </w14:textFill>
              </w:rPr>
              <w:t>等。</w:t>
            </w:r>
          </w:p>
        </w:tc>
      </w:tr>
      <w:tr w14:paraId="6F78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79"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8FBE603">
            <w:pPr>
              <w:widowControl/>
              <w:jc w:val="left"/>
              <w:textAlignment w:val="center"/>
              <w:rPr>
                <w:rFonts w:hint="eastAsia" w:ascii="宋体" w:hAnsi="宋体"/>
                <w:b/>
                <w:bCs/>
                <w:color w:val="000000"/>
                <w:szCs w:val="21"/>
              </w:rPr>
            </w:pPr>
            <w:r>
              <w:rPr>
                <w:rFonts w:hint="eastAsia" w:cs="宋体" w:asciiTheme="minorEastAsia" w:hAnsiTheme="minorEastAsia" w:eastAsiaTheme="minorEastAsia"/>
                <w:b/>
                <w:bCs/>
              </w:rPr>
              <w:t>质保期</w:t>
            </w:r>
          </w:p>
        </w:tc>
        <w:tc>
          <w:tcPr>
            <w:tcW w:w="4420"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567FEC1">
            <w:pPr>
              <w:rPr>
                <w:rFonts w:ascii="宋体" w:hAnsi="宋体" w:cs="宋体"/>
                <w:b w:val="0"/>
                <w:bCs w:val="0"/>
                <w:color w:val="000000" w:themeColor="text1"/>
                <w14:textFill>
                  <w14:solidFill>
                    <w14:schemeClr w14:val="tx1"/>
                  </w14:solidFill>
                </w14:textFill>
              </w:rPr>
            </w:pPr>
            <w:r>
              <w:rPr>
                <w:rFonts w:ascii="宋体" w:hAnsi="宋体" w:cs="宋体"/>
                <w:b w:val="0"/>
                <w:bCs w:val="0"/>
                <w:color w:val="000000" w:themeColor="text1"/>
                <w14:textFill>
                  <w14:solidFill>
                    <w14:schemeClr w14:val="tx1"/>
                  </w14:solidFill>
                </w14:textFill>
              </w:rPr>
              <w:t>1.</w:t>
            </w:r>
            <w:r>
              <w:rPr>
                <w:rFonts w:hint="eastAsia" w:ascii="宋体" w:hAnsi="宋体" w:cs="宋体"/>
                <w:b w:val="0"/>
                <w:bCs w:val="0"/>
                <w:color w:val="000000" w:themeColor="text1"/>
                <w14:textFill>
                  <w14:solidFill>
                    <w14:schemeClr w14:val="tx1"/>
                  </w14:solidFill>
                </w14:textFill>
              </w:rPr>
              <w:t>质保期</w:t>
            </w:r>
            <w:r>
              <w:rPr>
                <w:rFonts w:hint="eastAsia" w:ascii="宋体" w:hAnsi="宋体" w:cs="宋体"/>
                <w:b w:val="0"/>
                <w:bCs w:val="0"/>
                <w:color w:val="000000" w:themeColor="text1"/>
                <w:u w:val="single"/>
                <w:lang w:val="en-US" w:eastAsia="zh-CN"/>
                <w14:textFill>
                  <w14:solidFill>
                    <w14:schemeClr w14:val="tx1"/>
                  </w14:solidFill>
                </w14:textFill>
              </w:rPr>
              <w:t>三</w:t>
            </w:r>
            <w:r>
              <w:rPr>
                <w:rFonts w:hint="eastAsia" w:ascii="宋体" w:hAnsi="宋体" w:cs="宋体"/>
                <w:b w:val="0"/>
                <w:bCs w:val="0"/>
                <w:color w:val="000000" w:themeColor="text1"/>
                <w14:textFill>
                  <w14:solidFill>
                    <w14:schemeClr w14:val="tx1"/>
                  </w14:solidFill>
                </w14:textFill>
              </w:rPr>
              <w:t>年。（分项货物服务要求中有特别注明的，按特别注明的执行）</w:t>
            </w:r>
          </w:p>
          <w:p w14:paraId="298D48F1">
            <w:pPr>
              <w:rPr>
                <w:rFonts w:hint="eastAsia" w:ascii="宋体" w:hAnsi="宋体"/>
                <w:b w:val="0"/>
                <w:bCs w:val="0"/>
                <w:color w:val="000000" w:themeColor="text1"/>
                <w:szCs w:val="21"/>
                <w14:textFill>
                  <w14:solidFill>
                    <w14:schemeClr w14:val="tx1"/>
                  </w14:solidFill>
                </w14:textFill>
              </w:rPr>
            </w:pPr>
            <w:r>
              <w:rPr>
                <w:rFonts w:hint="eastAsia" w:ascii="宋体" w:hAnsi="宋体" w:cs="宋体"/>
                <w:b w:val="0"/>
                <w:bCs w:val="0"/>
                <w:color w:val="000000" w:themeColor="text1"/>
                <w14:textFill>
                  <w14:solidFill>
                    <w14:schemeClr w14:val="tx1"/>
                  </w14:solidFill>
                </w14:textFill>
              </w:rPr>
              <w:t>2.所有货物服务</w:t>
            </w:r>
            <w:r>
              <w:rPr>
                <w:rFonts w:ascii="宋体" w:hAnsi="宋体" w:cs="宋体"/>
                <w:b w:val="0"/>
                <w:bCs w:val="0"/>
                <w:color w:val="000000" w:themeColor="text1"/>
                <w14:textFill>
                  <w14:solidFill>
                    <w14:schemeClr w14:val="tx1"/>
                  </w14:solidFill>
                </w14:textFill>
              </w:rPr>
              <w:t>按</w:t>
            </w:r>
            <w:r>
              <w:rPr>
                <w:rFonts w:hint="eastAsia" w:ascii="宋体" w:hAnsi="宋体" w:cs="宋体"/>
                <w:b w:val="0"/>
                <w:bCs w:val="0"/>
                <w:color w:val="000000" w:themeColor="text1"/>
                <w14:textFill>
                  <w14:solidFill>
                    <w14:schemeClr w14:val="tx1"/>
                  </w14:solidFill>
                </w14:textFill>
              </w:rPr>
              <w:t>国家</w:t>
            </w:r>
            <w:r>
              <w:rPr>
                <w:rFonts w:ascii="宋体" w:hAnsi="宋体" w:cs="宋体"/>
                <w:b w:val="0"/>
                <w:bCs w:val="0"/>
                <w:color w:val="000000" w:themeColor="text1"/>
                <w14:textFill>
                  <w14:solidFill>
                    <w14:schemeClr w14:val="tx1"/>
                  </w14:solidFill>
                </w14:textFill>
              </w:rPr>
              <w:t>“三包”</w:t>
            </w:r>
            <w:r>
              <w:rPr>
                <w:rFonts w:hint="eastAsia" w:ascii="宋体" w:hAnsi="宋体" w:cs="宋体"/>
                <w:b w:val="0"/>
                <w:bCs w:val="0"/>
                <w:color w:val="000000" w:themeColor="text1"/>
                <w14:textFill>
                  <w14:solidFill>
                    <w14:schemeClr w14:val="tx1"/>
                  </w14:solidFill>
                </w14:textFill>
              </w:rPr>
              <w:t>有关</w:t>
            </w:r>
            <w:r>
              <w:rPr>
                <w:rFonts w:ascii="宋体" w:hAnsi="宋体" w:cs="宋体"/>
                <w:b w:val="0"/>
                <w:bCs w:val="0"/>
                <w:color w:val="000000" w:themeColor="text1"/>
                <w14:textFill>
                  <w14:solidFill>
                    <w14:schemeClr w14:val="tx1"/>
                  </w14:solidFill>
                </w14:textFill>
              </w:rPr>
              <w:t>规定执行“三包”</w:t>
            </w:r>
            <w:r>
              <w:rPr>
                <w:rFonts w:hint="eastAsia" w:ascii="宋体" w:hAnsi="宋体" w:cs="宋体"/>
                <w:b w:val="0"/>
                <w:bCs w:val="0"/>
                <w:color w:val="000000" w:themeColor="text1"/>
                <w14:textFill>
                  <w14:solidFill>
                    <w14:schemeClr w14:val="tx1"/>
                  </w14:solidFill>
                </w14:textFill>
              </w:rPr>
              <w:t>。质保期自交付验收合格之日起计算，质保期内提供上门维修、更换和软件升级服务；质保期结束后，提供终身维护，并优惠提供相关零配件。</w:t>
            </w:r>
          </w:p>
        </w:tc>
      </w:tr>
      <w:tr w14:paraId="29C5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79"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8EB932C">
            <w:pPr>
              <w:widowControl/>
              <w:jc w:val="left"/>
              <w:textAlignment w:val="center"/>
              <w:rPr>
                <w:rFonts w:hint="eastAsia" w:cs="宋体" w:asciiTheme="minorEastAsia" w:hAnsiTheme="minorEastAsia" w:eastAsiaTheme="minorEastAsia"/>
                <w:b/>
                <w:bCs/>
              </w:rPr>
            </w:pPr>
            <w:r>
              <w:rPr>
                <w:rFonts w:hint="eastAsia" w:cs="宋体" w:asciiTheme="minorEastAsia" w:hAnsiTheme="minorEastAsia" w:eastAsiaTheme="minorEastAsia"/>
                <w:b/>
                <w:bCs/>
              </w:rPr>
              <w:t>产品及售后服务要求</w:t>
            </w:r>
          </w:p>
        </w:tc>
        <w:tc>
          <w:tcPr>
            <w:tcW w:w="4420"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78E1B6E">
            <w:pPr>
              <w:rPr>
                <w:rFonts w:cs="宋体" w:asciiTheme="minorEastAsia" w:hAnsiTheme="minorEastAsia" w:eastAsiaTheme="minorEastAsia"/>
                <w:b w:val="0"/>
                <w:bCs w:val="0"/>
                <w:color w:val="000000" w:themeColor="text1"/>
                <w14:textFill>
                  <w14:solidFill>
                    <w14:schemeClr w14:val="tx1"/>
                  </w14:solidFill>
                </w14:textFill>
              </w:rPr>
            </w:pPr>
            <w:r>
              <w:rPr>
                <w:rFonts w:cs="宋体" w:asciiTheme="minorEastAsia" w:hAnsiTheme="minorEastAsia" w:eastAsiaTheme="minorEastAsia"/>
                <w:b w:val="0"/>
                <w:bCs w:val="0"/>
                <w:color w:val="000000" w:themeColor="text1"/>
                <w14:textFill>
                  <w14:solidFill>
                    <w14:schemeClr w14:val="tx1"/>
                  </w14:solidFill>
                </w14:textFill>
              </w:rPr>
              <w:t>1.</w:t>
            </w:r>
            <w:r>
              <w:rPr>
                <w:rFonts w:hint="eastAsia" w:cs="宋体" w:asciiTheme="minorEastAsia" w:hAnsiTheme="minorEastAsia" w:eastAsiaTheme="minorEastAsia"/>
                <w:b w:val="0"/>
                <w:bCs w:val="0"/>
                <w:color w:val="000000" w:themeColor="text1"/>
                <w14:textFill>
                  <w14:solidFill>
                    <w14:schemeClr w14:val="tx1"/>
                  </w14:solidFill>
                </w14:textFill>
              </w:rPr>
              <w:t>成交人</w:t>
            </w:r>
            <w:r>
              <w:rPr>
                <w:rFonts w:cs="宋体" w:asciiTheme="minorEastAsia" w:hAnsiTheme="minorEastAsia" w:eastAsiaTheme="minorEastAsia"/>
                <w:b w:val="0"/>
                <w:bCs w:val="0"/>
                <w:color w:val="000000" w:themeColor="text1"/>
                <w14:textFill>
                  <w14:solidFill>
                    <w14:schemeClr w14:val="tx1"/>
                  </w14:solidFill>
                </w14:textFill>
              </w:rPr>
              <w:t>交付的所有设备必须是签订合同之日前</w:t>
            </w:r>
            <w:r>
              <w:rPr>
                <w:rFonts w:cs="宋体" w:asciiTheme="minorEastAsia" w:hAnsiTheme="minorEastAsia" w:eastAsiaTheme="minorEastAsia"/>
                <w:b w:val="0"/>
                <w:bCs w:val="0"/>
                <w:color w:val="000000" w:themeColor="text1"/>
                <w:u w:val="single"/>
                <w14:textFill>
                  <w14:solidFill>
                    <w14:schemeClr w14:val="tx1"/>
                  </w14:solidFill>
                </w14:textFill>
              </w:rPr>
              <w:t xml:space="preserve">  </w:t>
            </w:r>
            <w:r>
              <w:rPr>
                <w:rFonts w:hint="eastAsia" w:cs="宋体" w:asciiTheme="minorEastAsia" w:hAnsiTheme="minorEastAsia"/>
                <w:b w:val="0"/>
                <w:bCs w:val="0"/>
                <w:color w:val="000000" w:themeColor="text1"/>
                <w:u w:val="single"/>
                <w:lang w:val="en-US" w:eastAsia="zh-CN"/>
                <w14:textFill>
                  <w14:solidFill>
                    <w14:schemeClr w14:val="tx1"/>
                  </w14:solidFill>
                </w14:textFill>
              </w:rPr>
              <w:t>1</w:t>
            </w:r>
            <w:r>
              <w:rPr>
                <w:rFonts w:cs="宋体" w:asciiTheme="minorEastAsia" w:hAnsiTheme="minorEastAsia" w:eastAsiaTheme="minorEastAsia"/>
                <w:b w:val="0"/>
                <w:bCs w:val="0"/>
                <w:color w:val="000000" w:themeColor="text1"/>
                <w:u w:val="single"/>
                <w14:textFill>
                  <w14:solidFill>
                    <w14:schemeClr w14:val="tx1"/>
                  </w14:solidFill>
                </w14:textFill>
              </w:rPr>
              <w:t xml:space="preserve">  </w:t>
            </w:r>
            <w:r>
              <w:rPr>
                <w:rFonts w:cs="宋体" w:asciiTheme="minorEastAsia" w:hAnsiTheme="minorEastAsia" w:eastAsiaTheme="minorEastAsia"/>
                <w:b w:val="0"/>
                <w:bCs w:val="0"/>
                <w:color w:val="000000" w:themeColor="text1"/>
                <w14:textFill>
                  <w14:solidFill>
                    <w14:schemeClr w14:val="tx1"/>
                  </w14:solidFill>
                </w14:textFill>
              </w:rPr>
              <w:t>年内生产的产品。</w:t>
            </w:r>
          </w:p>
          <w:p w14:paraId="3E2B9038">
            <w:pPr>
              <w:rPr>
                <w:rFonts w:cs="宋体" w:asciiTheme="minorEastAsia" w:hAnsiTheme="minorEastAsia" w:eastAsiaTheme="minorEastAsia"/>
                <w:b w:val="0"/>
                <w:bCs w:val="0"/>
                <w:color w:val="000000" w:themeColor="text1"/>
                <w14:textFill>
                  <w14:solidFill>
                    <w14:schemeClr w14:val="tx1"/>
                  </w14:solidFill>
                </w14:textFill>
              </w:rPr>
            </w:pPr>
            <w:r>
              <w:rPr>
                <w:rFonts w:hint="eastAsia" w:cs="宋体" w:asciiTheme="minorEastAsia" w:hAnsiTheme="minorEastAsia" w:eastAsiaTheme="minorEastAsia"/>
                <w:b w:val="0"/>
                <w:bCs w:val="0"/>
                <w:color w:val="000000" w:themeColor="text1"/>
                <w14:textFill>
                  <w14:solidFill>
                    <w14:schemeClr w14:val="tx1"/>
                  </w14:solidFill>
                </w14:textFill>
              </w:rPr>
              <w:t>2</w:t>
            </w:r>
            <w:r>
              <w:rPr>
                <w:rFonts w:cs="宋体" w:asciiTheme="minorEastAsia" w:hAnsiTheme="minorEastAsia" w:eastAsiaTheme="minorEastAsia"/>
                <w:b w:val="0"/>
                <w:bCs w:val="0"/>
                <w:color w:val="000000" w:themeColor="text1"/>
                <w14:textFill>
                  <w14:solidFill>
                    <w14:schemeClr w14:val="tx1"/>
                  </w14:solidFill>
                </w14:textFill>
              </w:rPr>
              <w:t>.</w:t>
            </w:r>
            <w:r>
              <w:rPr>
                <w:rFonts w:hint="eastAsia" w:cs="宋体" w:asciiTheme="minorEastAsia" w:hAnsiTheme="minorEastAsia" w:eastAsiaTheme="minorEastAsia"/>
                <w:b w:val="0"/>
                <w:bCs w:val="0"/>
                <w:color w:val="000000" w:themeColor="text1"/>
                <w14:textFill>
                  <w14:solidFill>
                    <w14:schemeClr w14:val="tx1"/>
                  </w14:solidFill>
                </w14:textFill>
              </w:rPr>
              <w:t>送货至采购人指定地点，协助进行安装场地设计，完成安装和调试。所有安装应符合国家、行业相关标准及规范。所有货物仅接受现场交付，不接受邮递。</w:t>
            </w:r>
          </w:p>
          <w:p w14:paraId="2289E764">
            <w:pPr>
              <w:rPr>
                <w:rFonts w:cs="宋体" w:asciiTheme="minorEastAsia" w:hAnsiTheme="minorEastAsia" w:eastAsiaTheme="minorEastAsia"/>
                <w:b w:val="0"/>
                <w:bCs w:val="0"/>
                <w:color w:val="000000" w:themeColor="text1"/>
                <w14:textFill>
                  <w14:solidFill>
                    <w14:schemeClr w14:val="tx1"/>
                  </w14:solidFill>
                </w14:textFill>
              </w:rPr>
            </w:pPr>
            <w:r>
              <w:rPr>
                <w:rFonts w:cs="宋体" w:asciiTheme="minorEastAsia" w:hAnsiTheme="minorEastAsia" w:eastAsiaTheme="minorEastAsia"/>
                <w:b w:val="0"/>
                <w:bCs w:val="0"/>
                <w:color w:val="000000" w:themeColor="text1"/>
                <w14:textFill>
                  <w14:solidFill>
                    <w14:schemeClr w14:val="tx1"/>
                  </w14:solidFill>
                </w14:textFill>
              </w:rPr>
              <w:t>3.为采购</w:t>
            </w:r>
            <w:r>
              <w:rPr>
                <w:rFonts w:hint="eastAsia" w:cs="宋体" w:asciiTheme="minorEastAsia" w:hAnsiTheme="minorEastAsia" w:eastAsiaTheme="minorEastAsia"/>
                <w:b w:val="0"/>
                <w:bCs w:val="0"/>
                <w:color w:val="000000" w:themeColor="text1"/>
                <w14:textFill>
                  <w14:solidFill>
                    <w14:schemeClr w14:val="tx1"/>
                  </w14:solidFill>
                </w14:textFill>
              </w:rPr>
              <w:t>人</w:t>
            </w:r>
            <w:r>
              <w:rPr>
                <w:rFonts w:cs="宋体" w:asciiTheme="minorEastAsia" w:hAnsiTheme="minorEastAsia" w:eastAsiaTheme="minorEastAsia"/>
                <w:b w:val="0"/>
                <w:bCs w:val="0"/>
                <w:color w:val="000000" w:themeColor="text1"/>
                <w14:textFill>
                  <w14:solidFill>
                    <w14:schemeClr w14:val="tx1"/>
                  </w14:solidFill>
                </w14:textFill>
              </w:rPr>
              <w:t>提供</w:t>
            </w:r>
            <w:r>
              <w:rPr>
                <w:rFonts w:hint="eastAsia" w:cs="宋体" w:asciiTheme="minorEastAsia" w:hAnsiTheme="minorEastAsia" w:eastAsiaTheme="minorEastAsia"/>
                <w:b w:val="0"/>
                <w:bCs w:val="0"/>
                <w:color w:val="000000" w:themeColor="text1"/>
                <w14:textFill>
                  <w14:solidFill>
                    <w14:schemeClr w14:val="tx1"/>
                  </w14:solidFill>
                </w14:textFill>
              </w:rPr>
              <w:t>产品</w:t>
            </w:r>
            <w:r>
              <w:rPr>
                <w:rFonts w:cs="宋体" w:asciiTheme="minorEastAsia" w:hAnsiTheme="minorEastAsia" w:eastAsiaTheme="minorEastAsia"/>
                <w:b w:val="0"/>
                <w:bCs w:val="0"/>
                <w:color w:val="000000" w:themeColor="text1"/>
                <w14:textFill>
                  <w14:solidFill>
                    <w14:schemeClr w14:val="tx1"/>
                  </w14:solidFill>
                </w14:textFill>
              </w:rPr>
              <w:t>操作</w:t>
            </w:r>
            <w:r>
              <w:rPr>
                <w:rFonts w:hint="eastAsia" w:cs="宋体" w:asciiTheme="minorEastAsia" w:hAnsiTheme="minorEastAsia" w:eastAsiaTheme="minorEastAsia"/>
                <w:b w:val="0"/>
                <w:bCs w:val="0"/>
                <w:color w:val="000000" w:themeColor="text1"/>
                <w14:textFill>
                  <w14:solidFill>
                    <w14:schemeClr w14:val="tx1"/>
                  </w14:solidFill>
                </w14:textFill>
              </w:rPr>
              <w:t>、维修、日常养护等方面的</w:t>
            </w:r>
            <w:r>
              <w:rPr>
                <w:rFonts w:cs="宋体" w:asciiTheme="minorEastAsia" w:hAnsiTheme="minorEastAsia" w:eastAsiaTheme="minorEastAsia"/>
                <w:b w:val="0"/>
                <w:bCs w:val="0"/>
                <w:color w:val="000000" w:themeColor="text1"/>
                <w14:textFill>
                  <w14:solidFill>
                    <w14:schemeClr w14:val="tx1"/>
                  </w14:solidFill>
                </w14:textFill>
              </w:rPr>
              <w:t>培训，确保</w:t>
            </w:r>
            <w:r>
              <w:rPr>
                <w:rFonts w:hint="eastAsia" w:cs="宋体" w:asciiTheme="minorEastAsia" w:hAnsiTheme="minorEastAsia" w:eastAsiaTheme="minorEastAsia"/>
                <w:b w:val="0"/>
                <w:bCs w:val="0"/>
                <w:color w:val="000000" w:themeColor="text1"/>
                <w14:textFill>
                  <w14:solidFill>
                    <w14:schemeClr w14:val="tx1"/>
                  </w14:solidFill>
                </w14:textFill>
              </w:rPr>
              <w:t>采购方使用人员</w:t>
            </w:r>
            <w:r>
              <w:rPr>
                <w:rFonts w:cs="宋体" w:asciiTheme="minorEastAsia" w:hAnsiTheme="minorEastAsia" w:eastAsiaTheme="minorEastAsia"/>
                <w:b w:val="0"/>
                <w:bCs w:val="0"/>
                <w:color w:val="000000" w:themeColor="text1"/>
                <w14:textFill>
                  <w14:solidFill>
                    <w14:schemeClr w14:val="tx1"/>
                  </w14:solidFill>
                </w14:textFill>
              </w:rPr>
              <w:t>能独立操作使用</w:t>
            </w:r>
            <w:r>
              <w:rPr>
                <w:rFonts w:hint="eastAsia" w:cs="宋体" w:asciiTheme="minorEastAsia" w:hAnsiTheme="minorEastAsia" w:eastAsiaTheme="minorEastAsia"/>
                <w:b w:val="0"/>
                <w:bCs w:val="0"/>
                <w:color w:val="000000" w:themeColor="text1"/>
                <w14:textFill>
                  <w14:solidFill>
                    <w14:schemeClr w14:val="tx1"/>
                  </w14:solidFill>
                </w14:textFill>
              </w:rPr>
              <w:t>，</w:t>
            </w:r>
            <w:r>
              <w:rPr>
                <w:rFonts w:cs="宋体" w:asciiTheme="minorEastAsia" w:hAnsiTheme="minorEastAsia" w:eastAsiaTheme="minorEastAsia"/>
                <w:b w:val="0"/>
                <w:bCs w:val="0"/>
                <w:color w:val="000000" w:themeColor="text1"/>
                <w14:textFill>
                  <w14:solidFill>
                    <w14:schemeClr w14:val="tx1"/>
                  </w14:solidFill>
                </w14:textFill>
              </w:rPr>
              <w:t>培训人数</w:t>
            </w:r>
            <w:r>
              <w:rPr>
                <w:rFonts w:hint="eastAsia" w:cs="宋体" w:asciiTheme="minorEastAsia" w:hAnsiTheme="minorEastAsia" w:eastAsiaTheme="minorEastAsia"/>
                <w:b w:val="0"/>
                <w:bCs w:val="0"/>
                <w:color w:val="000000" w:themeColor="text1"/>
                <w14:textFill>
                  <w14:solidFill>
                    <w14:schemeClr w14:val="tx1"/>
                  </w14:solidFill>
                </w14:textFill>
              </w:rPr>
              <w:t>、时间、地点等</w:t>
            </w:r>
            <w:r>
              <w:rPr>
                <w:rFonts w:cs="宋体" w:asciiTheme="minorEastAsia" w:hAnsiTheme="minorEastAsia" w:eastAsiaTheme="minorEastAsia"/>
                <w:b w:val="0"/>
                <w:bCs w:val="0"/>
                <w:color w:val="000000" w:themeColor="text1"/>
                <w14:textFill>
                  <w14:solidFill>
                    <w14:schemeClr w14:val="tx1"/>
                  </w14:solidFill>
                </w14:textFill>
              </w:rPr>
              <w:t>由采购</w:t>
            </w:r>
            <w:r>
              <w:rPr>
                <w:rFonts w:hint="eastAsia" w:cs="宋体" w:asciiTheme="minorEastAsia" w:hAnsiTheme="minorEastAsia" w:eastAsiaTheme="minorEastAsia"/>
                <w:b w:val="0"/>
                <w:bCs w:val="0"/>
                <w:color w:val="000000" w:themeColor="text1"/>
                <w14:textFill>
                  <w14:solidFill>
                    <w14:schemeClr w14:val="tx1"/>
                  </w14:solidFill>
                </w14:textFill>
              </w:rPr>
              <w:t>人指定</w:t>
            </w:r>
            <w:r>
              <w:rPr>
                <w:rFonts w:cs="宋体" w:asciiTheme="minorEastAsia" w:hAnsiTheme="minorEastAsia" w:eastAsiaTheme="minorEastAsia"/>
                <w:b w:val="0"/>
                <w:bCs w:val="0"/>
                <w:color w:val="000000" w:themeColor="text1"/>
                <w14:textFill>
                  <w14:solidFill>
                    <w14:schemeClr w14:val="tx1"/>
                  </w14:solidFill>
                </w14:textFill>
              </w:rPr>
              <w:t>。</w:t>
            </w:r>
          </w:p>
          <w:p w14:paraId="20B7D8E2">
            <w:pPr>
              <w:rPr>
                <w:rFonts w:cs="宋体" w:asciiTheme="minorEastAsia" w:hAnsiTheme="minorEastAsia" w:eastAsiaTheme="minorEastAsia"/>
                <w:b w:val="0"/>
                <w:bCs w:val="0"/>
                <w:color w:val="000000" w:themeColor="text1"/>
                <w14:textFill>
                  <w14:solidFill>
                    <w14:schemeClr w14:val="tx1"/>
                  </w14:solidFill>
                </w14:textFill>
              </w:rPr>
            </w:pPr>
            <w:r>
              <w:rPr>
                <w:rFonts w:cs="宋体" w:asciiTheme="minorEastAsia" w:hAnsiTheme="minorEastAsia" w:eastAsiaTheme="minorEastAsia"/>
                <w:b w:val="0"/>
                <w:bCs w:val="0"/>
                <w:color w:val="000000" w:themeColor="text1"/>
                <w14:textFill>
                  <w14:solidFill>
                    <w14:schemeClr w14:val="tx1"/>
                  </w14:solidFill>
                </w14:textFill>
              </w:rPr>
              <w:t>4.故障响应时间：在使用过程中</w:t>
            </w:r>
            <w:r>
              <w:rPr>
                <w:rFonts w:hint="eastAsia" w:cs="宋体" w:asciiTheme="minorEastAsia" w:hAnsiTheme="minorEastAsia" w:eastAsiaTheme="minorEastAsia"/>
                <w:b w:val="0"/>
                <w:bCs w:val="0"/>
                <w:color w:val="000000" w:themeColor="text1"/>
                <w14:textFill>
                  <w14:solidFill>
                    <w14:schemeClr w14:val="tx1"/>
                  </w14:solidFill>
                </w14:textFill>
              </w:rPr>
              <w:t>出现</w:t>
            </w:r>
            <w:r>
              <w:rPr>
                <w:rFonts w:cs="宋体" w:asciiTheme="minorEastAsia" w:hAnsiTheme="minorEastAsia" w:eastAsiaTheme="minorEastAsia"/>
                <w:b w:val="0"/>
                <w:bCs w:val="0"/>
                <w:color w:val="000000" w:themeColor="text1"/>
                <w14:textFill>
                  <w14:solidFill>
                    <w14:schemeClr w14:val="tx1"/>
                  </w14:solidFill>
                </w14:textFill>
              </w:rPr>
              <w:t>质量问题，</w:t>
            </w:r>
            <w:r>
              <w:rPr>
                <w:rFonts w:hint="eastAsia" w:cs="宋体" w:asciiTheme="minorEastAsia" w:hAnsiTheme="minorEastAsia" w:eastAsiaTheme="minorEastAsia"/>
                <w:b w:val="0"/>
                <w:bCs w:val="0"/>
                <w:color w:val="000000" w:themeColor="text1"/>
                <w14:textFill>
                  <w14:solidFill>
                    <w14:schemeClr w14:val="tx1"/>
                  </w14:solidFill>
                </w14:textFill>
              </w:rPr>
              <w:t>成交人</w:t>
            </w:r>
            <w:r>
              <w:rPr>
                <w:rFonts w:cs="宋体" w:asciiTheme="minorEastAsia" w:hAnsiTheme="minorEastAsia" w:eastAsiaTheme="minorEastAsia"/>
                <w:b w:val="0"/>
                <w:bCs w:val="0"/>
                <w:color w:val="000000" w:themeColor="text1"/>
                <w14:textFill>
                  <w14:solidFill>
                    <w14:schemeClr w14:val="tx1"/>
                  </w14:solidFill>
                </w14:textFill>
              </w:rPr>
              <w:t>在接到</w:t>
            </w:r>
            <w:r>
              <w:rPr>
                <w:rFonts w:hint="eastAsia" w:cs="宋体" w:asciiTheme="minorEastAsia" w:hAnsiTheme="minorEastAsia" w:eastAsiaTheme="minorEastAsia"/>
                <w:b w:val="0"/>
                <w:bCs w:val="0"/>
                <w:color w:val="000000" w:themeColor="text1"/>
                <w14:textFill>
                  <w14:solidFill>
                    <w14:schemeClr w14:val="tx1"/>
                  </w14:solidFill>
                </w14:textFill>
              </w:rPr>
              <w:t>采购人</w:t>
            </w:r>
            <w:r>
              <w:rPr>
                <w:rFonts w:cs="宋体" w:asciiTheme="minorEastAsia" w:hAnsiTheme="minorEastAsia" w:eastAsiaTheme="minorEastAsia"/>
                <w:b w:val="0"/>
                <w:bCs w:val="0"/>
                <w:color w:val="000000" w:themeColor="text1"/>
                <w14:textFill>
                  <w14:solidFill>
                    <w14:schemeClr w14:val="tx1"/>
                  </w14:solidFill>
                </w14:textFill>
              </w:rPr>
              <w:t>通知后1小</w:t>
            </w:r>
            <w:r>
              <w:rPr>
                <w:rFonts w:hint="eastAsia" w:cs="宋体" w:asciiTheme="minorEastAsia" w:hAnsiTheme="minorEastAsia"/>
                <w:b w:val="0"/>
                <w:bCs w:val="0"/>
                <w:color w:val="000000" w:themeColor="text1"/>
                <w:lang w:eastAsia="zh-CN"/>
                <w14:textFill>
                  <w14:solidFill>
                    <w14:schemeClr w14:val="tx1"/>
                  </w14:solidFill>
                </w14:textFill>
              </w:rPr>
              <w:t>时内</w:t>
            </w:r>
            <w:r>
              <w:rPr>
                <w:rFonts w:hint="eastAsia" w:cs="宋体" w:asciiTheme="minorEastAsia" w:hAnsiTheme="minorEastAsia" w:eastAsiaTheme="minorEastAsia"/>
                <w:b w:val="0"/>
                <w:bCs w:val="0"/>
                <w:color w:val="000000" w:themeColor="text1"/>
                <w14:textFill>
                  <w14:solidFill>
                    <w14:schemeClr w14:val="tx1"/>
                  </w14:solidFill>
                </w14:textFill>
              </w:rPr>
              <w:t>作出</w:t>
            </w:r>
            <w:r>
              <w:rPr>
                <w:rFonts w:cs="宋体" w:asciiTheme="minorEastAsia" w:hAnsiTheme="minorEastAsia" w:eastAsiaTheme="minorEastAsia"/>
                <w:b w:val="0"/>
                <w:bCs w:val="0"/>
                <w:color w:val="000000" w:themeColor="text1"/>
                <w14:textFill>
                  <w14:solidFill>
                    <w14:schemeClr w14:val="tx1"/>
                  </w14:solidFill>
                </w14:textFill>
              </w:rPr>
              <w:t>响应</w:t>
            </w:r>
            <w:r>
              <w:rPr>
                <w:rFonts w:hint="eastAsia" w:cs="宋体" w:asciiTheme="minorEastAsia" w:hAnsiTheme="minorEastAsia" w:eastAsiaTheme="minorEastAsia"/>
                <w:b w:val="0"/>
                <w:bCs w:val="0"/>
                <w:color w:val="000000" w:themeColor="text1"/>
                <w14:textFill>
                  <w14:solidFill>
                    <w14:schemeClr w14:val="tx1"/>
                  </w14:solidFill>
                </w14:textFill>
              </w:rPr>
              <w:t>；如需到达现场解决的，在4</w:t>
            </w:r>
            <w:r>
              <w:rPr>
                <w:rFonts w:cs="宋体" w:asciiTheme="minorEastAsia" w:hAnsiTheme="minorEastAsia" w:eastAsiaTheme="minorEastAsia"/>
                <w:b w:val="0"/>
                <w:bCs w:val="0"/>
                <w:color w:val="000000" w:themeColor="text1"/>
                <w14:textFill>
                  <w14:solidFill>
                    <w14:schemeClr w14:val="tx1"/>
                  </w14:solidFill>
                </w14:textFill>
              </w:rPr>
              <w:t>小时内</w:t>
            </w:r>
            <w:r>
              <w:rPr>
                <w:rFonts w:hint="eastAsia" w:cs="宋体" w:asciiTheme="minorEastAsia" w:hAnsiTheme="minorEastAsia" w:eastAsiaTheme="minorEastAsia"/>
                <w:b w:val="0"/>
                <w:bCs w:val="0"/>
                <w:color w:val="000000" w:themeColor="text1"/>
                <w14:textFill>
                  <w14:solidFill>
                    <w14:schemeClr w14:val="tx1"/>
                  </w14:solidFill>
                </w14:textFill>
              </w:rPr>
              <w:t>应</w:t>
            </w:r>
            <w:r>
              <w:rPr>
                <w:rFonts w:cs="宋体" w:asciiTheme="minorEastAsia" w:hAnsiTheme="minorEastAsia" w:eastAsiaTheme="minorEastAsia"/>
                <w:b w:val="0"/>
                <w:bCs w:val="0"/>
                <w:color w:val="000000" w:themeColor="text1"/>
                <w14:textFill>
                  <w14:solidFill>
                    <w14:schemeClr w14:val="tx1"/>
                  </w14:solidFill>
                </w14:textFill>
              </w:rPr>
              <w:t>到达现场。</w:t>
            </w:r>
          </w:p>
          <w:p w14:paraId="1F2D2F5E">
            <w:pPr>
              <w:rPr>
                <w:rFonts w:hint="eastAsia" w:asciiTheme="minorEastAsia" w:hAnsiTheme="minorEastAsia" w:eastAsiaTheme="minorEastAsia"/>
                <w:b w:val="0"/>
                <w:bCs w:val="0"/>
                <w:color w:val="000000" w:themeColor="text1"/>
                <w14:textFill>
                  <w14:solidFill>
                    <w14:schemeClr w14:val="tx1"/>
                  </w14:solidFill>
                </w14:textFill>
              </w:rPr>
            </w:pPr>
            <w:r>
              <w:rPr>
                <w:rFonts w:cs="宋体" w:asciiTheme="minorEastAsia" w:hAnsiTheme="minorEastAsia" w:eastAsiaTheme="minorEastAsia"/>
                <w:b w:val="0"/>
                <w:bCs w:val="0"/>
                <w:color w:val="000000" w:themeColor="text1"/>
                <w14:textFill>
                  <w14:solidFill>
                    <w14:schemeClr w14:val="tx1"/>
                  </w14:solidFill>
                </w14:textFill>
              </w:rPr>
              <w:t>5.</w:t>
            </w:r>
            <w:r>
              <w:rPr>
                <w:rFonts w:hint="eastAsia" w:cs="宋体" w:asciiTheme="minorEastAsia" w:hAnsiTheme="minorEastAsia" w:eastAsiaTheme="minorEastAsia"/>
                <w:b w:val="0"/>
                <w:bCs w:val="0"/>
                <w:color w:val="000000" w:themeColor="text1"/>
                <w14:textFill>
                  <w14:solidFill>
                    <w14:schemeClr w14:val="tx1"/>
                  </w14:solidFill>
                </w14:textFill>
              </w:rPr>
              <w:t>成交人须遵守校园出入规定，在供货、安装过程中确保相关人员安全。</w:t>
            </w:r>
            <w:r>
              <w:rPr>
                <w:rFonts w:cs="宋体" w:asciiTheme="minorEastAsia" w:hAnsiTheme="minorEastAsia" w:eastAsiaTheme="minorEastAsia"/>
                <w:b w:val="0"/>
                <w:bCs w:val="0"/>
                <w:color w:val="000000" w:themeColor="text1"/>
                <w14:textFill>
                  <w14:solidFill>
                    <w14:schemeClr w14:val="tx1"/>
                  </w14:solidFill>
                </w14:textFill>
              </w:rPr>
              <w:t>供货</w:t>
            </w:r>
            <w:r>
              <w:rPr>
                <w:rFonts w:hint="eastAsia" w:cs="宋体" w:asciiTheme="minorEastAsia" w:hAnsiTheme="minorEastAsia" w:eastAsiaTheme="minorEastAsia"/>
                <w:b w:val="0"/>
                <w:bCs w:val="0"/>
                <w:color w:val="000000" w:themeColor="text1"/>
                <w14:textFill>
                  <w14:solidFill>
                    <w14:schemeClr w14:val="tx1"/>
                  </w14:solidFill>
                </w14:textFill>
              </w:rPr>
              <w:t>、</w:t>
            </w:r>
            <w:r>
              <w:rPr>
                <w:rFonts w:cs="宋体" w:asciiTheme="minorEastAsia" w:hAnsiTheme="minorEastAsia" w:eastAsiaTheme="minorEastAsia"/>
                <w:b w:val="0"/>
                <w:bCs w:val="0"/>
                <w:color w:val="000000" w:themeColor="text1"/>
                <w14:textFill>
                  <w14:solidFill>
                    <w14:schemeClr w14:val="tx1"/>
                  </w14:solidFill>
                </w14:textFill>
              </w:rPr>
              <w:t>安装过程中产生的残留物或垃圾，</w:t>
            </w:r>
            <w:r>
              <w:rPr>
                <w:rFonts w:hint="eastAsia" w:cs="宋体" w:asciiTheme="minorEastAsia" w:hAnsiTheme="minorEastAsia" w:eastAsiaTheme="minorEastAsia"/>
                <w:b w:val="0"/>
                <w:bCs w:val="0"/>
                <w:color w:val="000000" w:themeColor="text1"/>
                <w14:textFill>
                  <w14:solidFill>
                    <w14:schemeClr w14:val="tx1"/>
                  </w14:solidFill>
                </w14:textFill>
              </w:rPr>
              <w:t>成交人需</w:t>
            </w:r>
            <w:r>
              <w:rPr>
                <w:rFonts w:cs="宋体" w:asciiTheme="minorEastAsia" w:hAnsiTheme="minorEastAsia" w:eastAsiaTheme="minorEastAsia"/>
                <w:b w:val="0"/>
                <w:bCs w:val="0"/>
                <w:color w:val="000000" w:themeColor="text1"/>
                <w14:textFill>
                  <w14:solidFill>
                    <w14:schemeClr w14:val="tx1"/>
                  </w14:solidFill>
                </w14:textFill>
              </w:rPr>
              <w:t>自行清理至校外。</w:t>
            </w:r>
          </w:p>
        </w:tc>
      </w:tr>
      <w:tr w14:paraId="0FD7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79"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9B20525">
            <w:pPr>
              <w:widowControl/>
              <w:jc w:val="left"/>
              <w:textAlignment w:val="center"/>
              <w:rPr>
                <w:rFonts w:hint="eastAsia" w:ascii="宋体" w:hAnsi="宋体"/>
                <w:b/>
                <w:bCs/>
                <w:color w:val="000000"/>
                <w:szCs w:val="21"/>
              </w:rPr>
            </w:pPr>
            <w:r>
              <w:rPr>
                <w:rFonts w:hint="eastAsia" w:cs="宋体" w:asciiTheme="minorEastAsia" w:hAnsiTheme="minorEastAsia" w:eastAsiaTheme="minorEastAsia"/>
                <w:b/>
                <w:bCs/>
              </w:rPr>
              <w:t>交付时间</w:t>
            </w:r>
          </w:p>
        </w:tc>
        <w:tc>
          <w:tcPr>
            <w:tcW w:w="4420"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75B5F75">
            <w:pPr>
              <w:rPr>
                <w:rFonts w:ascii="宋体" w:hAnsi="宋体" w:cs="宋体"/>
                <w:spacing w:val="-2"/>
              </w:rPr>
            </w:pPr>
            <w:r>
              <w:rPr>
                <w:rFonts w:ascii="宋体" w:hAnsi="宋体" w:cs="宋体"/>
                <w:spacing w:val="-2"/>
              </w:rPr>
              <w:t>1.交</w:t>
            </w:r>
            <w:r>
              <w:rPr>
                <w:rFonts w:hint="eastAsia" w:ascii="宋体" w:hAnsi="宋体" w:cs="宋体"/>
                <w:spacing w:val="-2"/>
              </w:rPr>
              <w:t>付</w:t>
            </w:r>
            <w:r>
              <w:rPr>
                <w:rFonts w:ascii="宋体" w:hAnsi="宋体" w:cs="宋体"/>
                <w:spacing w:val="-2"/>
              </w:rPr>
              <w:t>时间：自签订合</w:t>
            </w:r>
            <w:r>
              <w:rPr>
                <w:rFonts w:ascii="宋体" w:hAnsi="宋体" w:cs="宋体"/>
                <w:b w:val="0"/>
                <w:bCs w:val="0"/>
                <w:spacing w:val="-2"/>
              </w:rPr>
              <w:t>同之日起</w:t>
            </w:r>
            <w:r>
              <w:rPr>
                <w:rFonts w:ascii="宋体" w:hAnsi="宋体" w:cs="宋体"/>
                <w:b w:val="0"/>
                <w:bCs w:val="0"/>
                <w:spacing w:val="-2"/>
                <w:u w:val="single"/>
              </w:rPr>
              <w:t xml:space="preserve"> </w:t>
            </w:r>
            <w:r>
              <w:rPr>
                <w:rFonts w:hint="eastAsia" w:ascii="宋体" w:hAnsi="宋体" w:cs="宋体"/>
                <w:b w:val="0"/>
                <w:bCs w:val="0"/>
                <w:spacing w:val="-2"/>
                <w:u w:val="single"/>
                <w:lang w:val="en-US" w:eastAsia="zh-CN"/>
              </w:rPr>
              <w:t>3</w:t>
            </w:r>
            <w:r>
              <w:rPr>
                <w:rFonts w:ascii="宋体" w:hAnsi="宋体" w:cs="宋体"/>
                <w:b w:val="0"/>
                <w:bCs w:val="0"/>
                <w:spacing w:val="-2"/>
                <w:u w:val="single"/>
              </w:rPr>
              <w:t xml:space="preserve">0 </w:t>
            </w:r>
            <w:r>
              <w:rPr>
                <w:rFonts w:hint="eastAsia" w:ascii="宋体" w:hAnsi="宋体" w:cs="宋体"/>
                <w:b w:val="0"/>
                <w:bCs w:val="0"/>
                <w:spacing w:val="-2"/>
              </w:rPr>
              <w:t>日历日内全部交付完成并验收合格。</w:t>
            </w:r>
          </w:p>
          <w:p w14:paraId="38ACAABE">
            <w:pPr>
              <w:rPr>
                <w:rFonts w:ascii="宋体" w:hAnsi="宋体" w:cs="宋体"/>
              </w:rPr>
            </w:pPr>
            <w:r>
              <w:rPr>
                <w:rFonts w:ascii="宋体" w:hAnsi="宋体" w:cs="宋体"/>
              </w:rPr>
              <w:t>2.交</w:t>
            </w:r>
            <w:r>
              <w:rPr>
                <w:rFonts w:hint="eastAsia" w:ascii="宋体" w:hAnsi="宋体" w:cs="宋体"/>
              </w:rPr>
              <w:t>付</w:t>
            </w:r>
            <w:r>
              <w:rPr>
                <w:rFonts w:ascii="宋体" w:hAnsi="宋体" w:cs="宋体"/>
              </w:rPr>
              <w:t>地点：广西</w:t>
            </w:r>
            <w:r>
              <w:rPr>
                <w:rFonts w:hint="eastAsia" w:ascii="宋体" w:hAnsi="宋体" w:cs="宋体"/>
                <w:lang w:val="en-US" w:eastAsia="zh-CN"/>
              </w:rPr>
              <w:t>中医药</w:t>
            </w:r>
            <w:r>
              <w:rPr>
                <w:rFonts w:hint="eastAsia" w:ascii="宋体" w:hAnsi="宋体" w:cs="宋体"/>
              </w:rPr>
              <w:t>大学</w:t>
            </w:r>
            <w:r>
              <w:rPr>
                <w:rFonts w:ascii="宋体" w:hAnsi="宋体" w:cs="宋体"/>
              </w:rPr>
              <w:t>。</w:t>
            </w:r>
          </w:p>
          <w:p w14:paraId="0DA0F4A8">
            <w:pPr>
              <w:rPr>
                <w:rFonts w:ascii="宋体" w:hAnsi="宋体"/>
                <w:b/>
                <w:bCs/>
                <w:color w:val="000000"/>
                <w:szCs w:val="21"/>
              </w:rPr>
            </w:pPr>
          </w:p>
        </w:tc>
      </w:tr>
      <w:tr w14:paraId="486C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823C71F">
            <w:pPr>
              <w:snapToGrid w:val="0"/>
              <w:jc w:val="left"/>
              <w:rPr>
                <w:rFonts w:ascii="宋体" w:hAnsi="宋体"/>
                <w:b/>
                <w:bCs/>
                <w:color w:val="000000"/>
                <w:szCs w:val="21"/>
              </w:rPr>
            </w:pPr>
            <w:r>
              <w:rPr>
                <w:rFonts w:hint="eastAsia" w:ascii="宋体" w:hAnsi="宋体"/>
                <w:b/>
                <w:bCs/>
                <w:color w:val="000000"/>
                <w:szCs w:val="21"/>
              </w:rPr>
              <w:t>三、</w:t>
            </w:r>
            <w:r>
              <w:rPr>
                <w:rFonts w:hint="eastAsia" w:ascii="宋体" w:hAnsi="宋体"/>
                <w:b/>
                <w:bCs/>
                <w:color w:val="000000"/>
                <w:szCs w:val="21"/>
                <w:lang w:eastAsia="zh-CN"/>
              </w:rPr>
              <w:t>其他</w:t>
            </w:r>
          </w:p>
        </w:tc>
      </w:tr>
      <w:tr w14:paraId="794C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EFCAB1E">
            <w:pPr>
              <w:snapToGrid w:val="0"/>
              <w:jc w:val="left"/>
              <w:rPr>
                <w:rFonts w:ascii="宋体" w:hAnsi="宋体"/>
                <w:b/>
                <w:bCs/>
                <w:color w:val="000000"/>
                <w:szCs w:val="21"/>
              </w:rPr>
            </w:pPr>
            <w:r>
              <w:rPr>
                <w:rFonts w:hint="eastAsia" w:ascii="宋体" w:hAnsi="宋体"/>
                <w:b/>
                <w:bCs/>
                <w:color w:val="000000"/>
                <w:szCs w:val="21"/>
              </w:rPr>
              <w:t>对上述内容进行补充</w:t>
            </w:r>
          </w:p>
        </w:tc>
      </w:tr>
    </w:tbl>
    <w:p w14:paraId="402F0F21">
      <w:pPr>
        <w:rPr>
          <w:rFonts w:ascii="宋体" w:hAnsi="宋体" w:cs="仿宋"/>
          <w:bCs/>
          <w:color w:val="000000"/>
        </w:rPr>
      </w:pPr>
      <w:r>
        <w:rPr>
          <w:rFonts w:hint="eastAsia" w:ascii="宋体" w:hAnsi="宋体" w:cs="仿宋"/>
          <w:color w:val="000000"/>
          <w:sz w:val="18"/>
        </w:rPr>
        <w:t>注：所有价格均用人民币表示，单位为元，精确到小数点后两位。</w:t>
      </w:r>
    </w:p>
    <w:p w14:paraId="32BF1E97">
      <w:pPr>
        <w:spacing w:line="460" w:lineRule="exact"/>
        <w:rPr>
          <w:rFonts w:ascii="宋体" w:hAnsi="宋体" w:cs="仿宋"/>
          <w:bCs/>
          <w:color w:val="000000"/>
        </w:rPr>
      </w:pPr>
    </w:p>
    <w:p w14:paraId="06BFE82C">
      <w:pPr>
        <w:spacing w:line="360" w:lineRule="auto"/>
        <w:ind w:left="10" w:leftChars="5" w:firstLine="554" w:firstLineChars="198"/>
        <w:rPr>
          <w:rFonts w:ascii="宋体" w:hAnsi="宋体" w:cs="宋体"/>
          <w:sz w:val="28"/>
          <w:szCs w:val="28"/>
        </w:rPr>
      </w:pPr>
      <w:r>
        <w:rPr>
          <w:rFonts w:hint="eastAsia" w:ascii="宋体" w:hAnsi="宋体" w:cs="宋体"/>
          <w:sz w:val="28"/>
          <w:szCs w:val="28"/>
        </w:rPr>
        <w:t>供应商全称：</w:t>
      </w:r>
      <w:r>
        <w:rPr>
          <w:rFonts w:hint="eastAsia" w:ascii="宋体" w:hAnsi="宋体" w:cs="宋体"/>
          <w:sz w:val="28"/>
          <w:szCs w:val="28"/>
          <w:u w:val="single"/>
        </w:rPr>
        <w:t xml:space="preserve">                         </w:t>
      </w:r>
      <w:r>
        <w:rPr>
          <w:rFonts w:hint="eastAsia" w:ascii="宋体" w:hAnsi="宋体" w:cs="宋体"/>
          <w:sz w:val="28"/>
          <w:szCs w:val="28"/>
        </w:rPr>
        <w:t>（公章）</w:t>
      </w:r>
    </w:p>
    <w:p w14:paraId="2192C20B">
      <w:pPr>
        <w:spacing w:line="360" w:lineRule="auto"/>
        <w:ind w:left="10" w:leftChars="5" w:firstLine="554" w:firstLineChars="198"/>
        <w:rPr>
          <w:rFonts w:ascii="宋体" w:hAnsi="宋体" w:cs="宋体"/>
          <w:sz w:val="28"/>
          <w:szCs w:val="28"/>
        </w:rPr>
      </w:pPr>
      <w:r>
        <w:rPr>
          <w:rFonts w:hint="eastAsia" w:ascii="宋体" w:hAnsi="宋体" w:cs="宋体"/>
          <w:sz w:val="28"/>
          <w:szCs w:val="28"/>
        </w:rPr>
        <w:t>法定代表人或委托代理人：</w:t>
      </w:r>
      <w:r>
        <w:rPr>
          <w:rFonts w:hint="eastAsia" w:ascii="宋体" w:hAnsi="宋体" w:cs="宋体"/>
          <w:sz w:val="28"/>
          <w:szCs w:val="28"/>
          <w:u w:val="single"/>
        </w:rPr>
        <w:t xml:space="preserve">             </w:t>
      </w:r>
      <w:r>
        <w:rPr>
          <w:rFonts w:hint="eastAsia" w:ascii="宋体" w:hAnsi="宋体" w:cs="宋体"/>
          <w:sz w:val="28"/>
          <w:szCs w:val="28"/>
        </w:rPr>
        <w:t>（签字或签章）</w:t>
      </w:r>
    </w:p>
    <w:p w14:paraId="273D17C4">
      <w:pPr>
        <w:spacing w:line="360" w:lineRule="auto"/>
        <w:ind w:left="10" w:leftChars="5" w:firstLine="554" w:firstLineChars="198"/>
        <w:rPr>
          <w:rFonts w:ascii="宋体" w:hAnsi="宋体" w:cs="宋体"/>
          <w:sz w:val="28"/>
          <w:szCs w:val="28"/>
        </w:rPr>
      </w:pPr>
      <w:r>
        <w:rPr>
          <w:rFonts w:hint="eastAsia" w:ascii="宋体" w:hAnsi="宋体" w:cs="宋体"/>
          <w:sz w:val="28"/>
          <w:szCs w:val="28"/>
        </w:rPr>
        <w:t>供应商地址：</w:t>
      </w:r>
      <w:r>
        <w:rPr>
          <w:rFonts w:hint="eastAsia" w:ascii="宋体" w:hAnsi="宋体" w:cs="宋体"/>
          <w:sz w:val="28"/>
          <w:szCs w:val="28"/>
          <w:u w:val="single"/>
        </w:rPr>
        <w:tab/>
      </w:r>
      <w:r>
        <w:rPr>
          <w:rFonts w:hint="eastAsia" w:ascii="宋体" w:hAnsi="宋体" w:cs="宋体"/>
          <w:sz w:val="28"/>
          <w:szCs w:val="28"/>
          <w:u w:val="single"/>
        </w:rPr>
        <w:t xml:space="preserve">   </w:t>
      </w:r>
      <w:r>
        <w:rPr>
          <w:rFonts w:ascii="宋体" w:hAnsi="宋体" w:cs="宋体"/>
          <w:sz w:val="28"/>
          <w:szCs w:val="28"/>
          <w:u w:val="single"/>
        </w:rPr>
        <w:t xml:space="preserve">                    </w:t>
      </w:r>
    </w:p>
    <w:p w14:paraId="1D0B2D91">
      <w:pPr>
        <w:spacing w:line="360" w:lineRule="auto"/>
        <w:ind w:left="10" w:leftChars="5" w:firstLine="554" w:firstLineChars="198"/>
        <w:rPr>
          <w:rFonts w:ascii="宋体" w:hAnsi="宋体" w:cs="宋体"/>
          <w:sz w:val="28"/>
          <w:szCs w:val="28"/>
        </w:rPr>
      </w:pPr>
      <w:r>
        <w:rPr>
          <w:rFonts w:hint="eastAsia" w:ascii="宋体" w:hAnsi="宋体" w:cs="宋体"/>
          <w:sz w:val="28"/>
          <w:szCs w:val="28"/>
        </w:rPr>
        <w:t>供应商联系方式：</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rPr>
        <w:t>（联系人、联系电话）</w:t>
      </w:r>
    </w:p>
    <w:p w14:paraId="669AEC64">
      <w:pPr>
        <w:spacing w:line="360" w:lineRule="auto"/>
        <w:rPr>
          <w:rFonts w:ascii="宋体" w:hAnsi="宋体" w:cs="宋体"/>
          <w:sz w:val="28"/>
          <w:szCs w:val="28"/>
        </w:rPr>
      </w:pPr>
    </w:p>
    <w:p w14:paraId="4A74662F">
      <w:pPr>
        <w:widowControl/>
        <w:spacing w:line="360" w:lineRule="auto"/>
        <w:jc w:val="cente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C8FB08-9C1C-4F1F-A128-724412E429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CEB5C7D2-D0A6-4CAF-B4D7-CB7FB55D61E6}"/>
  </w:font>
  <w:font w:name="方正小标宋简体">
    <w:panose1 w:val="02000000000000000000"/>
    <w:charset w:val="86"/>
    <w:family w:val="auto"/>
    <w:pitch w:val="default"/>
    <w:sig w:usb0="00000001" w:usb1="08000000" w:usb2="00000000" w:usb3="00000000" w:csb0="00040000" w:csb1="00000000"/>
    <w:embedRegular r:id="rId3" w:fontKey="{AB56511D-5947-4C68-B5F6-B5C19476D731}"/>
  </w:font>
  <w:font w:name="仿宋">
    <w:panose1 w:val="02010609060101010101"/>
    <w:charset w:val="86"/>
    <w:family w:val="modern"/>
    <w:pitch w:val="default"/>
    <w:sig w:usb0="800002BF" w:usb1="38CF7CFA" w:usb2="00000016" w:usb3="00000000" w:csb0="00040001" w:csb1="00000000"/>
    <w:embedRegular r:id="rId4" w:fontKey="{0F3C1AB7-CBD3-4900-98FA-76C3CF440CA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6662"/>
    <w:multiLevelType w:val="singleLevel"/>
    <w:tmpl w:val="FFFF6662"/>
    <w:lvl w:ilvl="0" w:tentative="0">
      <w:start w:val="1"/>
      <w:numFmt w:val="decimal"/>
      <w:lvlText w:val="%1."/>
      <w:lvlJc w:val="left"/>
      <w:pPr>
        <w:tabs>
          <w:tab w:val="left" w:pos="312"/>
        </w:tabs>
      </w:pPr>
    </w:lvl>
  </w:abstractNum>
  <w:abstractNum w:abstractNumId="1">
    <w:nsid w:val="1DECC770"/>
    <w:multiLevelType w:val="singleLevel"/>
    <w:tmpl w:val="1DECC77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65498"/>
    <w:rsid w:val="00E32A85"/>
    <w:rsid w:val="01336206"/>
    <w:rsid w:val="01F65F44"/>
    <w:rsid w:val="083A0C0C"/>
    <w:rsid w:val="09A1725A"/>
    <w:rsid w:val="18EC78F1"/>
    <w:rsid w:val="1AAB6848"/>
    <w:rsid w:val="1B763FED"/>
    <w:rsid w:val="24CD6264"/>
    <w:rsid w:val="24DC16EA"/>
    <w:rsid w:val="25D65498"/>
    <w:rsid w:val="294468A4"/>
    <w:rsid w:val="29CB570C"/>
    <w:rsid w:val="46023653"/>
    <w:rsid w:val="503A2557"/>
    <w:rsid w:val="61DD7159"/>
    <w:rsid w:val="6DC058F2"/>
    <w:rsid w:val="6FE139C0"/>
    <w:rsid w:val="724E1555"/>
    <w:rsid w:val="73BB0DF1"/>
    <w:rsid w:val="79575626"/>
    <w:rsid w:val="79D5604D"/>
    <w:rsid w:val="7EFD75FA"/>
    <w:rsid w:val="9E56B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4172c885-84d5-498c-a406-0955c13c146f</errorID>
      <errorWord>膝控</errorWord>
      <group>L1_Word</group>
      <groupName>字词问题</groupName>
      <ability>L2_Typo</ability>
      <abilityName>字词错误</abilityName>
      <candidateList>
        <item>磁控</item>
      </candidateList>
      <explain/>
      <paraID>70A6DAE5</paraID>
      <start>31</start>
      <end>33</end>
      <status>unmodified</status>
      <modifiedWord/>
      <trackRevisions>false</trackRevisions>
    </reviewItem>
    <reviewItem>
      <errorID>92c2e2e6-0029-4839-9dd4-3d1919811b65</errorID>
      <errorWord>膝控</errorWord>
      <group>L1_Word</group>
      <groupName>字词问题</groupName>
      <ability>L2_Typo</ability>
      <abilityName>字词错误</abilityName>
      <candidateList>
        <item>磁控</item>
      </candidateList>
      <explain/>
      <paraID>385F2F36</paraID>
      <start>31</start>
      <end>33</end>
      <status>unmodified</status>
      <modifiedWord/>
      <trackRevisions>false</trackRevisions>
    </reviewItem>
  </reviewItems>
  <config/>
</contractReview>
</file>

<file path=customXml/itemProps1.xml><?xml version="1.0" encoding="utf-8"?>
<ds:datastoreItem xmlns:ds="http://schemas.openxmlformats.org/officeDocument/2006/customXml" ds:itemID="{7c03a4c3-32c3-4b5f-957e-27ffd6a37a1d}">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8040</Words>
  <Characters>8841</Characters>
  <Lines>0</Lines>
  <Paragraphs>0</Paragraphs>
  <TotalTime>12</TotalTime>
  <ScaleCrop>false</ScaleCrop>
  <LinksUpToDate>false</LinksUpToDate>
  <CharactersWithSpaces>10408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2025-06-13T17:20:00Z</dcterms:created>
  <dc:creator>文军</dc:creator>
  <cp:lastModifiedBy>陈宇虹 九罡</cp:lastModifiedBy>
  <cp:lastPrinted>2025-06-17T15:33:00Z</cp:lastPrinted>
  <dcterms:modified xsi:type="dcterms:W3CDTF">2026-02-02T02:45:32Z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B58D1B6A91BB4FC082977705405280DC_13</vt:lpwstr>
  </property>
  <property fmtid="{D5CDD505-2E9C-101B-9397-08002B2CF9AE}" pid="4" name="KSOTemplateDocerSaveRecord">
    <vt:lpwstr>eyJoZGlkIjoiN2M3MDY3MDk0YTg3YWRiYmIyZjcyMjNhZGE4MWM1MjAiLCJ1c2VySWQiOiIyMTY2MDY5NzEifQ==</vt:lpwstr>
  </property>
</Properties>
</file>