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2C604A">
      <w:pPr>
        <w:keepNext w:val="0"/>
        <w:keepLines w:val="0"/>
        <w:widowControl/>
        <w:suppressLineNumbers w:val="0"/>
        <w:spacing w:after="75" w:afterAutospacing="0"/>
        <w:ind w:left="0" w:firstLine="0"/>
        <w:jc w:val="center"/>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FF0000"/>
          <w:spacing w:val="0"/>
          <w:kern w:val="0"/>
          <w:sz w:val="36"/>
          <w:szCs w:val="36"/>
          <w:lang w:val="en-US" w:eastAsia="zh-CN" w:bidi="ar"/>
        </w:rPr>
        <w:t>广西中医药大学</w:t>
      </w:r>
      <w:r>
        <w:rPr>
          <w:rFonts w:hint="eastAsia" w:ascii="微软雅黑" w:hAnsi="微软雅黑" w:eastAsia="微软雅黑" w:cs="微软雅黑"/>
          <w:b/>
          <w:bCs/>
          <w:i w:val="0"/>
          <w:iCs w:val="0"/>
          <w:caps w:val="0"/>
          <w:color w:val="auto"/>
          <w:spacing w:val="0"/>
          <w:kern w:val="0"/>
          <w:sz w:val="36"/>
          <w:szCs w:val="36"/>
          <w:lang w:val="en-US" w:eastAsia="zh-CN" w:bidi="ar"/>
        </w:rPr>
        <w:t>2025年</w:t>
      </w:r>
      <w:r>
        <w:rPr>
          <w:rFonts w:hint="eastAsia" w:ascii="微软雅黑" w:hAnsi="微软雅黑" w:eastAsia="微软雅黑" w:cs="微软雅黑"/>
          <w:b/>
          <w:bCs/>
          <w:i w:val="0"/>
          <w:iCs w:val="0"/>
          <w:caps w:val="0"/>
          <w:color w:val="FF0000"/>
          <w:spacing w:val="0"/>
          <w:kern w:val="0"/>
          <w:sz w:val="36"/>
          <w:szCs w:val="36"/>
          <w:lang w:val="en-US" w:eastAsia="zh-CN" w:bidi="ar"/>
        </w:rPr>
        <w:t>针灸推拿理实一体化实训室</w:t>
      </w:r>
      <w:r>
        <w:rPr>
          <w:rFonts w:hint="eastAsia" w:ascii="微软雅黑" w:hAnsi="微软雅黑" w:eastAsia="微软雅黑" w:cs="微软雅黑"/>
          <w:b/>
          <w:bCs/>
          <w:i w:val="0"/>
          <w:iCs w:val="0"/>
          <w:caps w:val="0"/>
          <w:color w:val="auto"/>
          <w:spacing w:val="0"/>
          <w:kern w:val="0"/>
          <w:sz w:val="36"/>
          <w:szCs w:val="36"/>
          <w:lang w:val="en-US" w:eastAsia="zh-CN" w:bidi="ar"/>
        </w:rPr>
        <w:t>采购项目需求征集公告</w:t>
      </w:r>
    </w:p>
    <w:p w14:paraId="563485A4">
      <w:pPr>
        <w:pStyle w:val="4"/>
        <w:keepNext w:val="0"/>
        <w:keepLines w:val="0"/>
        <w:widowControl/>
        <w:suppressLineNumbers w:val="0"/>
        <w:spacing w:line="420" w:lineRule="atLeast"/>
        <w:jc w:val="left"/>
        <w:rPr>
          <w:rFonts w:hint="eastAsia" w:ascii="微软雅黑" w:hAnsi="微软雅黑" w:eastAsia="微软雅黑" w:cs="微软雅黑"/>
          <w:i w:val="0"/>
          <w:iCs w:val="0"/>
          <w:caps w:val="0"/>
          <w:color w:val="000000"/>
          <w:spacing w:val="0"/>
          <w:sz w:val="24"/>
          <w:szCs w:val="24"/>
        </w:rPr>
      </w:pPr>
      <w:bookmarkStart w:id="0" w:name="_GoBack"/>
      <w:bookmarkEnd w:id="0"/>
      <w:r>
        <w:rPr>
          <w:rStyle w:val="7"/>
          <w:rFonts w:hint="eastAsia" w:ascii="微软雅黑" w:hAnsi="微软雅黑" w:eastAsia="微软雅黑" w:cs="微软雅黑"/>
          <w:i w:val="0"/>
          <w:iCs w:val="0"/>
          <w:caps w:val="0"/>
          <w:color w:val="000000"/>
          <w:spacing w:val="0"/>
          <w:sz w:val="24"/>
          <w:szCs w:val="24"/>
        </w:rPr>
        <w:t>      附件： </w:t>
      </w:r>
      <w:r>
        <w:rPr>
          <w:rFonts w:hint="eastAsia" w:ascii="微软雅黑" w:hAnsi="微软雅黑" w:eastAsia="微软雅黑" w:cs="微软雅黑"/>
          <w:i w:val="0"/>
          <w:iCs w:val="0"/>
          <w:caps w:val="0"/>
          <w:color w:val="000000"/>
          <w:spacing w:val="0"/>
          <w:sz w:val="24"/>
          <w:szCs w:val="24"/>
        </w:rPr>
        <w:t>需求征集明细表</w:t>
      </w:r>
    </w:p>
    <w:p w14:paraId="0291CBD1">
      <w:pPr>
        <w:widowControl/>
        <w:spacing w:line="440" w:lineRule="exact"/>
        <w:jc w:val="left"/>
        <w:rPr>
          <w:rFonts w:ascii="黑体" w:hAnsi="黑体" w:eastAsia="黑体" w:cs="宋体"/>
          <w:bCs/>
          <w:color w:val="000000"/>
          <w:sz w:val="32"/>
          <w:szCs w:val="32"/>
        </w:rPr>
      </w:pPr>
      <w:r>
        <w:rPr>
          <w:rFonts w:hint="eastAsia" w:ascii="黑体" w:hAnsi="黑体" w:eastAsia="黑体" w:cs="宋体"/>
          <w:bCs/>
          <w:color w:val="000000"/>
          <w:sz w:val="32"/>
          <w:szCs w:val="32"/>
        </w:rPr>
        <w:t>附件</w:t>
      </w:r>
    </w:p>
    <w:p w14:paraId="30F69880">
      <w:pPr>
        <w:widowControl/>
        <w:spacing w:line="460" w:lineRule="exact"/>
        <w:jc w:val="center"/>
        <w:rPr>
          <w:rFonts w:ascii="方正小标宋简体" w:hAnsi="宋体" w:eastAsia="方正小标宋简体" w:cs="宋体"/>
          <w:bCs/>
          <w:color w:val="000000"/>
          <w:sz w:val="44"/>
          <w:szCs w:val="44"/>
        </w:rPr>
      </w:pPr>
      <w:r>
        <w:rPr>
          <w:rFonts w:hint="eastAsia" w:ascii="方正小标宋简体" w:hAnsi="宋体" w:eastAsia="方正小标宋简体" w:cs="宋体"/>
          <w:bCs/>
          <w:color w:val="000000"/>
          <w:sz w:val="44"/>
          <w:szCs w:val="44"/>
        </w:rPr>
        <w:t>需求征集明细表</w:t>
      </w:r>
    </w:p>
    <w:tbl>
      <w:tblPr>
        <w:tblStyle w:val="5"/>
        <w:tblW w:w="4947" w:type="pct"/>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2"/>
        <w:gridCol w:w="888"/>
        <w:gridCol w:w="1405"/>
        <w:gridCol w:w="3304"/>
        <w:gridCol w:w="169"/>
        <w:gridCol w:w="394"/>
        <w:gridCol w:w="503"/>
        <w:gridCol w:w="622"/>
        <w:gridCol w:w="614"/>
      </w:tblGrid>
      <w:tr w14:paraId="53781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000" w:type="pct"/>
            <w:gridSpan w:val="9"/>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5BDF3F5">
            <w:pPr>
              <w:snapToGrid w:val="0"/>
              <w:jc w:val="left"/>
              <w:rPr>
                <w:rFonts w:ascii="宋体" w:hAnsi="宋体"/>
                <w:b/>
                <w:bCs/>
                <w:color w:val="auto"/>
                <w:szCs w:val="21"/>
              </w:rPr>
            </w:pPr>
            <w:r>
              <w:rPr>
                <w:rFonts w:hint="eastAsia" w:ascii="宋体" w:hAnsi="宋体"/>
                <w:b/>
                <w:bCs/>
                <w:color w:val="auto"/>
                <w:szCs w:val="21"/>
              </w:rPr>
              <w:t>一、技术要求</w:t>
            </w:r>
          </w:p>
        </w:tc>
      </w:tr>
      <w:tr w14:paraId="55E61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59"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CA5D316">
            <w:pPr>
              <w:snapToGrid w:val="0"/>
              <w:jc w:val="center"/>
              <w:rPr>
                <w:rFonts w:ascii="宋体" w:hAnsi="宋体"/>
                <w:b/>
                <w:bCs/>
                <w:color w:val="auto"/>
                <w:szCs w:val="21"/>
              </w:rPr>
            </w:pPr>
            <w:r>
              <w:rPr>
                <w:rFonts w:hint="eastAsia" w:ascii="宋体" w:hAnsi="宋体"/>
                <w:b/>
                <w:bCs/>
                <w:color w:val="auto"/>
                <w:szCs w:val="21"/>
              </w:rPr>
              <w:t>序号</w:t>
            </w:r>
          </w:p>
        </w:tc>
        <w:tc>
          <w:tcPr>
            <w:tcW w:w="532"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2B28401">
            <w:pPr>
              <w:snapToGrid w:val="0"/>
              <w:jc w:val="center"/>
              <w:rPr>
                <w:rFonts w:ascii="宋体" w:hAnsi="宋体"/>
                <w:b/>
                <w:bCs/>
                <w:color w:val="auto"/>
                <w:szCs w:val="21"/>
              </w:rPr>
            </w:pPr>
            <w:r>
              <w:rPr>
                <w:rFonts w:hint="eastAsia" w:ascii="宋体" w:hAnsi="宋体"/>
                <w:b/>
                <w:bCs/>
                <w:color w:val="auto"/>
                <w:szCs w:val="21"/>
              </w:rPr>
              <w:t>采购内容</w:t>
            </w:r>
          </w:p>
        </w:tc>
        <w:tc>
          <w:tcPr>
            <w:tcW w:w="84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DC4E81C">
            <w:pPr>
              <w:snapToGrid w:val="0"/>
              <w:jc w:val="center"/>
              <w:rPr>
                <w:rFonts w:ascii="宋体" w:hAnsi="宋体"/>
                <w:b/>
                <w:bCs/>
                <w:color w:val="auto"/>
                <w:szCs w:val="21"/>
              </w:rPr>
            </w:pPr>
            <w:r>
              <w:rPr>
                <w:rFonts w:hint="eastAsia" w:ascii="宋体" w:hAnsi="宋体"/>
                <w:b/>
                <w:bCs/>
                <w:color w:val="auto"/>
                <w:szCs w:val="21"/>
              </w:rPr>
              <w:t>品牌型号、生产厂家</w:t>
            </w:r>
          </w:p>
        </w:tc>
        <w:tc>
          <w:tcPr>
            <w:tcW w:w="2084" w:type="pct"/>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C29DADF">
            <w:pPr>
              <w:snapToGrid w:val="0"/>
              <w:jc w:val="center"/>
              <w:rPr>
                <w:rFonts w:ascii="宋体" w:hAnsi="宋体"/>
                <w:b/>
                <w:bCs/>
                <w:color w:val="auto"/>
                <w:szCs w:val="21"/>
              </w:rPr>
            </w:pPr>
            <w:r>
              <w:rPr>
                <w:rFonts w:hint="eastAsia" w:ascii="宋体" w:hAnsi="宋体"/>
                <w:b/>
                <w:bCs/>
                <w:color w:val="auto"/>
                <w:szCs w:val="21"/>
              </w:rPr>
              <w:t>技术参数</w:t>
            </w:r>
          </w:p>
        </w:tc>
        <w:tc>
          <w:tcPr>
            <w:tcW w:w="236" w:type="pct"/>
            <w:tcBorders>
              <w:top w:val="single" w:color="auto" w:sz="4" w:space="0"/>
              <w:left w:val="single" w:color="auto" w:sz="4" w:space="0"/>
              <w:bottom w:val="single" w:color="auto" w:sz="4" w:space="0"/>
              <w:right w:val="single" w:color="auto" w:sz="4" w:space="0"/>
            </w:tcBorders>
            <w:vAlign w:val="center"/>
          </w:tcPr>
          <w:p w14:paraId="1D64DBA0">
            <w:pPr>
              <w:snapToGrid w:val="0"/>
              <w:jc w:val="center"/>
              <w:rPr>
                <w:rFonts w:ascii="宋体" w:hAnsi="宋体"/>
                <w:b/>
                <w:bCs/>
                <w:color w:val="auto"/>
                <w:szCs w:val="21"/>
              </w:rPr>
            </w:pPr>
            <w:r>
              <w:rPr>
                <w:rFonts w:hint="eastAsia" w:ascii="宋体" w:hAnsi="宋体"/>
                <w:b/>
                <w:bCs/>
                <w:color w:val="auto"/>
                <w:szCs w:val="21"/>
              </w:rPr>
              <w:t>计量</w:t>
            </w:r>
          </w:p>
          <w:p w14:paraId="7AAFB6FD">
            <w:pPr>
              <w:snapToGrid w:val="0"/>
              <w:jc w:val="center"/>
              <w:rPr>
                <w:rFonts w:ascii="宋体" w:hAnsi="宋体"/>
                <w:b/>
                <w:bCs/>
                <w:color w:val="auto"/>
                <w:szCs w:val="21"/>
              </w:rPr>
            </w:pPr>
            <w:r>
              <w:rPr>
                <w:rFonts w:hint="eastAsia" w:ascii="宋体" w:hAnsi="宋体"/>
                <w:b/>
                <w:bCs/>
                <w:color w:val="auto"/>
                <w:szCs w:val="21"/>
              </w:rPr>
              <w:t>单位</w:t>
            </w:r>
          </w:p>
        </w:tc>
        <w:tc>
          <w:tcPr>
            <w:tcW w:w="301" w:type="pct"/>
            <w:tcBorders>
              <w:top w:val="single" w:color="auto" w:sz="4" w:space="0"/>
              <w:left w:val="single" w:color="auto" w:sz="4" w:space="0"/>
              <w:bottom w:val="single" w:color="auto" w:sz="4" w:space="0"/>
              <w:right w:val="single" w:color="auto" w:sz="4" w:space="0"/>
            </w:tcBorders>
            <w:vAlign w:val="center"/>
          </w:tcPr>
          <w:p w14:paraId="248295BB">
            <w:pPr>
              <w:snapToGrid w:val="0"/>
              <w:jc w:val="center"/>
              <w:rPr>
                <w:rFonts w:ascii="宋体" w:hAnsi="宋体"/>
                <w:b/>
                <w:bCs/>
                <w:color w:val="auto"/>
                <w:szCs w:val="21"/>
              </w:rPr>
            </w:pPr>
            <w:r>
              <w:rPr>
                <w:rFonts w:hint="eastAsia" w:ascii="宋体" w:hAnsi="宋体"/>
                <w:b/>
                <w:bCs/>
                <w:color w:val="auto"/>
                <w:szCs w:val="21"/>
              </w:rPr>
              <w:t>数量</w:t>
            </w:r>
          </w:p>
        </w:tc>
        <w:tc>
          <w:tcPr>
            <w:tcW w:w="373" w:type="pct"/>
            <w:tcBorders>
              <w:top w:val="single" w:color="auto" w:sz="4" w:space="0"/>
              <w:left w:val="single" w:color="auto" w:sz="4" w:space="0"/>
              <w:bottom w:val="single" w:color="auto" w:sz="4" w:space="0"/>
              <w:right w:val="single" w:color="auto" w:sz="4" w:space="0"/>
            </w:tcBorders>
            <w:vAlign w:val="center"/>
          </w:tcPr>
          <w:p w14:paraId="32F431E7">
            <w:pPr>
              <w:snapToGrid w:val="0"/>
              <w:jc w:val="center"/>
              <w:rPr>
                <w:rFonts w:ascii="宋体" w:hAnsi="宋体"/>
                <w:b/>
                <w:bCs/>
                <w:color w:val="auto"/>
                <w:szCs w:val="21"/>
              </w:rPr>
            </w:pPr>
            <w:r>
              <w:rPr>
                <w:rFonts w:hint="eastAsia" w:ascii="宋体" w:hAnsi="宋体"/>
                <w:b/>
                <w:bCs/>
                <w:color w:val="auto"/>
                <w:szCs w:val="21"/>
              </w:rPr>
              <w:t>单价</w:t>
            </w:r>
          </w:p>
          <w:p w14:paraId="647DED10">
            <w:pPr>
              <w:snapToGrid w:val="0"/>
              <w:jc w:val="center"/>
              <w:rPr>
                <w:rFonts w:ascii="宋体" w:hAnsi="宋体"/>
                <w:b/>
                <w:bCs/>
                <w:color w:val="auto"/>
                <w:szCs w:val="21"/>
              </w:rPr>
            </w:pPr>
            <w:r>
              <w:rPr>
                <w:rFonts w:hint="eastAsia" w:ascii="宋体" w:hAnsi="宋体"/>
                <w:b/>
                <w:bCs/>
                <w:color w:val="auto"/>
                <w:szCs w:val="21"/>
              </w:rPr>
              <w:t>（元）</w:t>
            </w:r>
          </w:p>
        </w:tc>
        <w:tc>
          <w:tcPr>
            <w:tcW w:w="368" w:type="pct"/>
            <w:tcBorders>
              <w:top w:val="single" w:color="auto" w:sz="4" w:space="0"/>
              <w:left w:val="single" w:color="auto" w:sz="4" w:space="0"/>
              <w:bottom w:val="single" w:color="auto" w:sz="4" w:space="0"/>
              <w:right w:val="single" w:color="auto" w:sz="4" w:space="0"/>
            </w:tcBorders>
            <w:vAlign w:val="center"/>
          </w:tcPr>
          <w:p w14:paraId="734C8A8D">
            <w:pPr>
              <w:snapToGrid w:val="0"/>
              <w:jc w:val="center"/>
              <w:rPr>
                <w:rFonts w:ascii="宋体" w:hAnsi="宋体"/>
                <w:b/>
                <w:bCs/>
                <w:color w:val="auto"/>
                <w:szCs w:val="21"/>
              </w:rPr>
            </w:pPr>
            <w:r>
              <w:rPr>
                <w:rFonts w:hint="eastAsia" w:ascii="宋体" w:hAnsi="宋体"/>
                <w:b/>
                <w:bCs/>
                <w:color w:val="auto"/>
                <w:szCs w:val="21"/>
              </w:rPr>
              <w:t>小计</w:t>
            </w:r>
          </w:p>
          <w:p w14:paraId="62447F41">
            <w:pPr>
              <w:snapToGrid w:val="0"/>
              <w:jc w:val="center"/>
              <w:rPr>
                <w:rFonts w:ascii="宋体" w:hAnsi="宋体"/>
                <w:b/>
                <w:bCs/>
                <w:color w:val="auto"/>
                <w:szCs w:val="21"/>
              </w:rPr>
            </w:pPr>
            <w:r>
              <w:rPr>
                <w:rFonts w:hint="eastAsia" w:ascii="宋体" w:hAnsi="宋体"/>
                <w:b/>
                <w:bCs/>
                <w:color w:val="auto"/>
                <w:szCs w:val="21"/>
              </w:rPr>
              <w:t>（元）</w:t>
            </w:r>
          </w:p>
        </w:tc>
      </w:tr>
      <w:tr w14:paraId="337B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59"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C3D832B">
            <w:pPr>
              <w:pStyle w:val="9"/>
              <w:widowControl/>
              <w:numPr>
                <w:ilvl w:val="0"/>
                <w:numId w:val="0"/>
              </w:numPr>
              <w:ind w:left="0" w:leftChars="0" w:firstLine="0" w:firstLineChars="0"/>
              <w:jc w:val="center"/>
              <w:textAlignment w:val="center"/>
              <w:rPr>
                <w:rFonts w:ascii="宋体" w:hAnsi="宋体"/>
                <w:b/>
                <w:bCs/>
                <w:color w:val="auto"/>
                <w:szCs w:val="21"/>
              </w:rPr>
            </w:pPr>
            <w:r>
              <w:rPr>
                <w:rFonts w:ascii="宋体" w:hAnsi="宋体" w:eastAsia="宋体" w:cs="Times New Roman"/>
                <w:b/>
                <w:bCs/>
                <w:color w:val="auto"/>
                <w:kern w:val="2"/>
                <w:sz w:val="21"/>
                <w:szCs w:val="21"/>
                <w:lang w:val="en-US" w:eastAsia="zh-CN" w:bidi="ar-SA"/>
              </w:rPr>
              <w:t>1.</w:t>
            </w:r>
          </w:p>
        </w:tc>
        <w:tc>
          <w:tcPr>
            <w:tcW w:w="532"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6C9EA36">
            <w:pPr>
              <w:spacing w:line="440" w:lineRule="exact"/>
              <w:rPr>
                <w:rFonts w:ascii="宋体" w:hAnsi="宋体"/>
                <w:b/>
                <w:bCs/>
                <w:color w:val="auto"/>
                <w:szCs w:val="21"/>
              </w:rPr>
            </w:pPr>
            <w:r>
              <w:rPr>
                <w:rFonts w:hint="eastAsia" w:ascii="宋体" w:hAnsi="宋体" w:eastAsia="宋体" w:cs="宋体"/>
                <w:i w:val="0"/>
                <w:iCs w:val="0"/>
                <w:color w:val="auto"/>
                <w:kern w:val="0"/>
                <w:sz w:val="22"/>
                <w:szCs w:val="22"/>
                <w:u w:val="none"/>
                <w:lang w:val="en-US" w:eastAsia="zh-CN" w:bidi="ar"/>
              </w:rPr>
              <w:t>多模态强交互实训教学与管理系统</w:t>
            </w:r>
          </w:p>
        </w:tc>
        <w:tc>
          <w:tcPr>
            <w:tcW w:w="84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DD4033C">
            <w:pPr>
              <w:widowControl/>
              <w:jc w:val="center"/>
              <w:textAlignment w:val="center"/>
              <w:rPr>
                <w:rFonts w:hint="default" w:ascii="宋体" w:hAnsi="宋体" w:eastAsia="宋体"/>
                <w:b/>
                <w:bCs/>
                <w:color w:val="auto"/>
                <w:szCs w:val="21"/>
                <w:lang w:val="en-US" w:eastAsia="zh-CN"/>
              </w:rPr>
            </w:pPr>
            <w:r>
              <w:rPr>
                <w:rFonts w:hint="eastAsia" w:ascii="宋体" w:hAnsi="宋体" w:eastAsia="宋体" w:cs="宋体"/>
                <w:i w:val="0"/>
                <w:iCs w:val="0"/>
                <w:color w:val="auto"/>
                <w:kern w:val="0"/>
                <w:sz w:val="22"/>
                <w:szCs w:val="22"/>
                <w:u w:val="none"/>
                <w:lang w:val="en-US" w:eastAsia="zh-CN" w:bidi="ar"/>
              </w:rPr>
              <w:t>广州吉星、摩幻星、大得福</w:t>
            </w:r>
          </w:p>
        </w:tc>
        <w:tc>
          <w:tcPr>
            <w:tcW w:w="2084" w:type="pct"/>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D62299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多模态强交互实训教学与管理系统，包含系统管理，基础数据管理，实训教学管理，在线实时巡课等功能。</w:t>
            </w:r>
          </w:p>
          <w:p w14:paraId="624CC7E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p>
          <w:p w14:paraId="1E7D1D4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1、系统管理，包括：</w:t>
            </w:r>
          </w:p>
          <w:p w14:paraId="308E012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1.1、用户信息管理：用户账号的增删改查、重置密码等。</w:t>
            </w:r>
          </w:p>
          <w:p w14:paraId="79AAED8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1.2、角色管理：内置角色（管理员、教师、学生等）的管理，自定义的系统角色管理，角色权限管理（包括功能权限及数据权限），用户角色关联管理等。</w:t>
            </w:r>
          </w:p>
          <w:p w14:paraId="21CA226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p>
          <w:p w14:paraId="00434D1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2、基础数据管理，包括：</w:t>
            </w:r>
          </w:p>
          <w:p w14:paraId="71D2A85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2.1、组织架构管理：学校信息、专业教研室信息、实训中心信息等学校组织架构信息的增删改查等。</w:t>
            </w:r>
          </w:p>
          <w:p w14:paraId="6EBE557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2.2、年级信息管理：年级信息的增删改查等。</w:t>
            </w:r>
          </w:p>
          <w:p w14:paraId="6459DE8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2.3、班级信息管理：班级信息的增删改查，班主任、副班主任等负责教师的绑定等。</w:t>
            </w:r>
          </w:p>
          <w:p w14:paraId="6003E42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2.4、教职工信息管理：初始教职工信息的导入，教职工信息的增删改查等。</w:t>
            </w:r>
          </w:p>
          <w:p w14:paraId="2D4FD1E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2.5、学生信息管理：初始学生信息的导入，学生信息的增删改查等。</w:t>
            </w:r>
          </w:p>
          <w:p w14:paraId="75F671F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2.6、课程组信息管理：学校课程组信息的增删改查、设置课程组负责人等。</w:t>
            </w:r>
          </w:p>
          <w:p w14:paraId="2332ACD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2.7、实训课程信息管理：实训课程信息的增删改查、课程科任老师设置等。</w:t>
            </w:r>
          </w:p>
          <w:p w14:paraId="53BD97B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2.8、实训课程专业技术：实训课程专业技术信息的增删改查等。</w:t>
            </w:r>
          </w:p>
          <w:p w14:paraId="798EF9C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2.9、实训室信息管理：实训室信息的增删改查、实训室位置信息的增删改查、实训室设备信息的增删改查等。</w:t>
            </w:r>
          </w:p>
          <w:p w14:paraId="3E979F6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3、实训教学管理，包括：实训教学课程表的增删改查，专递课堂课程表的增删改查，课表的导入导出等功能。</w:t>
            </w:r>
          </w:p>
          <w:p w14:paraId="5E5E459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4、在线实时巡课，包括：</w:t>
            </w:r>
          </w:p>
          <w:p w14:paraId="59F5F48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4.1、院校级管理者登录平台，可任意调取一个二级学院的实训室查看老师教学画面、学生实时操作画面（工位细节），实时观看上课的真实情况，对课堂进行全盘把控，以更好地了解老师的教学和学生学习的情况。（投标文件中提供该参数的功能截图加盖厂商公章）</w:t>
            </w:r>
          </w:p>
          <w:p w14:paraId="20DF0C3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4.2、院系级管理者登录平台，可任意调取自己学院的实训室查看老师教学画面、学生实时操作画面（工位细节），实时观看上课的真实情况，对课堂进行全盘把控，以更好地了解老师的教学和学生学习的情况。（投标文件中提供该参数的功能截图加盖厂商公章）</w:t>
            </w:r>
          </w:p>
          <w:p w14:paraId="46E0F540">
            <w:pPr>
              <w:pStyle w:val="10"/>
              <w:jc w:val="left"/>
              <w:rPr>
                <w:rFonts w:hint="default" w:ascii="宋体" w:hAnsi="宋体" w:eastAsia="宋体"/>
                <w:b/>
                <w:bCs/>
                <w:color w:val="auto"/>
                <w:szCs w:val="21"/>
                <w:lang w:val="en-US" w:eastAsia="zh-CN"/>
              </w:rPr>
            </w:pPr>
            <w:r>
              <w:rPr>
                <w:rFonts w:hint="eastAsia" w:ascii="宋体" w:hAnsi="宋体" w:eastAsia="宋体" w:cs="宋体"/>
                <w:i w:val="0"/>
                <w:iCs w:val="0"/>
                <w:color w:val="auto"/>
                <w:kern w:val="0"/>
                <w:sz w:val="22"/>
                <w:szCs w:val="22"/>
                <w:u w:val="none"/>
                <w:lang w:val="en-US" w:eastAsia="zh-CN" w:bidi="ar"/>
              </w:rPr>
              <w:t>4.3、巡课时，可按需对所看到的视频进行截屏保存、录制保存，并作记录，标注等，后续可追溯回查，并可对老师的教学进行评价。</w:t>
            </w:r>
          </w:p>
        </w:tc>
        <w:tc>
          <w:tcPr>
            <w:tcW w:w="236" w:type="pct"/>
            <w:tcBorders>
              <w:top w:val="single" w:color="auto" w:sz="4" w:space="0"/>
              <w:left w:val="single" w:color="auto" w:sz="4" w:space="0"/>
              <w:bottom w:val="single" w:color="auto" w:sz="4" w:space="0"/>
              <w:right w:val="single" w:color="auto" w:sz="4" w:space="0"/>
            </w:tcBorders>
            <w:vAlign w:val="center"/>
          </w:tcPr>
          <w:p w14:paraId="096696B6">
            <w:pPr>
              <w:spacing w:line="440" w:lineRule="exact"/>
              <w:ind w:firstLine="120" w:firstLineChars="0"/>
              <w:jc w:val="center"/>
              <w:rPr>
                <w:rFonts w:ascii="宋体" w:hAnsi="宋体"/>
                <w:b/>
                <w:bCs/>
                <w:color w:val="auto"/>
                <w:szCs w:val="21"/>
              </w:rPr>
            </w:pPr>
            <w:r>
              <w:rPr>
                <w:rFonts w:hint="eastAsia"/>
                <w:color w:val="auto"/>
                <w:szCs w:val="21"/>
              </w:rPr>
              <w:t>套</w:t>
            </w:r>
          </w:p>
        </w:tc>
        <w:tc>
          <w:tcPr>
            <w:tcW w:w="301" w:type="pct"/>
            <w:tcBorders>
              <w:top w:val="single" w:color="auto" w:sz="4" w:space="0"/>
              <w:left w:val="single" w:color="auto" w:sz="4" w:space="0"/>
              <w:bottom w:val="single" w:color="auto" w:sz="4" w:space="0"/>
              <w:right w:val="single" w:color="auto" w:sz="4" w:space="0"/>
            </w:tcBorders>
            <w:vAlign w:val="center"/>
          </w:tcPr>
          <w:p w14:paraId="0029415A">
            <w:pPr>
              <w:spacing w:line="440" w:lineRule="exact"/>
              <w:jc w:val="center"/>
              <w:rPr>
                <w:rFonts w:hint="eastAsia" w:ascii="宋体" w:hAnsi="宋体" w:eastAsia="宋体"/>
                <w:b/>
                <w:bCs/>
                <w:color w:val="auto"/>
                <w:szCs w:val="21"/>
                <w:lang w:eastAsia="zh-CN"/>
              </w:rPr>
            </w:pPr>
            <w:r>
              <w:rPr>
                <w:rFonts w:hint="eastAsia"/>
                <w:color w:val="auto"/>
                <w:szCs w:val="21"/>
                <w:lang w:val="en-US" w:eastAsia="zh-CN"/>
              </w:rPr>
              <w:t>1</w:t>
            </w:r>
          </w:p>
        </w:tc>
        <w:tc>
          <w:tcPr>
            <w:tcW w:w="373" w:type="pct"/>
            <w:tcBorders>
              <w:top w:val="single" w:color="auto" w:sz="4" w:space="0"/>
              <w:left w:val="single" w:color="auto" w:sz="4" w:space="0"/>
              <w:bottom w:val="single" w:color="auto" w:sz="4" w:space="0"/>
              <w:right w:val="single" w:color="auto" w:sz="4" w:space="0"/>
            </w:tcBorders>
            <w:vAlign w:val="center"/>
          </w:tcPr>
          <w:p w14:paraId="6A97F1A5">
            <w:pPr>
              <w:keepNext w:val="0"/>
              <w:keepLines w:val="0"/>
              <w:widowControl/>
              <w:suppressLineNumbers w:val="0"/>
              <w:jc w:val="center"/>
              <w:textAlignment w:val="center"/>
              <w:rPr>
                <w:rFonts w:hint="default" w:ascii="宋体" w:hAnsi="宋体" w:eastAsia="宋体"/>
                <w:b/>
                <w:bCs/>
                <w:color w:val="auto"/>
                <w:szCs w:val="21"/>
                <w:lang w:val="en-US" w:eastAsia="zh-CN"/>
              </w:rPr>
            </w:pPr>
          </w:p>
        </w:tc>
        <w:tc>
          <w:tcPr>
            <w:tcW w:w="368" w:type="pct"/>
            <w:tcBorders>
              <w:top w:val="single" w:color="auto" w:sz="4" w:space="0"/>
              <w:left w:val="single" w:color="auto" w:sz="4" w:space="0"/>
              <w:bottom w:val="single" w:color="auto" w:sz="4" w:space="0"/>
              <w:right w:val="single" w:color="auto" w:sz="4" w:space="0"/>
            </w:tcBorders>
            <w:vAlign w:val="center"/>
          </w:tcPr>
          <w:p w14:paraId="7B669BB0">
            <w:pPr>
              <w:keepNext w:val="0"/>
              <w:keepLines w:val="0"/>
              <w:widowControl/>
              <w:suppressLineNumbers w:val="0"/>
              <w:jc w:val="center"/>
              <w:textAlignment w:val="center"/>
              <w:rPr>
                <w:rFonts w:hint="default" w:ascii="宋体" w:hAnsi="宋体" w:eastAsia="宋体"/>
                <w:b/>
                <w:bCs/>
                <w:color w:val="auto"/>
                <w:szCs w:val="21"/>
                <w:lang w:val="en-US" w:eastAsia="zh-CN"/>
              </w:rPr>
            </w:pPr>
          </w:p>
        </w:tc>
      </w:tr>
      <w:tr w14:paraId="30EF6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59"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0F97C9C">
            <w:pPr>
              <w:pStyle w:val="9"/>
              <w:widowControl/>
              <w:numPr>
                <w:ilvl w:val="0"/>
                <w:numId w:val="0"/>
              </w:numPr>
              <w:ind w:left="0" w:leftChars="0" w:firstLine="0" w:firstLineChars="0"/>
              <w:jc w:val="center"/>
              <w:textAlignment w:val="center"/>
              <w:rPr>
                <w:rFonts w:hint="default" w:ascii="宋体" w:hAnsi="宋体" w:eastAsia="宋体"/>
                <w:b/>
                <w:bCs/>
                <w:color w:val="auto"/>
                <w:szCs w:val="21"/>
                <w:lang w:val="en-US" w:eastAsia="zh-CN"/>
              </w:rPr>
            </w:pPr>
            <w:r>
              <w:rPr>
                <w:rFonts w:hint="eastAsia" w:ascii="宋体" w:hAnsi="宋体"/>
                <w:b/>
                <w:bCs/>
                <w:color w:val="auto"/>
                <w:szCs w:val="21"/>
                <w:lang w:val="en-US" w:eastAsia="zh-CN"/>
              </w:rPr>
              <w:t>2.</w:t>
            </w:r>
          </w:p>
        </w:tc>
        <w:tc>
          <w:tcPr>
            <w:tcW w:w="532" w:type="pct"/>
            <w:tcBorders>
              <w:top w:val="single" w:color="auto" w:sz="4" w:space="0"/>
              <w:left w:val="single" w:color="auto" w:sz="4" w:space="0"/>
              <w:bottom w:val="single" w:color="auto" w:sz="4" w:space="0"/>
              <w:right w:val="single" w:color="auto" w:sz="4" w:space="0"/>
            </w:tcBorders>
            <w:shd w:val="clear" w:color="auto" w:fill="FFFFFF" w:themeFill="background1"/>
            <w:tcMar>
              <w:top w:w="13" w:type="dxa"/>
              <w:left w:w="57" w:type="dxa"/>
              <w:bottom w:w="0" w:type="dxa"/>
              <w:right w:w="57" w:type="dxa"/>
            </w:tcMar>
            <w:vAlign w:val="center"/>
          </w:tcPr>
          <w:p w14:paraId="0C2CF3E7">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数据存储平台</w:t>
            </w:r>
          </w:p>
        </w:tc>
        <w:tc>
          <w:tcPr>
            <w:tcW w:w="843" w:type="pct"/>
            <w:tcBorders>
              <w:top w:val="single" w:color="auto" w:sz="4" w:space="0"/>
              <w:left w:val="single" w:color="auto" w:sz="4" w:space="0"/>
              <w:bottom w:val="single" w:color="auto" w:sz="4" w:space="0"/>
              <w:right w:val="single" w:color="auto" w:sz="4" w:space="0"/>
            </w:tcBorders>
            <w:shd w:val="clear" w:color="auto" w:fill="FFFFFF"/>
            <w:tcMar>
              <w:top w:w="13" w:type="dxa"/>
              <w:left w:w="57" w:type="dxa"/>
              <w:bottom w:w="0" w:type="dxa"/>
              <w:right w:w="57" w:type="dxa"/>
            </w:tcMar>
            <w:vAlign w:val="center"/>
          </w:tcPr>
          <w:p w14:paraId="7B97E3B6">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联想/惠普/戴尔</w:t>
            </w:r>
          </w:p>
        </w:tc>
        <w:tc>
          <w:tcPr>
            <w:tcW w:w="2084" w:type="pct"/>
            <w:gridSpan w:val="2"/>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FEC103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1.I7-12700处理器 十二核二十线程 </w:t>
            </w:r>
          </w:p>
          <w:p w14:paraId="3D46026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2.CPU频率2.1GHz最高睿频4.9GHz </w:t>
            </w:r>
          </w:p>
          <w:p w14:paraId="44E7FE0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3.三级缓存25MB，最大支持128G，内存 16G </w:t>
            </w:r>
          </w:p>
          <w:p w14:paraId="5B13B81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4.DDR4内存 256</w:t>
            </w:r>
          </w:p>
          <w:p w14:paraId="057A4F4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5.GSSD固态硬盘 5TB </w:t>
            </w:r>
          </w:p>
          <w:p w14:paraId="47A9646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6.HDD GTX1660Spuer 6G独立显存 Win </w:t>
            </w:r>
          </w:p>
          <w:p w14:paraId="376A0F7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7.系统：11或 win10专业版</w:t>
            </w:r>
          </w:p>
        </w:tc>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14:paraId="465C697F">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台</w:t>
            </w:r>
          </w:p>
        </w:tc>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165584A3">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373" w:type="pct"/>
            <w:tcBorders>
              <w:top w:val="single" w:color="auto" w:sz="4" w:space="0"/>
              <w:left w:val="single" w:color="auto" w:sz="4" w:space="0"/>
              <w:bottom w:val="single" w:color="auto" w:sz="4" w:space="0"/>
              <w:right w:val="single" w:color="auto" w:sz="4" w:space="0"/>
            </w:tcBorders>
            <w:vAlign w:val="center"/>
          </w:tcPr>
          <w:p w14:paraId="6C6A8B6E">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p>
        </w:tc>
        <w:tc>
          <w:tcPr>
            <w:tcW w:w="368" w:type="pct"/>
            <w:tcBorders>
              <w:top w:val="single" w:color="auto" w:sz="4" w:space="0"/>
              <w:left w:val="single" w:color="auto" w:sz="4" w:space="0"/>
              <w:bottom w:val="single" w:color="auto" w:sz="4" w:space="0"/>
              <w:right w:val="single" w:color="auto" w:sz="4" w:space="0"/>
            </w:tcBorders>
            <w:vAlign w:val="center"/>
          </w:tcPr>
          <w:p w14:paraId="4516DBCD">
            <w:pPr>
              <w:keepNext w:val="0"/>
              <w:keepLines w:val="0"/>
              <w:widowControl/>
              <w:suppressLineNumbers w:val="0"/>
              <w:jc w:val="center"/>
              <w:textAlignment w:val="center"/>
              <w:rPr>
                <w:rFonts w:hint="default" w:ascii="宋体" w:hAnsi="宋体" w:eastAsia="宋体"/>
                <w:b/>
                <w:bCs/>
                <w:color w:val="auto"/>
                <w:szCs w:val="21"/>
                <w:lang w:val="en-US" w:eastAsia="zh-CN"/>
              </w:rPr>
            </w:pPr>
          </w:p>
        </w:tc>
      </w:tr>
      <w:tr w14:paraId="511F2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59"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66FE20D">
            <w:pPr>
              <w:pStyle w:val="9"/>
              <w:widowControl/>
              <w:numPr>
                <w:ilvl w:val="0"/>
                <w:numId w:val="0"/>
              </w:numPr>
              <w:ind w:left="0" w:leftChars="0" w:firstLine="0" w:firstLineChars="0"/>
              <w:jc w:val="center"/>
              <w:textAlignment w:val="center"/>
              <w:rPr>
                <w:rFonts w:hint="default" w:ascii="宋体" w:hAnsi="宋体" w:eastAsia="宋体"/>
                <w:b/>
                <w:bCs/>
                <w:color w:val="auto"/>
                <w:szCs w:val="21"/>
                <w:lang w:val="en-US" w:eastAsia="zh-CN"/>
              </w:rPr>
            </w:pPr>
            <w:r>
              <w:rPr>
                <w:rFonts w:hint="eastAsia" w:ascii="宋体" w:hAnsi="宋体"/>
                <w:b/>
                <w:bCs/>
                <w:color w:val="auto"/>
                <w:szCs w:val="21"/>
                <w:lang w:val="en-US" w:eastAsia="zh-CN"/>
              </w:rPr>
              <w:t>3.</w:t>
            </w:r>
          </w:p>
        </w:tc>
        <w:tc>
          <w:tcPr>
            <w:tcW w:w="532" w:type="pct"/>
            <w:tcBorders>
              <w:top w:val="single" w:color="auto" w:sz="4" w:space="0"/>
              <w:left w:val="single" w:color="auto" w:sz="4" w:space="0"/>
              <w:bottom w:val="single" w:color="auto" w:sz="4" w:space="0"/>
              <w:right w:val="single" w:color="auto" w:sz="4" w:space="0"/>
            </w:tcBorders>
            <w:shd w:val="clear" w:color="auto" w:fill="FFFFFF"/>
            <w:tcMar>
              <w:top w:w="13" w:type="dxa"/>
              <w:left w:w="57" w:type="dxa"/>
              <w:bottom w:w="0" w:type="dxa"/>
              <w:right w:w="57" w:type="dxa"/>
            </w:tcMar>
            <w:vAlign w:val="center"/>
          </w:tcPr>
          <w:p w14:paraId="0B9D3B38">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医学实训显示系统</w:t>
            </w:r>
          </w:p>
        </w:tc>
        <w:tc>
          <w:tcPr>
            <w:tcW w:w="843" w:type="pct"/>
            <w:tcBorders>
              <w:top w:val="single" w:color="auto" w:sz="4" w:space="0"/>
              <w:left w:val="single" w:color="auto" w:sz="4" w:space="0"/>
              <w:bottom w:val="single" w:color="auto" w:sz="4" w:space="0"/>
              <w:right w:val="single" w:color="auto" w:sz="4" w:space="0"/>
            </w:tcBorders>
            <w:shd w:val="clear" w:color="auto" w:fill="FFFFFF"/>
            <w:tcMar>
              <w:top w:w="13" w:type="dxa"/>
              <w:left w:w="57" w:type="dxa"/>
              <w:bottom w:w="0" w:type="dxa"/>
              <w:right w:w="57" w:type="dxa"/>
            </w:tcMar>
            <w:vAlign w:val="center"/>
          </w:tcPr>
          <w:p w14:paraId="60903337">
            <w:pPr>
              <w:keepNext w:val="0"/>
              <w:keepLines w:val="0"/>
              <w:widowControl/>
              <w:suppressLineNumbers w:val="0"/>
              <w:jc w:val="left"/>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强力巨彩/赛维显示/华夏光彩</w:t>
            </w:r>
          </w:p>
        </w:tc>
        <w:tc>
          <w:tcPr>
            <w:tcW w:w="2084" w:type="pct"/>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7E846D6">
            <w:pPr>
              <w:numPr>
                <w:ilvl w:val="0"/>
                <w:numId w:val="0"/>
              </w:numPr>
              <w:ind w:left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显示屏净屏尺寸≥</w:t>
            </w:r>
            <w:r>
              <w:rPr>
                <w:rFonts w:hint="eastAsia" w:ascii="宋体" w:hAnsi="宋体" w:eastAsia="宋体" w:cs="宋体"/>
                <w:color w:val="auto"/>
                <w:sz w:val="22"/>
                <w:szCs w:val="22"/>
                <w:highlight w:val="none"/>
                <w:lang w:val="en-US" w:eastAsia="zh-CN"/>
              </w:rPr>
              <w:t>3.84</w:t>
            </w:r>
            <w:r>
              <w:rPr>
                <w:rFonts w:hint="eastAsia" w:ascii="宋体" w:hAnsi="宋体" w:eastAsia="宋体" w:cs="宋体"/>
                <w:color w:val="auto"/>
                <w:sz w:val="22"/>
                <w:szCs w:val="22"/>
                <w:highlight w:val="none"/>
              </w:rPr>
              <w:t>m(宽)*</w:t>
            </w:r>
            <w:r>
              <w:rPr>
                <w:rFonts w:hint="eastAsia" w:ascii="宋体" w:hAnsi="宋体" w:eastAsia="宋体" w:cs="宋体"/>
                <w:color w:val="auto"/>
                <w:sz w:val="22"/>
                <w:szCs w:val="22"/>
                <w:highlight w:val="none"/>
                <w:lang w:val="en-US" w:eastAsia="zh-CN"/>
              </w:rPr>
              <w:t>2.4</w:t>
            </w:r>
            <w:r>
              <w:rPr>
                <w:rFonts w:hint="eastAsia" w:ascii="宋体" w:hAnsi="宋体" w:eastAsia="宋体" w:cs="宋体"/>
                <w:color w:val="auto"/>
                <w:sz w:val="22"/>
                <w:szCs w:val="22"/>
                <w:highlight w:val="none"/>
              </w:rPr>
              <w:t>m(高)</w:t>
            </w:r>
          </w:p>
          <w:p w14:paraId="073BBA55">
            <w:pPr>
              <w:numPr>
                <w:ilvl w:val="0"/>
                <w:numId w:val="0"/>
              </w:numPr>
              <w:ind w:leftChars="0"/>
              <w:jc w:val="lef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一、基本参数：</w:t>
            </w:r>
          </w:p>
          <w:p w14:paraId="34DEC61D">
            <w:pPr>
              <w:numPr>
                <w:ilvl w:val="0"/>
                <w:numId w:val="1"/>
              </w:numPr>
              <w:ind w:left="425" w:leftChars="0" w:hanging="425"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像素点间距：≤1.</w:t>
            </w:r>
            <w:r>
              <w:rPr>
                <w:rFonts w:hint="eastAsia" w:ascii="宋体" w:hAnsi="宋体" w:cs="宋体"/>
                <w:color w:val="auto"/>
                <w:sz w:val="22"/>
                <w:szCs w:val="22"/>
                <w:highlight w:val="none"/>
                <w:lang w:val="en-US" w:eastAsia="zh-CN"/>
              </w:rPr>
              <w:t>25</w:t>
            </w:r>
            <w:r>
              <w:rPr>
                <w:rFonts w:hint="eastAsia" w:ascii="宋体" w:hAnsi="宋体" w:eastAsia="宋体" w:cs="宋体"/>
                <w:color w:val="auto"/>
                <w:sz w:val="22"/>
                <w:szCs w:val="22"/>
                <w:highlight w:val="none"/>
              </w:rPr>
              <w:t>mm</w:t>
            </w:r>
          </w:p>
          <w:p w14:paraId="104E21F4">
            <w:pPr>
              <w:numPr>
                <w:ilvl w:val="0"/>
                <w:numId w:val="1"/>
              </w:numPr>
              <w:ind w:left="425" w:leftChars="0" w:hanging="425"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单元板分辨率：≥</w:t>
            </w:r>
            <w:r>
              <w:rPr>
                <w:rFonts w:hint="eastAsia" w:ascii="宋体" w:hAnsi="宋体" w:cs="宋体"/>
                <w:color w:val="auto"/>
                <w:sz w:val="22"/>
                <w:szCs w:val="22"/>
                <w:highlight w:val="none"/>
                <w:lang w:val="en-US" w:eastAsia="zh-CN"/>
              </w:rPr>
              <w:t>32768</w:t>
            </w:r>
            <w:r>
              <w:rPr>
                <w:rFonts w:hint="eastAsia" w:ascii="宋体" w:hAnsi="宋体" w:eastAsia="宋体" w:cs="宋体"/>
                <w:color w:val="auto"/>
                <w:sz w:val="22"/>
                <w:szCs w:val="22"/>
                <w:highlight w:val="none"/>
              </w:rPr>
              <w:t>Dots</w:t>
            </w:r>
          </w:p>
          <w:p w14:paraId="2826C9B2">
            <w:pPr>
              <w:numPr>
                <w:ilvl w:val="0"/>
                <w:numId w:val="1"/>
              </w:numPr>
              <w:ind w:left="425" w:leftChars="0" w:hanging="425"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刷新率：≥3840Hz，支持通过配套控制软件调节刷新率设置选项</w:t>
            </w:r>
          </w:p>
          <w:p w14:paraId="6D205FD3">
            <w:pPr>
              <w:numPr>
                <w:ilvl w:val="0"/>
                <w:numId w:val="1"/>
              </w:numPr>
              <w:ind w:left="425" w:leftChars="0" w:hanging="425"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像素构成：1R、1G、1B</w:t>
            </w:r>
          </w:p>
          <w:p w14:paraId="5527FF5E">
            <w:pPr>
              <w:numPr>
                <w:ilvl w:val="0"/>
                <w:numId w:val="1"/>
              </w:numPr>
              <w:ind w:left="425" w:leftChars="0" w:hanging="425"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封装方式：SMD表贴三合一，铜线封装，五面黑灯，表面不反光</w:t>
            </w:r>
          </w:p>
          <w:p w14:paraId="63C3258B">
            <w:pPr>
              <w:numPr>
                <w:ilvl w:val="0"/>
                <w:numId w:val="1"/>
              </w:numPr>
              <w:ind w:left="425" w:leftChars="0" w:hanging="425"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驱动方式：恒流驱动</w:t>
            </w:r>
          </w:p>
          <w:p w14:paraId="2F15E7A6">
            <w:pPr>
              <w:numPr>
                <w:ilvl w:val="0"/>
                <w:numId w:val="1"/>
              </w:numPr>
              <w:ind w:left="425" w:leftChars="0" w:hanging="425"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控制方式：同步控制系统</w:t>
            </w:r>
          </w:p>
          <w:p w14:paraId="7FA5F81A">
            <w:pPr>
              <w:numPr>
                <w:ilvl w:val="0"/>
                <w:numId w:val="1"/>
              </w:numPr>
              <w:ind w:left="425" w:leftChars="0" w:hanging="425"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维护方式：前后双向维护</w:t>
            </w:r>
          </w:p>
          <w:p w14:paraId="162CD967">
            <w:pPr>
              <w:numPr>
                <w:ilvl w:val="0"/>
                <w:numId w:val="1"/>
              </w:numPr>
              <w:ind w:left="425" w:leftChars="0" w:hanging="425"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整屏平整度≤0.04mm</w:t>
            </w:r>
          </w:p>
          <w:p w14:paraId="076ACABE">
            <w:pPr>
              <w:numPr>
                <w:ilvl w:val="0"/>
                <w:numId w:val="1"/>
              </w:numPr>
              <w:ind w:left="425" w:leftChars="0" w:hanging="425"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白平衡亮度：0-700cd/㎡可调；亮度调节：0-100%亮度可调，256级手动/自动调节，屏幕亮度具有随环境照度的变化任意调整功能；亮度均匀性：≥99%</w:t>
            </w:r>
          </w:p>
          <w:p w14:paraId="73D1C8AC">
            <w:pPr>
              <w:numPr>
                <w:ilvl w:val="0"/>
                <w:numId w:val="1"/>
              </w:numPr>
              <w:ind w:left="425" w:leftChars="0" w:hanging="425"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色温800K-18000K可调；白平衡状态下色温在6500K±5%；色温为6500K时，100%75%50%25%档电平白场调节色温误差≤100K"</w:t>
            </w:r>
          </w:p>
          <w:p w14:paraId="61766620">
            <w:pPr>
              <w:numPr>
                <w:ilvl w:val="0"/>
                <w:numId w:val="1"/>
              </w:numPr>
              <w:ind w:left="425" w:leftChars="0" w:hanging="425"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水平视角≥170°；垂直视角≥170°</w:t>
            </w:r>
          </w:p>
          <w:p w14:paraId="7592AF00">
            <w:pPr>
              <w:numPr>
                <w:ilvl w:val="0"/>
                <w:numId w:val="1"/>
              </w:numPr>
              <w:ind w:left="425" w:leftChars="0" w:hanging="425"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对比度≥8500：1</w:t>
            </w:r>
          </w:p>
          <w:p w14:paraId="3C4C6754">
            <w:pPr>
              <w:numPr>
                <w:ilvl w:val="0"/>
                <w:numId w:val="1"/>
              </w:numPr>
              <w:ind w:left="425" w:leftChars="0" w:hanging="425"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灰度等级≥14bit，红绿蓝各256级，可达16384级；采用EPWM 灰阶控制技术提升低灰视觉效果，100%亮度时，14bit灰度；70%亮度，14bit灰度；50%亮度，14bit灰度；20%亮度，12bit灰度，显示画面无单列或单行像素失控现象；支持0-100%亮度时，8-14bits灰度自定义设置</w:t>
            </w:r>
          </w:p>
          <w:p w14:paraId="433401BA">
            <w:pPr>
              <w:numPr>
                <w:ilvl w:val="0"/>
                <w:numId w:val="1"/>
              </w:numPr>
              <w:ind w:left="425" w:leftChars="0" w:hanging="425"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峰值功耗≤300W/m²；平均功耗≤120W/m²</w:t>
            </w:r>
          </w:p>
          <w:p w14:paraId="4E2C21CA">
            <w:pPr>
              <w:numPr>
                <w:ilvl w:val="0"/>
                <w:numId w:val="1"/>
              </w:numPr>
              <w:ind w:left="425" w:leftChars="0" w:hanging="425"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供电电源：在4.2*（1±10%）VDC～4.5*（1±10%）VDC范围内能正常工作</w:t>
            </w:r>
          </w:p>
          <w:p w14:paraId="4E439353">
            <w:pPr>
              <w:numPr>
                <w:ilvl w:val="0"/>
                <w:numId w:val="1"/>
              </w:numPr>
              <w:ind w:left="425" w:leftChars="0" w:hanging="425"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输入电压：支持宽压输入 在96-264VAC，支持窄压输入在200-240VAC，在该范围内能正常工作</w:t>
            </w:r>
          </w:p>
          <w:p w14:paraId="2CBF1CC3">
            <w:pPr>
              <w:numPr>
                <w:ilvl w:val="0"/>
                <w:numId w:val="1"/>
              </w:numPr>
              <w:ind w:left="425" w:leftChars="0" w:hanging="425"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防护性能：具有防静电、防电磁干扰、防腐蚀、防霉菌、防虫、防潮、抗震动、抗雷击等功能；具有电源过压、过流、断电保护、分布上电措施、防护等级达到IP60</w:t>
            </w:r>
          </w:p>
          <w:p w14:paraId="54A6F122">
            <w:pPr>
              <w:numPr>
                <w:ilvl w:val="0"/>
                <w:numId w:val="1"/>
              </w:numPr>
              <w:ind w:left="425" w:leftChars="0" w:hanging="425"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具有列下消隐功能、倍频刷新率提升2/4/8倍、低灰偏色改善</w:t>
            </w:r>
          </w:p>
          <w:p w14:paraId="031F941E">
            <w:pPr>
              <w:numPr>
                <w:ilvl w:val="0"/>
                <w:numId w:val="1"/>
              </w:numPr>
              <w:ind w:left="425" w:leftChars="0" w:hanging="425"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色坐标X、Y坐标符合SJ/T11141-2017 5.10.5规定；色度均匀性±0.001Cx、Cy内；色域空间≥120% NTSC，LED显示屏ColorSPace覆盖率≥170%YUV(PAL)</w:t>
            </w:r>
          </w:p>
          <w:p w14:paraId="7DBF3FDD">
            <w:pPr>
              <w:numPr>
                <w:ilvl w:val="0"/>
                <w:numId w:val="1"/>
              </w:numPr>
              <w:ind w:left="425" w:leftChars="0" w:hanging="425"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支持鬼影消除、首行暗亮消除、低灰偏色补偿、低灰均匀性、低灰横条纹消除、慢速开启、十字架消除、去坏点、毛毛虫消除、余辉消除、亮度缓慢变亮功能</w:t>
            </w:r>
          </w:p>
          <w:p w14:paraId="30021354">
            <w:pPr>
              <w:numPr>
                <w:ilvl w:val="0"/>
                <w:numId w:val="1"/>
              </w:numPr>
              <w:ind w:left="425" w:leftChars="0" w:hanging="425"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具备防蓝光护眼功能，蓝光辐射能量≤20%。蓝光辐射能量值对人眼视网膜无伤害，LED显示屏蓝光辐亮度≤0.5W.m-2.sr-1,符合肉眼观看标准。</w:t>
            </w:r>
          </w:p>
          <w:p w14:paraId="5A6B3EC5">
            <w:pPr>
              <w:numPr>
                <w:ilvl w:val="0"/>
                <w:numId w:val="1"/>
              </w:numPr>
              <w:ind w:left="425" w:leftChars="0" w:hanging="425"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正常播放视频状态下点亮5分钟后产品表面温度升幅≤1.5℃，点亮10分钟后其温度升幅≤8℃；产品在白平衡状态下点亮5分钟后产品表面温度升幅≤8℃，点亮10分钟后其温度升幅≤18℃；产品正常使用工作达到热平衡状态后，屏体结构金属部分温度升幅≤30℃，绝缘材料温度升幅≤30℃</w:t>
            </w:r>
          </w:p>
          <w:p w14:paraId="0D77373F">
            <w:pPr>
              <w:numPr>
                <w:ilvl w:val="0"/>
                <w:numId w:val="1"/>
              </w:numPr>
              <w:ind w:left="425" w:leftChars="0" w:hanging="425"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据记忆储存于LED显示模块箱体中，更换箱体设备时，无需重新设定参数；支持采用电源双备份，两个电源互为备份方式，任一电源故障不影响屏体正常工作；支持采用双电力备份，可以同时接入2路电力供电互为备份方式，任一电力故障不影响屏体显示；支持采用双系统备份，两套发送卡和两套接收卡互为备份方式，任一套发送卡和接收卡故障不影响屏体正常显示</w:t>
            </w:r>
          </w:p>
          <w:p w14:paraId="4B5B4F82">
            <w:pPr>
              <w:numPr>
                <w:ilvl w:val="0"/>
                <w:numId w:val="1"/>
              </w:numPr>
              <w:ind w:left="425" w:leftChars="0" w:hanging="425"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产品采用高端芯片，可智能调节正常工作与睡眠状态下的节能效果（动态节能，智能息屏），开启智能节电功能比没有开启节能50%以上</w:t>
            </w:r>
          </w:p>
          <w:p w14:paraId="57D5B925">
            <w:pPr>
              <w:numPr>
                <w:ilvl w:val="0"/>
                <w:numId w:val="1"/>
              </w:numPr>
              <w:ind w:left="425" w:leftChars="0" w:hanging="425"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保证箱体拼接的平整度和密闭防尘性；支持箱体拼接自动对位设计；具有拼缝微调功能；箱体支持X/Y/Z六向调节，可实现屏幕上下左右拼缝及前后平整度任意调节</w:t>
            </w:r>
          </w:p>
          <w:p w14:paraId="06A22D07">
            <w:pPr>
              <w:numPr>
                <w:ilvl w:val="0"/>
                <w:numId w:val="1"/>
              </w:numPr>
              <w:ind w:left="425" w:leftChars="0" w:hanging="425"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屏幕表面光反射率，照度=10Lux/5600K条件下， 显示屏屏幕表面光反射率 （单位面积反射亮度）＜3.0cd/m²</w:t>
            </w:r>
          </w:p>
          <w:p w14:paraId="63419FB6">
            <w:pPr>
              <w:numPr>
                <w:ilvl w:val="0"/>
                <w:numId w:val="1"/>
              </w:numPr>
              <w:ind w:left="425" w:leftChars="0" w:hanging="425"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支持PPA碗杯结构、点胶封装、出光方式为单面发光；显示面采用高强度化学防护材质，防碰撞、耐冲击、高耐磨、抗腐蚀、防划痕，可直接擦拭LED附着力≥100N；在灯珠四侧以水平 夹角 45°的方向施加推力 15N，灯珠未破碎或脱落。</w:t>
            </w:r>
          </w:p>
          <w:p w14:paraId="008F1F74">
            <w:pPr>
              <w:numPr>
                <w:ilvl w:val="0"/>
                <w:numId w:val="1"/>
              </w:numPr>
              <w:ind w:left="425" w:leftChars="0" w:hanging="425"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为保证产品使用安全，静电电压衰减期（±1000-±100V）≤2S；摩擦起电电压|V|≤100V</w:t>
            </w:r>
          </w:p>
          <w:p w14:paraId="7FFE9E63">
            <w:pPr>
              <w:numPr>
                <w:ilvl w:val="0"/>
                <w:numId w:val="1"/>
              </w:numPr>
              <w:ind w:left="425" w:leftChars="0" w:hanging="425"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为保证产品信息传输稳定性，辐射干扰和传导干扰，均需符合GB/T9254-2021 ClassB限值要求</w:t>
            </w:r>
          </w:p>
          <w:p w14:paraId="190F9142">
            <w:pPr>
              <w:numPr>
                <w:ilvl w:val="0"/>
                <w:numId w:val="1"/>
              </w:numPr>
              <w:ind w:left="425" w:leftChars="0" w:hanging="425"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LED显示屏须提供本产品的3C</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节能</w:t>
            </w:r>
            <w:r>
              <w:rPr>
                <w:rFonts w:hint="eastAsia" w:ascii="宋体" w:hAnsi="宋体" w:eastAsia="宋体" w:cs="宋体"/>
                <w:color w:val="auto"/>
                <w:sz w:val="22"/>
                <w:szCs w:val="22"/>
                <w:highlight w:val="none"/>
              </w:rPr>
              <w:t>认证证书复印件或扫描件附在响应文件中，不提供按无效标处理。</w:t>
            </w:r>
          </w:p>
          <w:p w14:paraId="156D529D">
            <w:pPr>
              <w:numPr>
                <w:ilvl w:val="0"/>
                <w:numId w:val="2"/>
              </w:numPr>
              <w:jc w:val="left"/>
              <w:rPr>
                <w:rFonts w:hint="eastAsia"/>
                <w:color w:val="auto"/>
                <w:lang w:val="en-US" w:eastAsia="zh-CN"/>
              </w:rPr>
            </w:pPr>
            <w:r>
              <w:rPr>
                <w:rFonts w:hint="eastAsia"/>
                <w:color w:val="auto"/>
                <w:lang w:val="en-US" w:eastAsia="zh-CN"/>
              </w:rPr>
              <w:t>配套专业主控一台：</w:t>
            </w:r>
          </w:p>
          <w:p w14:paraId="1B0AA340">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 支持1路DVI输入和3路HDMI1.4输入</w:t>
            </w:r>
          </w:p>
          <w:p w14:paraId="51E8A8BC">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 支持最大带载780万像素点，最宽可达8192点，或最高可达4096点</w:t>
            </w:r>
          </w:p>
          <w:p w14:paraId="5F1640DC">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 支持单路最大输入分辨率1920×1200@60Hz，支持分辨率任意设置</w:t>
            </w:r>
          </w:p>
          <w:p w14:paraId="2EBD461E">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 支持HDCP1.4协议的高带宽数字内容保护技术</w:t>
            </w:r>
          </w:p>
          <w:p w14:paraId="75F33215">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5. 支持12路千兆网口输出，支持单机或双机冗余备份</w:t>
            </w:r>
          </w:p>
          <w:p w14:paraId="624DA601">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6. 支持视频源任意切换、裁剪，拼接，缩放</w:t>
            </w:r>
          </w:p>
          <w:p w14:paraId="628D1832">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7. 支持3画面显示，窗口位置、大小可自由调节</w:t>
            </w:r>
          </w:p>
          <w:p w14:paraId="417B4FF4">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8. 双USB2.0高速通讯接口，用于电脑调试和主控间任意级联</w:t>
            </w:r>
          </w:p>
          <w:p w14:paraId="7EEFB942">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9. 支持RS232串口协议控制</w:t>
            </w:r>
          </w:p>
          <w:p w14:paraId="7F1CF020">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10.支持亮度、色温调节，支持对比度、色调、饱和度调节</w:t>
            </w:r>
          </w:p>
          <w:p w14:paraId="6027F82A">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11.支持低亮高灰，能有效地保持低亮下灰阶的完整显示</w:t>
            </w:r>
          </w:p>
          <w:p w14:paraId="6369E60C">
            <w:pPr>
              <w:numPr>
                <w:ilvl w:val="0"/>
                <w:numId w:val="0"/>
              </w:numPr>
              <w:jc w:val="left"/>
              <w:rPr>
                <w:rFonts w:hint="default"/>
                <w:color w:val="auto"/>
                <w:lang w:val="en-US" w:eastAsia="zh-CN"/>
              </w:rPr>
            </w:pPr>
            <w:r>
              <w:rPr>
                <w:rFonts w:hint="eastAsia" w:ascii="宋体" w:hAnsi="宋体" w:eastAsia="宋体" w:cs="宋体"/>
                <w:color w:val="auto"/>
                <w:kern w:val="2"/>
                <w:sz w:val="22"/>
                <w:szCs w:val="22"/>
                <w:highlight w:val="none"/>
                <w:lang w:val="en-US" w:eastAsia="zh-CN" w:bidi="ar-SA"/>
              </w:rPr>
              <w:t>12.具备预制场景16个，快速调用，方便使用</w:t>
            </w:r>
            <w:r>
              <w:rPr>
                <w:rFonts w:hint="eastAsia" w:ascii="宋体" w:hAnsi="宋体" w:cs="宋体"/>
                <w:color w:val="auto"/>
                <w:kern w:val="2"/>
                <w:sz w:val="22"/>
                <w:szCs w:val="22"/>
                <w:highlight w:val="none"/>
                <w:lang w:val="en-US" w:eastAsia="zh-CN" w:bidi="ar-SA"/>
              </w:rPr>
              <w:t>。</w:t>
            </w:r>
          </w:p>
          <w:p w14:paraId="05D10E53">
            <w:pPr>
              <w:adjustRightInd w:val="0"/>
              <w:snapToGrid w:val="0"/>
              <w:jc w:val="left"/>
              <w:rPr>
                <w:rFonts w:ascii="宋体" w:hAnsi="宋体"/>
                <w:b/>
                <w:bCs/>
                <w:color w:val="auto"/>
                <w:szCs w:val="21"/>
              </w:rPr>
            </w:pPr>
          </w:p>
        </w:tc>
        <w:tc>
          <w:tcPr>
            <w:tcW w:w="236" w:type="pct"/>
            <w:tcBorders>
              <w:top w:val="single" w:color="auto" w:sz="4" w:space="0"/>
              <w:left w:val="single" w:color="auto" w:sz="4" w:space="0"/>
              <w:bottom w:val="single" w:color="auto" w:sz="4" w:space="0"/>
              <w:right w:val="single" w:color="auto" w:sz="4" w:space="0"/>
            </w:tcBorders>
            <w:vAlign w:val="center"/>
          </w:tcPr>
          <w:p w14:paraId="438BC79F">
            <w:pPr>
              <w:jc w:val="center"/>
              <w:rPr>
                <w:rFonts w:hint="default" w:ascii="宋体" w:hAnsi="宋体" w:eastAsia="宋体"/>
                <w:b/>
                <w:bCs/>
                <w:color w:val="auto"/>
                <w:szCs w:val="21"/>
                <w:lang w:val="en-US" w:eastAsia="zh-CN"/>
              </w:rPr>
            </w:pPr>
            <w:r>
              <w:rPr>
                <w:rFonts w:hint="eastAsia" w:ascii="宋体" w:hAnsi="宋体"/>
                <w:b/>
                <w:bCs/>
                <w:color w:val="auto"/>
                <w:szCs w:val="21"/>
                <w:lang w:val="en-US" w:eastAsia="zh-CN"/>
              </w:rPr>
              <w:t>套</w:t>
            </w:r>
          </w:p>
        </w:tc>
        <w:tc>
          <w:tcPr>
            <w:tcW w:w="301" w:type="pct"/>
            <w:tcBorders>
              <w:top w:val="single" w:color="auto" w:sz="4" w:space="0"/>
              <w:left w:val="single" w:color="auto" w:sz="4" w:space="0"/>
              <w:bottom w:val="single" w:color="auto" w:sz="4" w:space="0"/>
              <w:right w:val="single" w:color="auto" w:sz="4" w:space="0"/>
            </w:tcBorders>
            <w:vAlign w:val="center"/>
          </w:tcPr>
          <w:p w14:paraId="79A2A57B">
            <w:pPr>
              <w:jc w:val="center"/>
              <w:rPr>
                <w:rFonts w:hint="default" w:ascii="宋体" w:hAnsi="宋体" w:eastAsia="宋体"/>
                <w:b/>
                <w:bCs/>
                <w:color w:val="auto"/>
                <w:szCs w:val="21"/>
                <w:lang w:val="en-US" w:eastAsia="zh-CN"/>
              </w:rPr>
            </w:pPr>
            <w:r>
              <w:rPr>
                <w:rFonts w:hint="eastAsia" w:ascii="宋体" w:hAnsi="宋体"/>
                <w:b/>
                <w:bCs/>
                <w:color w:val="auto"/>
                <w:szCs w:val="21"/>
                <w:lang w:val="en-US" w:eastAsia="zh-CN"/>
              </w:rPr>
              <w:t>1</w:t>
            </w:r>
          </w:p>
        </w:tc>
        <w:tc>
          <w:tcPr>
            <w:tcW w:w="373" w:type="pct"/>
            <w:tcBorders>
              <w:top w:val="single" w:color="auto" w:sz="4" w:space="0"/>
              <w:left w:val="single" w:color="auto" w:sz="4" w:space="0"/>
              <w:bottom w:val="single" w:color="auto" w:sz="4" w:space="0"/>
              <w:right w:val="single" w:color="auto" w:sz="4" w:space="0"/>
            </w:tcBorders>
            <w:vAlign w:val="center"/>
          </w:tcPr>
          <w:p w14:paraId="37786082">
            <w:pPr>
              <w:keepNext w:val="0"/>
              <w:keepLines w:val="0"/>
              <w:widowControl/>
              <w:suppressLineNumbers w:val="0"/>
              <w:jc w:val="center"/>
              <w:textAlignment w:val="center"/>
              <w:rPr>
                <w:rFonts w:hint="eastAsia" w:ascii="宋体" w:hAnsi="宋体" w:eastAsia="宋体"/>
                <w:b/>
                <w:bCs/>
                <w:color w:val="auto"/>
                <w:szCs w:val="21"/>
                <w:lang w:val="en-US" w:eastAsia="zh-CN"/>
              </w:rPr>
            </w:pPr>
          </w:p>
        </w:tc>
        <w:tc>
          <w:tcPr>
            <w:tcW w:w="368" w:type="pct"/>
            <w:tcBorders>
              <w:top w:val="single" w:color="auto" w:sz="4" w:space="0"/>
              <w:left w:val="single" w:color="auto" w:sz="4" w:space="0"/>
              <w:bottom w:val="single" w:color="auto" w:sz="4" w:space="0"/>
              <w:right w:val="single" w:color="auto" w:sz="4" w:space="0"/>
            </w:tcBorders>
            <w:vAlign w:val="center"/>
          </w:tcPr>
          <w:p w14:paraId="010FE599">
            <w:pPr>
              <w:keepNext w:val="0"/>
              <w:keepLines w:val="0"/>
              <w:widowControl/>
              <w:suppressLineNumbers w:val="0"/>
              <w:jc w:val="center"/>
              <w:textAlignment w:val="center"/>
              <w:rPr>
                <w:rFonts w:hint="eastAsia" w:ascii="宋体" w:hAnsi="宋体" w:eastAsia="宋体"/>
                <w:b/>
                <w:bCs/>
                <w:color w:val="auto"/>
                <w:szCs w:val="21"/>
                <w:lang w:val="en-US" w:eastAsia="zh-CN"/>
              </w:rPr>
            </w:pPr>
          </w:p>
        </w:tc>
      </w:tr>
      <w:tr w14:paraId="6281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59"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6BE1C790">
            <w:pPr>
              <w:widowControl/>
              <w:numPr>
                <w:ilvl w:val="0"/>
                <w:numId w:val="0"/>
              </w:numPr>
              <w:spacing w:line="570" w:lineRule="exact"/>
              <w:ind w:left="0" w:leftChars="0" w:firstLine="0" w:firstLineChars="0"/>
              <w:jc w:val="left"/>
              <w:textAlignment w:val="center"/>
              <w:rPr>
                <w:rFonts w:hint="default" w:ascii="宋体" w:hAnsi="宋体" w:eastAsia="宋体" w:cs="Times New Roman"/>
                <w:b/>
                <w:bCs/>
                <w:color w:val="auto"/>
                <w:kern w:val="2"/>
                <w:sz w:val="21"/>
                <w:szCs w:val="21"/>
                <w:lang w:val="en-US" w:eastAsia="zh-CN" w:bidi="ar-SA"/>
              </w:rPr>
            </w:pPr>
            <w:r>
              <w:rPr>
                <w:rFonts w:hint="eastAsia" w:ascii="宋体" w:hAnsi="宋体" w:cs="Times New Roman"/>
                <w:b/>
                <w:bCs/>
                <w:color w:val="auto"/>
                <w:kern w:val="2"/>
                <w:sz w:val="21"/>
                <w:szCs w:val="21"/>
                <w:lang w:val="en-US" w:eastAsia="zh-CN" w:bidi="ar-SA"/>
              </w:rPr>
              <w:t>4.</w:t>
            </w:r>
          </w:p>
        </w:tc>
        <w:tc>
          <w:tcPr>
            <w:tcW w:w="532" w:type="pct"/>
            <w:tcBorders>
              <w:top w:val="single" w:color="auto" w:sz="4" w:space="0"/>
              <w:left w:val="single" w:color="auto" w:sz="4" w:space="0"/>
              <w:bottom w:val="single" w:color="auto" w:sz="4" w:space="0"/>
              <w:right w:val="single" w:color="auto" w:sz="4" w:space="0"/>
            </w:tcBorders>
            <w:shd w:val="clear" w:color="auto" w:fill="FFFFFF" w:themeFill="background1"/>
            <w:tcMar>
              <w:top w:w="13" w:type="dxa"/>
              <w:left w:w="57" w:type="dxa"/>
              <w:bottom w:w="0" w:type="dxa"/>
              <w:right w:w="57" w:type="dxa"/>
            </w:tcMar>
            <w:vAlign w:val="center"/>
          </w:tcPr>
          <w:p w14:paraId="3BBD2A3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示教展示移动终端</w:t>
            </w:r>
          </w:p>
        </w:tc>
        <w:tc>
          <w:tcPr>
            <w:tcW w:w="843"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3C40C16B">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希沃/鑫城/视隆</w:t>
            </w:r>
          </w:p>
        </w:tc>
        <w:tc>
          <w:tcPr>
            <w:tcW w:w="2084" w:type="pct"/>
            <w:gridSpan w:val="2"/>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2492729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一、整体设计</w:t>
            </w:r>
          </w:p>
          <w:p w14:paraId="76F326E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1.整机采用一体设计，外部无任何可见内部功能模块连接线。边角采用弧形设计，表面无尖锐边缘或凸起。</w:t>
            </w:r>
          </w:p>
          <w:p w14:paraId="4D7453C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2.整机采用全金属外壳设计，屏幕边缘采用金属圆角包边防护，整机背板采用金属材质，有效屏蔽内部电路器件辐射；防潮耐盐雾蚀锈，适应多种教学环境。</w:t>
            </w:r>
          </w:p>
          <w:p w14:paraId="0E83404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3.采用全物理钢化防眩光玻璃，有效保护屏幕显示画面，支持防眩光功能。钢化玻璃表面硬度≥9H。</w:t>
            </w:r>
          </w:p>
          <w:p w14:paraId="4634522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4.整机屏幕采用≥85英寸液晶显示器，显示比例16:9，分辨率≥3840×2160。</w:t>
            </w:r>
          </w:p>
          <w:p w14:paraId="1649513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5.整机内置扬声器采用缝隙发声技术，喇叭采用槽式开口设计，不大于5.8mm，</w:t>
            </w:r>
          </w:p>
          <w:p w14:paraId="5D1497A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▲6.整机上边框内置非独立式摄像头，采用一体化集成设计，摄像头数量≥4个。且至少三个摄像头，像素值均大于800 万。（投标时须提供具有CMA或CNAS认证的第三方检测机构所出具的关于该功能的检测报告复印件）</w:t>
            </w:r>
          </w:p>
          <w:p w14:paraId="706CF51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▲7.整机上边框内置非独立式3个智能拼接摄像头，支持清晰度TV lines ≥ 1600 lines。视场角≥141度且水平视场角≥139度，可拍摄≥1600万像素的照片，支持输出8192×2048分辨率的照片和视频，支持画面畸变矫正功能 。（投标时须提供具有CMA或CNAS认证的第三方检测机构所出具的关于该功能的检测报告复印件）</w:t>
            </w:r>
          </w:p>
          <w:p w14:paraId="001870C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▲8.整机上边框内置非独立式广角高清摄像头，视场角≥142度且水平视场角≥121度，支持输出4:3、16:9比例的图片和视频；在清晰度为2592 x 1944分辨率下，支持30帧的视频输出。（投标时须提供具有CMA或CNAS认证的第三方检测机构所出具的关于该功能的检测报告复印件）</w:t>
            </w:r>
          </w:p>
          <w:p w14:paraId="0528A5D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9.整机上边框内置非独式广角摄像头和智能拼接摄像头， 均支持 3D 降噪算法和数字宽动态范围成像WDR 技术，支持输出 MJPG、 H.264 视频格式。</w:t>
            </w:r>
          </w:p>
          <w:p w14:paraId="3F70770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10.整机上边框内置非独立的广角高清摄像头，在距离整机1.7米情况下，且拍摄范围可以覆盖摄像头垂直法线左右距离大于等于4米，可以实现人脸识别。</w:t>
            </w:r>
          </w:p>
          <w:p w14:paraId="13B359E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11.整机支持距离摄像头位置≥10米距离的AI识别人脸。</w:t>
            </w:r>
          </w:p>
          <w:p w14:paraId="67B6843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▲12.整机摄像头支持人脸识别、清点人数、随机抽人；识别所有学生，显示标记，然后随机抽选，同时显示标记不少于60人。</w:t>
            </w:r>
          </w:p>
          <w:p w14:paraId="0325457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13.整机支持上边框内置非独立摄像头模组，同时输出至少 3 路视频流，同时支持课堂远程巡课、课堂教学数据采集、本地画面预览（拍照或视频录制）。</w:t>
            </w:r>
          </w:p>
          <w:p w14:paraId="34B3949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14.整机摄像头支持环境色温判断，根据环境调节合适的显示图像效果。</w:t>
            </w:r>
          </w:p>
          <w:p w14:paraId="5D05EA1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15.前置USB接口支持Android系统、Windows系统读取外接移动存储设备。</w:t>
            </w:r>
          </w:p>
          <w:p w14:paraId="1DAAD6F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16.部署单根网线可实现Android、Windows系统双系统有线网络连通。</w:t>
            </w:r>
          </w:p>
          <w:p w14:paraId="15D061F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17.整机能感应并自动调节屏幕亮度来达到在不同光照环境下的不同亮度显示效果，此功能可自行开启或关闭。</w:t>
            </w:r>
          </w:p>
          <w:p w14:paraId="2EC4C5D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二、按键及接口功能设计</w:t>
            </w:r>
          </w:p>
          <w:p w14:paraId="590F167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1.三合一电源按键，同一电源物理按键完成Android系统和Windows系统的开机、节能熄屏、关机操作；关机状态下按按键开机；开机状态下按按键实现节能熄屏/唤醒，长按按键实现关机。</w:t>
            </w:r>
          </w:p>
          <w:p w14:paraId="4BE8B01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2.整机具备至少6个前置按键，可实现开关机、调出中控菜单、音量+/-、护眼、录屏操作。</w:t>
            </w:r>
          </w:p>
          <w:p w14:paraId="16084E4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3.前置USB接口具备防撞挡板设计，防撞挡板采用转轴式翻转。</w:t>
            </w:r>
          </w:p>
          <w:p w14:paraId="28924BE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投标时须提供具有CMA或CNAS认证的第三方检测机构所出具的关于该功能的检测报告复印件）</w:t>
            </w:r>
          </w:p>
          <w:p w14:paraId="31EED89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5.支持经典护眼模式，可通过前置面板物理功能按键一键启用经典护眼模式。</w:t>
            </w:r>
          </w:p>
          <w:p w14:paraId="1551DBC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6.设备支持通过前置面板物理按键一键启动录屏功能，可将屏幕中显示的课件、音频内容与人声同时录制。</w:t>
            </w:r>
          </w:p>
          <w:p w14:paraId="7B2891A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7.整机关机状态下，通过长按电源键进入设置界面后，可点击屏幕选择恢复Android系统及Windows操作系统到出厂默认状态，无需额外工具辅助。</w:t>
            </w:r>
          </w:p>
          <w:p w14:paraId="53263F4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8.整机关机状态下，通过长按电源键进入设置界面后，可点击屏幕选择故障检测、系统还原功能，系统还原可单独还原PC系统，单独还原整机系统。</w:t>
            </w:r>
          </w:p>
          <w:p w14:paraId="6840911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9.在整机全信号源通道下，支持十指长按屏幕5秒和遥控器两种方式实现触摸锁定及解锁，触摸锁定时整机无法被触控操作。</w:t>
            </w:r>
          </w:p>
          <w:p w14:paraId="0362F14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10.整机具备前置Type-C接口，通过Type-C接口实现音视频输入，外接电脑设备经双头Type-C线连接至整机，即可把外接电脑设备画面投到整机上，同时在整机上操作画面，可实现触摸电脑的操作，无需再连接触控USB线。</w:t>
            </w:r>
          </w:p>
          <w:p w14:paraId="7E03A33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11.外接电脑设备经双头Type-C线连接至整机，可调用整机内置的摄像头、麦克风、扬声器，在外接电脑即可控制整机拍摄教室画面。</w:t>
            </w:r>
          </w:p>
          <w:p w14:paraId="798F9B3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12.前置Type-C接口，支持通过不带转换转置的外部线缆，实现外接电脑HDMI信号的接入显示。</w:t>
            </w:r>
          </w:p>
          <w:p w14:paraId="4672144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13.支持通道自动跳转功能，如整机处于正常使用状态，HDMI信号接入时，能自动识别并切换到对应的HDMI信号源通道，且断开后能回到上一通道。</w:t>
            </w:r>
          </w:p>
          <w:p w14:paraId="661C9EB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14.整机侧置输入接口具备2路HDMI、1路RS232、1路USB接口；侧置输出接口具备1路音频输出、1路触控USB输出；前置输入接口具备3路USB接口（包含1路Type-C、2路USB）。</w:t>
            </w:r>
          </w:p>
          <w:p w14:paraId="1D7CEB3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三、视听系统设计</w:t>
            </w:r>
          </w:p>
          <w:p w14:paraId="7A0AC9A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1.整机色域覆盖率（NTSC）≥72%，灰度等级≥256级。</w:t>
            </w:r>
          </w:p>
          <w:p w14:paraId="5EC74F7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2.整机背光系统支持DC调光方式，多级亮度调节，支持白颜色背景下最暗亮度≤100nit，用于提升显示对比度。</w:t>
            </w:r>
          </w:p>
          <w:p w14:paraId="0C5B4FA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▲3.整机支持色彩空间可选，包含标准模式和sRGB模式，在sRGB模式下可做到高色准△E≤1。（投标时须提供具有CMA或CNAS认证的第三方检测机构所出具的关于该功能的检测报告复印件）</w:t>
            </w:r>
          </w:p>
          <w:p w14:paraId="34BF333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4.整机采用硬件低蓝光背光技术，在源头减少有害蓝光波段能量，蓝光占比（有害蓝光415～455nm能量综合）/（整体蓝光400～500能量综合）＜50%，低蓝光保护显示不偏色、不泛黄。</w:t>
            </w:r>
          </w:p>
          <w:p w14:paraId="5777330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5.支持标准、多媒体和节能三种图像模式调节。</w:t>
            </w:r>
          </w:p>
          <w:p w14:paraId="2F14C7E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整机系统支持手势上滑调出人工智能画质调节模式（AI-PQ），在安卓通道下可根据屏幕内容自动调节画质参数，当屏幕出现人物、建筑、夜景等元素时，自动调整对比度、饱和度、锐利度、色调色相值、高光/阴影。</w:t>
            </w:r>
          </w:p>
          <w:p w14:paraId="1C98AD4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7.支持自定义图像设置，可对对比度、屏幕色温、图像亮度、亮度范围、色彩空间调节设置。（投标时须提供具有CMA或CNAS认证的第三方检测机构所出具的关于该功能的检测报告复印件）</w:t>
            </w:r>
          </w:p>
          <w:p w14:paraId="5B78A9B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8.整机视网膜蓝光危害（蓝光加权辐射亮度LB）满足IEC TR 62778:2014蓝光危害RG0级别</w:t>
            </w:r>
          </w:p>
          <w:p w14:paraId="4FAA0F8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9.整机全通道支持纸质护眼模式，可实现画面纹理的实时调整；支持纸质纹理：牛皮纸、素描纸、宣纸、水彩纸、水纹纸；支持透明度调节；支持色温调节。</w:t>
            </w:r>
          </w:p>
          <w:p w14:paraId="152DE41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10.纸质护眼模式下，显示画面各像素点灰度不规则，减少背景干扰。</w:t>
            </w:r>
          </w:p>
          <w:p w14:paraId="6B8FFE9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整机内置2.2声道扬声器，位于设备上边框，顶置朝前发声，前朝向10W高音扬声器≥2个，上朝向20W中低音扬声器≥2个，额定总功率60W。（投标时须提供具有CMA或CNAS认证的第三方检测机构所出具的关于该功能的检测报告复印件）</w:t>
            </w:r>
          </w:p>
          <w:p w14:paraId="1532F9C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12.整机可选择高级音效设置，支持在左右声道平衡显示范围中进行更改；中低频段显示调节范围125Hz～1KHz，高频段显示调节范围 2KHz～16KHz，分贝显示-12dB～12dB 调节范围。</w:t>
            </w:r>
          </w:p>
          <w:p w14:paraId="42FFFC6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▲13.整机内置非独立外扩展的8阵列麦克风，拾音角度≥180°，可用于对教室环境音频进行采集，拾音距离≥12m。（投标时须提供具有CMA或CNAS认证的第三方检测机构所出具的关于该功能的检测报告复印件）</w:t>
            </w:r>
          </w:p>
          <w:p w14:paraId="025DFB5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14.整机扬声器在100%音量下，可做到1米处声压级≥88db，10米处声压级≥79dB</w:t>
            </w:r>
          </w:p>
          <w:p w14:paraId="1E34D90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15.支持标准、听力、观影和AI空间感知音效模式，AI空间感知音效模式可通过内置麦克风采集教室物理环境声音，自动生成符合当前教室物理环境的频段、音量、音效。</w:t>
            </w:r>
          </w:p>
          <w:p w14:paraId="6646806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四、无线设计</w:t>
            </w:r>
          </w:p>
          <w:p w14:paraId="785A332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1.整机无需外接无线网卡，在Android和Windows系统下可实现Wi-Fi无线上网连接、AP无线热点发射和BT蓝牙连接功能。</w:t>
            </w:r>
          </w:p>
          <w:p w14:paraId="46B088F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▲2.整机支持蓝牙Bluetooth 5.4标准，固件版本号HCI13.0/LMP13.0。（投标时须提供具有CMA或CNAS认证的第三方检测机构所出具的关于该功能的检测报告复印件）</w:t>
            </w:r>
          </w:p>
          <w:p w14:paraId="7E60E7E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整机支持发出频率为18kHz-22kHz超声波信号，智能手机通过麦克风接收后，智能手机与整机无需在同一局域网内，可实现配对，一键投屏，用户无需手动输入投屏码或扫码获取投屏码；（投标时须提供具有CMA或CNAS认证的第三方检测机构所出具的关于该功能的检测报告复印件）</w:t>
            </w:r>
          </w:p>
          <w:p w14:paraId="2565D15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p>
          <w:p w14:paraId="45BFEC6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5.整机PC端支持主动发现蓝牙外设从而连接（无需整机进入发现模式），支持连接外部蓝牙音箱播放音频。</w:t>
            </w:r>
          </w:p>
          <w:p w14:paraId="5CF55C1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整机内置双WiFi6无线网卡（不接受外接），在Android和Windows系统下，可实现Wi-Fi无线上网连接、AP无线热点发射。在Android下支持无线设备同时连接数量≥32个，在Windows系统下支持无线设备同时连接≥8个；（投标时须提供具有CMA或CNAS认证的第三方检测机构所出具的关于该功能的检测报告复印件）</w:t>
            </w:r>
          </w:p>
          <w:p w14:paraId="7360F1F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7.整机无需外接无线网卡，在Windows系统下接入无线网络，切换到嵌入式Android系统下可直接实现无线上网功能，不需手动重复设置。</w:t>
            </w:r>
          </w:p>
          <w:p w14:paraId="552D773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▲8.Wi-Fi及AP热点支持频段2.4GHz/5GHz，Wi-Fi制式支持IEEE 802.11 a/b/g/n/ac/ax；支持版本Wi-Fi6。Wi-Fi和AP热点工作距离≥12m。（投标时须提供具有CMA或CNAS认证的第三方检测机构所出具的关于该功能的检测报告复印件）</w:t>
            </w:r>
          </w:p>
          <w:p w14:paraId="5CD915D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五、触控系统设计</w:t>
            </w:r>
          </w:p>
          <w:p w14:paraId="37D08A2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▲1.采用红外触控技术，支持Windows系统中进行40点或以上触控，支持在Android系统中进行40点或以上触控。（投标时须提供具有CMA或CNAS认证的第三方检测机构所出具的关于该功能的检测报告复印件）</w:t>
            </w:r>
          </w:p>
          <w:p w14:paraId="6994767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2.从内部Android通道切换到内部PC通道后，触摸框在1s内达到可触控状态。从内部PC通道切换到外部通道后，触摸框在3s内达到可触控状态。</w:t>
            </w:r>
          </w:p>
          <w:p w14:paraId="2FDA5F1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3.支持Windows 7、Windows 8、Windows 10、Windows 11、Linux、Mac Os、UOS和麒麟系统外置电脑操作系统接入时，无需安装触摸驱动。</w:t>
            </w:r>
          </w:p>
          <w:p w14:paraId="34DCC5A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4.触摸分辨率32768×32768，整机系统支持书写触控延迟≤25ms，整机触控书写功能集成预测算法，在书写速度≥50cm/s，支持笔迹距离笔的距离小于20mm，触摸响应时间≤4ms，触摸最小识别物≤3mm。</w:t>
            </w:r>
          </w:p>
          <w:p w14:paraId="7674141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5.整机屏幕触摸有效识别高度不超过1.5mm，即触摸物体距离玻璃外表面高度不超过1.5mm时，触摸屏识别为点击操作。</w:t>
            </w:r>
          </w:p>
          <w:p w14:paraId="53C240A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整机支持提笔书写，在Windows系统下可实现无需点击任意功能入口，当检测到红外笔笔尖接触屏幕时，自动进入书写模式。（投标时须提供具有CMA或CNAS认证的第三方检测机构所出具的关于该功能的检测报告复印件）</w:t>
            </w:r>
          </w:p>
          <w:p w14:paraId="1C04CBB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7.支持同一支笔，笔头、笔尾书写不同的颜色，且颜色可自定义。</w:t>
            </w:r>
          </w:p>
          <w:p w14:paraId="3B3A8E1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8.整机触摸支持动态压力感应，支持无任何电子功能的普通书写笔在整机上书写或点压时，整机能感应压力变化，书写或点压过程笔迹呈现不同粗细。</w:t>
            </w:r>
          </w:p>
          <w:p w14:paraId="49EDFB0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9.整机支持手笔分离，通过提笔即写唤醒批注功能后，可进行手笔分离功能，使用笔正常书写，使用手指可以操作应用，进行点击操作。</w:t>
            </w:r>
          </w:p>
          <w:p w14:paraId="127EBDE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10.支持智能板擦功能，系统可根据触控物体的形状自动识别出实物板擦，可擦除电子白板中的内容，无需依赖外部电子设备。</w:t>
            </w:r>
          </w:p>
          <w:p w14:paraId="528D59A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11.触摸屏具有防遮挡功能，触摸接收器在单点或多点遮挡后仍能正常书写。</w:t>
            </w:r>
          </w:p>
          <w:p w14:paraId="7AA8030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六、嵌入式系统设计</w:t>
            </w:r>
          </w:p>
          <w:p w14:paraId="7619AC2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1.嵌入式系统版本不低于Android 13，内存≥2GB，存储空间≥8GB。</w:t>
            </w:r>
          </w:p>
          <w:p w14:paraId="55BF832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2.嵌入式Android操作系统下，白板支持对已经书写的笔迹和形状的颜色进行更换。</w:t>
            </w:r>
          </w:p>
          <w:p w14:paraId="7C0EFCA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3.在嵌入式系统下使用白板软件时，整机可自行调节屏幕亮度</w:t>
            </w:r>
          </w:p>
          <w:p w14:paraId="7106234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3.嵌入式Android操作系统下，互动白板支持不同背景颜色，同时提供学科背景，如：五线谱、信纸、田字格、英文格、篮球和足球场地平面图。</w:t>
            </w:r>
          </w:p>
          <w:p w14:paraId="41B1399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无PC状态下，嵌入式系统内置互动白板支持十笔书写及手掌擦除（手掌擦除面积根据手掌与屏幕的接触面大小自动调整），白板书写内容可以PDF、IWB和SVG格式导出。支持10种以上平面图形工具。支持8种以上立体图形工具。（投标时须提供具有CMA或CNAS认证的第三方检测机构所出具的关于该功能的检测报告复印件）</w:t>
            </w:r>
          </w:p>
          <w:p w14:paraId="6DF961E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6.无PC状态下，嵌入式系统内置互动白板支持全局漫游，并能在工具栏中对全局内容进行预览和移动。</w:t>
            </w:r>
          </w:p>
          <w:p w14:paraId="5C53A68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7.无PC状态下，嵌入式Android操作系统下可使用白板书写、WPS软件和网页浏览。</w:t>
            </w:r>
          </w:p>
          <w:p w14:paraId="128E0AA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8.在嵌入式Android操作系统下，能对TV多媒体USB所读取到的文件进行自动归类，可分类查找文档、板书、图片、音视频，检索后可直接在界面中打开。</w:t>
            </w:r>
          </w:p>
          <w:p w14:paraId="509E1DA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七、OPS电脑配置</w:t>
            </w:r>
          </w:p>
          <w:p w14:paraId="19DB163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1.搭载Intel  酷睿系列i5 12代或以上配置CPU。内存：8GB DDR4笔记本内存或以上配置。硬盘：256GB或以上SSD固态硬盘。</w:t>
            </w:r>
          </w:p>
          <w:p w14:paraId="06F2239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2.采用按压式卡扣，无需工具就可快速拆卸电脑模块。和整机的连接采用万兆级接口，传输速率≥10Gbps。</w:t>
            </w:r>
          </w:p>
          <w:p w14:paraId="55F48B8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3.模块接口设有≥1路HDMI ，USB接口：≥3路USB。</w:t>
            </w:r>
          </w:p>
          <w:p w14:paraId="245F5DF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八、整机主要功能设计</w:t>
            </w:r>
          </w:p>
          <w:p w14:paraId="710BA9A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1.外接电脑设备连接整机且触摸信号连通时，外接电脑设备可直接读取整机前置USB接口的移动存储设备数据，连接整机前置USB接口的翻页笔和无线键鼠外接设备可直接使用于外接电脑。</w:t>
            </w:r>
          </w:p>
          <w:p w14:paraId="63C588B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2.支持智能U盘锁功能，整机可设置触摸及按键锁定，锁定后无法随意自由操作，需要使用时插入USB key可解锁。</w:t>
            </w:r>
          </w:p>
          <w:p w14:paraId="6C6E420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3.在HDMI、Android以及Windows信号源模式下，整机屏幕支持手势下移实现半屏显示，半屏显示时可通过点击上方屏幕返回全屏。</w:t>
            </w:r>
          </w:p>
          <w:p w14:paraId="52D4194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4.支持半屏模式，将Windows显示画面上半部分下拉到屏幕下半部分显示，此时依然可以正常触控操作Windows系统；点击非Windows显示画面区域（屏幕上半部分），即可退出该模式。</w:t>
            </w:r>
          </w:p>
          <w:p w14:paraId="5669C11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5.支持通道记忆功能，开机默认回到最近一次关机时的显示通道。</w:t>
            </w:r>
          </w:p>
          <w:p w14:paraId="796ECCF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6.支持外接信号输入时自动唤醒功能，整机处于关机通电状态，外接电脑显示信号通过HDMI传输线连接至整机时，整机可智能识别外接电脑设备信号输入并自动开机。</w:t>
            </w:r>
          </w:p>
          <w:p w14:paraId="48EE95B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7.整机内置专业硬件自检维护工具（非第三方工具），支持对整机内部的板卡及部件模块进行故障检测、系统还原功能。支持云端在线系统固件升级。</w:t>
            </w:r>
          </w:p>
          <w:p w14:paraId="69D3A5E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8.当整机处于黑暗环境中并无人操作，一分钟后整机将可以自动进入熄屏模式。整机在五分钟内处于无信号接收状态时，能够自动关机。</w:t>
            </w:r>
          </w:p>
          <w:p w14:paraId="6F5D901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9.支持将自定义图片、动画设置为开机画面。</w:t>
            </w:r>
          </w:p>
          <w:p w14:paraId="707F835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10.支持通过Type-C接口U盘进行文件传输，兼容Type-C接口手机充电。type-C 支持最大充电功率15W。</w:t>
            </w:r>
          </w:p>
          <w:p w14:paraId="16A4545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11.整机具备供电保护模块，能够检测内置电脑是否插好在位，在内置电脑未在位的情况下，内置电脑无法上电工作。</w:t>
            </w:r>
          </w:p>
          <w:p w14:paraId="2C1F3C7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12.触摸屏在照度≥100k lx（勒克司）环境下仍能正常工作。</w:t>
            </w:r>
          </w:p>
          <w:p w14:paraId="6D11267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整机设备自带地震预警软件。支持在地震预警页面中获取位置，可以手动进行位置校准。支持在地震预警页面中选择提醒阈值。支持在地震预警界面中开启和关闭地震预警服务。（投标时须提供具有CMA或CNAS认证的第三方检测机构所出具的关于该功能的检测报告复印件）</w:t>
            </w:r>
          </w:p>
          <w:p w14:paraId="1D78FF2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w:t>
            </w:r>
          </w:p>
          <w:p w14:paraId="57E78CE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整机Windows通道支持文件传输应用，可将手机文件传输到整机上，无需借助第三方网页、第三方应用，传输文件格式支持：pptx、pdf、docx、txt、xlsx、enbx、jpg、png、gif、svg、mp4、rmvb、avi、3gp、wmv、flv、mkv、mp3、wav、wma、ogg、zip。</w:t>
            </w:r>
          </w:p>
          <w:p w14:paraId="4BBB097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整机Windows通道支持文件传输应用，支持通过扫码、wifi直联、超声三种方式与手机进行握手连接，实现文件传输功能。（投标时须提供具有CMA或CNAS认证的第三方检测机构所出具的关于该功能的检测报告复印件）</w:t>
            </w:r>
          </w:p>
          <w:p w14:paraId="114FF81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17.整机 Windows 通道支持文件传输应用，传输方式支持公网传输、局域网传输、WiFi 直连传输。接收的文件支持单份删除；接收的文件支持手动全部清空，为防止误清空，全部清空需要经过二次确认。支持打开文件所在文件夹。开启该应用后，可自动打开整机热点，并在文件传输应用中显示热点信息，无需手动在设置中查看热点。</w:t>
            </w:r>
          </w:p>
          <w:p w14:paraId="037AA95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九、侧边栏功能设计</w:t>
            </w:r>
          </w:p>
          <w:p w14:paraId="776B142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1.整机内置全通道侧边栏快捷菜单，小工具、应用软件、快捷设置、亮度/音量调节、教室物联入口。</w:t>
            </w:r>
          </w:p>
          <w:p w14:paraId="0DBA80B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2.整机全通道侧边栏支持展示学校名称、设备班级、场地信息。</w:t>
            </w:r>
          </w:p>
          <w:p w14:paraId="419FD3A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3.整机全通道侧边栏快捷菜单包含如下小工具：批注、降半屏、截屏、放大镜、倒计时、日历、聚光灯、秒表、冻屏、倒数日、答题、节拍器</w:t>
            </w:r>
          </w:p>
          <w:p w14:paraId="3CB721E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4.整机全通道侧边栏快捷菜单小工具支持自定义，支持设置对应小工具的显示/隐藏。</w:t>
            </w:r>
          </w:p>
          <w:p w14:paraId="50A742E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5.整机全通道侧边栏支持聚光灯，支持聚光灯高亮区域大小调节、区域移动。</w:t>
            </w:r>
          </w:p>
          <w:p w14:paraId="1278E2F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6.整机支持在设备上通过摄像头获取教室内图像并自动识别图像内所有人员，并随机抽选1人。</w:t>
            </w:r>
          </w:p>
          <w:p w14:paraId="3D1631B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7.整机支持在设备上通过摄像头获取教室内图像并自动识别图像内所有人员，并自动进行人数统计。</w:t>
            </w:r>
          </w:p>
          <w:p w14:paraId="66BE6B8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8.整机支持在设备上，通过侧边栏实现调用windows系统运行、打开文件夹、打开任务管理。</w:t>
            </w:r>
          </w:p>
          <w:p w14:paraId="6B47782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9.整机Windows通道支持对当前运行中的应用进行窗口最大化、窗口最小化、应用强制关闭。</w:t>
            </w:r>
          </w:p>
          <w:p w14:paraId="035D186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10.整机Windows通道支持通过侧边栏调取软键盘。</w:t>
            </w:r>
          </w:p>
          <w:p w14:paraId="033B1DC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11.整机处于非内置PC通道下，支持通过侧边栏进入PC通道。</w:t>
            </w:r>
          </w:p>
          <w:p w14:paraId="04D96F5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12.整机全通道侧边栏快捷菜单支持快捷调节音量、亮度，支持自动亮度模式，支持点击静音按钮静音。</w:t>
            </w:r>
          </w:p>
          <w:p w14:paraId="6847BA1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13.整机全通道侧边栏快捷菜单中应用软件可以进行切换，无需在已经开启的应用软件全屏模式下退出当前应用再选择更换。</w:t>
            </w:r>
          </w:p>
          <w:p w14:paraId="13A6D7B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14.整机全通道侧边栏支持自定义快捷菜单，支持windows 应用固定，可将应用固定后，在侧边栏进行快捷打开。</w:t>
            </w:r>
          </w:p>
          <w:p w14:paraId="12DF8C0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15.整机全通道侧边栏快捷菜单中可实时查看物联设备的连接情况，点击设备图标即可调出中控菜单进行管控。</w:t>
            </w:r>
          </w:p>
          <w:p w14:paraId="59E46D1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16.整机全通道侧边栏快捷菜单支持简洁模式和常规模式切换。简洁模式，可进行打开批注、降半屏、主页的基础操作。</w:t>
            </w:r>
          </w:p>
          <w:p w14:paraId="77671CB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十、中控功能设计</w:t>
            </w:r>
          </w:p>
          <w:p w14:paraId="241B304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整机内置触摸中控菜单，在整机全信号源通道下通过手势在屏幕上调取该触摸菜单；支持信号源通道切换、护眼、声音调节功能；支持切换智能息屏、经典护眼模式、纸质护眼模式、自动亮度模式；并可支持调节音量、亮度，支持自动亮度模式，支持点击静音按钮静音。</w:t>
            </w:r>
          </w:p>
          <w:p w14:paraId="2EE7F81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2.整机内置触摸中控菜单，可查看当前正在运行的应用，支持应用切换，在全屏应用下无需退出全屏应用即可进行切换；支持应用关闭，以及关闭所有应用。</w:t>
            </w:r>
          </w:p>
          <w:p w14:paraId="5C47A73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▲3.整机具备智能手势识别功能，在整机全信号源通道下均可识别五指上、下、左、右方向手势，五指画 O、画~、左右晃动、缩/放方向手势滑动并调用相应功能。支持将各手势滑动方向自定义设置为无操作、熄屏、批注、桌面、半屏模式。（投标时须提供具有CMA或CNAS认证的第三方检测机构所出具的关于该功能的检测报告复印件）</w:t>
            </w:r>
          </w:p>
          <w:p w14:paraId="76C86E7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4.整机支持同一品牌的视频展台通过 USB 等方式连接，支持一键打开/关闭展台软件；在任意通道下均可实时查看视频展台连接状态，当设备连接/断开连接时，提供实时反馈提示；同时支持读取视频展台设备型号，对应显示设备实物图片。</w:t>
            </w:r>
          </w:p>
          <w:p w14:paraId="492B8D1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整机支持同一品牌通过BT（蓝牙）、红外等方式连接音箱、麦克风，支持实时显示/控制音箱音量、麦克风音量；在任意通道下均可实时查看音箱、麦克风连接状态，当设备连接/断开连接时，提供实时反馈提示，并在反馈提示中显示麦克风实时电量；支持读取音箱/麦克风型号，对应显示设备实物图片。</w:t>
            </w:r>
          </w:p>
          <w:p w14:paraId="18BEAF0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整机支持同一品牌音箱音量的智能调节，当麦克风接入时，自动调整合适的音箱音量且带有麦克风电量智能提醒，当麦克风电量过低时，提供低电量反馈提示，支持麦克风自动判断同一房间内的整机和音箱，自动匹配连接。</w:t>
            </w:r>
          </w:p>
          <w:p w14:paraId="69E0299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7.整机支持同一品牌智能笔，通过BLE（蓝牙低能耗技术）、USB Dongle（通用串口总线接收器）等方式连接，当整机和智能笔均支持BLE功能时，支持指定区域内智能笔自动发现、自动连接，并支持读取智能笔型号， 对应显示设备实物图片。</w:t>
            </w:r>
          </w:p>
          <w:p w14:paraId="1EA9148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8.整机支持同一品牌传屏器，通过BLE（蓝牙低能耗技术）、Type-C、USB 等方式连接，当整机和传屏器均支持BLE功能时，在指定区域内传屏器可自动发现、自动连接。</w:t>
            </w:r>
          </w:p>
          <w:p w14:paraId="3EA31F7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十一、开机桌面设计</w:t>
            </w:r>
          </w:p>
          <w:p w14:paraId="1402258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1.整机设备开机启动后，自动进入教学桌面，支持账号登录、退出，自动获取个人云端教学课件列表，并可进入全部课件列表。</w:t>
            </w:r>
          </w:p>
          <w:p w14:paraId="2ECD875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2.整机设备支持多种身份识别方式，可通过账号登录、手机扫码登录，并支持账号安全登录检测。</w:t>
            </w:r>
          </w:p>
          <w:p w14:paraId="70FF08E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3.整机设备支持统一互通的用户身份认证服务，账号登录后，打开教学白板软件教学应用工具时无需再次输入账号密码重复登录。</w:t>
            </w:r>
          </w:p>
          <w:p w14:paraId="5C2D5BF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4.整机设备教学桌面支持教学常用的教学白板软件和文件管理软件软件；教学桌面首页支持自定义桌面应用，支持展示8个应用入口。并提供进入本机所有应用的入口。</w:t>
            </w:r>
          </w:p>
          <w:p w14:paraId="1EE503C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5.整机设备可将应用编辑到教学桌面首页，编辑方式支持从教学桌面首页进入编辑，支持在全部应用列表中进入编辑 2 种方式。教学桌面首页应用支持无需进入应用编辑页面，在首页指定应用上长按进行移除。</w:t>
            </w:r>
          </w:p>
          <w:p w14:paraId="5E37DE6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6.整机设备教学桌面支持查看设备盘符，支持本地磁盘和外接 U 盘、移动硬盘，点击即可打开该磁盘查看磁盘文件。教学桌面支持显示存储空间状态，当存储空间即将满载时候进行红色标记明显提示。</w:t>
            </w:r>
          </w:p>
          <w:p w14:paraId="01149C1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7.整机设备教学桌面支持推荐应用，推荐应用支持移除、应用卸载。</w:t>
            </w:r>
          </w:p>
          <w:p w14:paraId="1AEE290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8.整机设备教学桌面的教师登录账号后，可自动获取并在桌面显示最近使用的教学课件，点击课件可直接进入授课模式；并支持查看所有个人教学课件资源。</w:t>
            </w:r>
          </w:p>
          <w:p w14:paraId="0011775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9.整机设备教学桌面支持进行壁纸编辑，内置10张以上壁纸，并支持自定义壁纸。</w:t>
            </w:r>
          </w:p>
          <w:p w14:paraId="531CEB8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10.整机设备教学桌面支持 U 盘、移动硬盘外接存储设备直接在桌面显示，无需打开文件浏览器即可查看文件列表，并且支持文件打开。支持查看全部文件列表以及按照文档、图片、音视频分类方式查看文件列表。</w:t>
            </w:r>
          </w:p>
          <w:p w14:paraId="601EDEB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11.整机设备教学桌面U盘文件查看窗口支持使用文件浏览器打开U盘。</w:t>
            </w:r>
          </w:p>
          <w:p w14:paraId="09C63B5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12.整机设备教学桌面支持进行通道切换，当设备有其他输入源时，可在桌面点击信号源进行输入源切换。</w:t>
            </w:r>
          </w:p>
          <w:p w14:paraId="436016A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13.整机设备教学桌面支持进行锁屏、重启、关机操作</w:t>
            </w:r>
          </w:p>
          <w:p w14:paraId="2ED65E0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十二、智慧互动教学软件</w:t>
            </w:r>
          </w:p>
          <w:p w14:paraId="7568BF5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1.互动反馈系统支持无感考勤功能，学生连接成功后名字可显示在签到列表上，签到列表实时统计已签到人数，并查看未到的人员。 </w:t>
            </w:r>
          </w:p>
          <w:p w14:paraId="000B4C5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2.支持老师主动创建班级，创建成功后，每次登录教师端即可直接进入班级列表，选择班级进入课堂。 </w:t>
            </w:r>
          </w:p>
          <w:p w14:paraId="448EB6F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3.支持课中互动反馈系统，提供单选、多选及判断题功能，可一键下发答题指令，支持一次下发多道题目，最多可下发≥99道题目，学生作答结果实时显示。支持切换柱状图按全班或分组答题结果展示，以提供小组间作答对比。 </w:t>
            </w:r>
          </w:p>
          <w:p w14:paraId="3EFBA6D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互动反馈系统支持主观观点收集功能，支持学生们自主提交≥200字的观点评论，并自动生成班级关键词云，点击关键词可查看对应学生名单和具体评论信息。互动反馈系统同时还支持抢答、抽选功能，便于教师活跃课堂氛围。</w:t>
            </w:r>
          </w:p>
          <w:p w14:paraId="007E5AC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5.互动反馈系统在上课结束后支持实时生成课程报告，课堂报告支持查看签到人数，课堂互动总数，平均参与度，提问个数，支持查看考勤详情，互动详情和提问详情。 </w:t>
            </w:r>
          </w:p>
          <w:p w14:paraId="74B0F9C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6.支持教师端一键下发资料到全体学生端，并且支持撤回功能。下发的资料支持的文件多样，包含但不局限于以下格式：音视频格式，文档格式，图片格式。  </w:t>
            </w:r>
          </w:p>
          <w:p w14:paraId="21510FC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7.支持接收教师端下发的资料，并且可根据日历查找不同时间接收的资料。支持通过学生端在任意时间查看文件  。</w:t>
            </w:r>
          </w:p>
          <w:p w14:paraId="3770637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8.课堂动态：支持在课堂中记录课堂动态，包括老师下发的文件，老师课堂中的板书，课堂互动结果记录，课堂提问多种类型的记录； </w:t>
            </w:r>
          </w:p>
          <w:p w14:paraId="69BE596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9.当教师在全屏播放课件的时候，学生端也会同时播放课件，老师翻页学生端也会一起翻页，保证课堂课件同步展示；</w:t>
            </w:r>
          </w:p>
          <w:p w14:paraId="7ABBC00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10.学生端互动教学软件app上线学习空间，支持学生在学习空间查看老师上传在课程平台的课件，通知记录，笔记记录，作业记录等，学生可以对课件每一页的内容进行提问，收藏，做笔记； </w:t>
            </w:r>
          </w:p>
          <w:p w14:paraId="3056913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11.教师端在连接状态下可实时接收到来自学生的提问，提问内容可根据老师操作自动判断为已读或者未读，并且支持问题放大全屏查看。 </w:t>
            </w:r>
          </w:p>
          <w:p w14:paraId="0E7A743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12.教师端批注功能支持在课中任意时刻对教师端内容进行批注，并且支持批注内容一键保存，自动上传到教师空间，同时发送到全员学生端  。 </w:t>
            </w:r>
          </w:p>
          <w:p w14:paraId="683B841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13.教师播放课件时，提供授课小工具，包括画笔、橡皮擦、板中板、放大镜和批注分享功能 。 </w:t>
            </w:r>
          </w:p>
          <w:p w14:paraId="7E87F7D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14.教师端工具栏支持无线传屏，点击开启无线传屏则打开传屏码，老师自带笔记本在互动教学软件输入传屏码即可进行无线传屏。</w:t>
            </w:r>
          </w:p>
          <w:p w14:paraId="66BDA85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十三、其他要求</w:t>
            </w:r>
          </w:p>
          <w:p w14:paraId="77FD9A3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为确保功能的真实性和有效性，在签订合同后正式供货时，业主有权要求供应商提供与标书技术要求及功能符合的设备一套，与标书文件进行所有性能的核对，作为项目验收的依据，如出现所提供设备不符合招标要求，即视为虚假应标处理并依法追究责任。</w:t>
            </w:r>
          </w:p>
          <w:p w14:paraId="7B8BF2B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2.为确保所供应货物为全新且含质保产品，在签订合同后正式供货时，中标单位须提供制造商针对此项目的供货证明原件、售后服务承诺函原件，且均须加盖生产厂家公章。</w:t>
            </w:r>
          </w:p>
          <w:p w14:paraId="6B32F5C8">
            <w:pPr>
              <w:spacing w:line="240" w:lineRule="auto"/>
              <w:rPr>
                <w:rFonts w:hint="eastAsia" w:ascii="Times New Roman" w:hAnsi="Times New Roman" w:eastAsia="宋体" w:cs="Times New Roman"/>
                <w:color w:val="auto"/>
                <w:kern w:val="2"/>
                <w:sz w:val="21"/>
                <w:szCs w:val="21"/>
                <w:lang w:val="en-US" w:eastAsia="zh-CN" w:bidi="ar-SA"/>
              </w:rPr>
            </w:pPr>
          </w:p>
        </w:tc>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14:paraId="33D0570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4C0F0ED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w:t>
            </w: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2BC7888C">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p>
        </w:tc>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0AA8798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r>
      <w:tr w14:paraId="1166B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59"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3C11A87">
            <w:pPr>
              <w:widowControl/>
              <w:numPr>
                <w:ilvl w:val="0"/>
                <w:numId w:val="0"/>
              </w:numPr>
              <w:spacing w:line="570" w:lineRule="exact"/>
              <w:ind w:left="0" w:leftChars="0" w:firstLine="0" w:firstLineChars="0"/>
              <w:jc w:val="left"/>
              <w:textAlignment w:val="center"/>
              <w:rPr>
                <w:rFonts w:hint="default" w:ascii="宋体" w:hAnsi="宋体" w:cs="Times New Roman"/>
                <w:b/>
                <w:bCs/>
                <w:color w:val="auto"/>
                <w:kern w:val="2"/>
                <w:sz w:val="21"/>
                <w:szCs w:val="21"/>
                <w:lang w:val="en-US" w:eastAsia="zh-CN" w:bidi="ar-SA"/>
              </w:rPr>
            </w:pPr>
            <w:r>
              <w:rPr>
                <w:rFonts w:hint="eastAsia" w:ascii="宋体" w:hAnsi="宋体" w:cs="Times New Roman"/>
                <w:b/>
                <w:bCs/>
                <w:color w:val="auto"/>
                <w:kern w:val="2"/>
                <w:sz w:val="21"/>
                <w:szCs w:val="21"/>
                <w:lang w:val="en-US" w:eastAsia="zh-CN" w:bidi="ar-SA"/>
              </w:rPr>
              <w:t>5.</w:t>
            </w:r>
          </w:p>
        </w:tc>
        <w:tc>
          <w:tcPr>
            <w:tcW w:w="532"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2B567FA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教学扩展屏</w:t>
            </w:r>
          </w:p>
        </w:tc>
        <w:tc>
          <w:tcPr>
            <w:tcW w:w="843"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0F9F09C">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希沃/鑫城/视隆</w:t>
            </w:r>
          </w:p>
        </w:tc>
        <w:tc>
          <w:tcPr>
            <w:tcW w:w="2084" w:type="pct"/>
            <w:gridSpan w:val="2"/>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988B7A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1.▲屏体的屏幕采用≥23.8英寸电容触摸屏（简称：屏幕）且采用防眩光钢化玻璃面板，厚度≥2mm；支持≥10点触控；支持屏幕手动角度调节，可实现与桌面形成20°至80°角度调节；</w:t>
            </w:r>
          </w:p>
          <w:p w14:paraId="21E8494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2.▲屏体侧面具有物理实体快捷按键≥6个，按键功能包括对屏幕一键开/关屏幕、对匹配的大屏（如智慧黑板，简称：大屏）进行一键熄屏以及一键音量加、一键音量减。</w:t>
            </w:r>
          </w:p>
          <w:p w14:paraId="0DF3496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3.▲屏体侧边具有≥2路USB数据口，可接入U盘等设备，且可被匹配的大屏识别和通讯；≥1路Type-C和HDMI IN接口，均可单路将连接外界笔记本电脑画面显示在屏幕及匹配的大屏上，其中Type-C还可连接外接移动桌面系统终端（如PAD、笔记本、手机等）即可将移动桌面系统终端画面显示在主屏幕及匹配的大屏上并可用于充电；具有≥1个220V国标五插电源接口，支持对外供电。</w:t>
            </w:r>
          </w:p>
          <w:p w14:paraId="666D297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4.▲屏体底座内置接口：HDMI IN≥2个；HDMI OUT≥1个;USB≥4个；RJ45≥1个；AUDIO OUT≥1个；RS232≥1个。</w:t>
            </w:r>
          </w:p>
          <w:p w14:paraId="41186F0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5.屏体侧边内置NFC模块；讲台屏至少支持NFC刷卡、二维码2种方式实现设备使用前的用户身份认证。</w:t>
            </w:r>
          </w:p>
          <w:p w14:paraId="2B2394B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6.▲讲台屏自带定制化独立操作系统，基于Android 11及以上版本，可在任意通道下唤出多功能中控菜单并实现相关操作。</w:t>
            </w:r>
          </w:p>
          <w:p w14:paraId="66E9F277">
            <w:pPr>
              <w:spacing w:line="240" w:lineRule="auto"/>
              <w:rPr>
                <w:rFonts w:hint="eastAsia" w:ascii="Times New Roman" w:hAnsi="Times New Roman" w:eastAsia="宋体" w:cs="Times New Roman"/>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7.▲屏幕可调出中控菜单界面，支持一键上课及下课两种场景控制，也可以对连接的设备单独控制开关机；支持对屏幕输入源显示画面切换，包括智能平板、电脑、HDMI、Type-C；支持当接入匹配教室内的录播产品时，可显示录播导播流画面，选择开始录制、暂停录制和结束录制等功能；支持当接入匹配教室内的物联产品时，可视化显示物联设备且可进行应用场景化管理；</w:t>
            </w:r>
          </w:p>
        </w:tc>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14:paraId="53F1645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250E171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6</w:t>
            </w: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6C7B806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5F8F4DD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r>
      <w:tr w14:paraId="6D6A3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59"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CBEF3F5">
            <w:pPr>
              <w:widowControl/>
              <w:numPr>
                <w:ilvl w:val="0"/>
                <w:numId w:val="0"/>
              </w:numPr>
              <w:spacing w:line="570" w:lineRule="exact"/>
              <w:ind w:left="0" w:leftChars="0" w:firstLine="0" w:firstLineChars="0"/>
              <w:jc w:val="left"/>
              <w:textAlignment w:val="center"/>
              <w:rPr>
                <w:rFonts w:hint="default" w:ascii="宋体" w:hAnsi="宋体" w:cs="Times New Roman"/>
                <w:b/>
                <w:bCs/>
                <w:color w:val="auto"/>
                <w:kern w:val="2"/>
                <w:sz w:val="21"/>
                <w:szCs w:val="21"/>
                <w:lang w:val="en-US" w:eastAsia="zh-CN" w:bidi="ar-SA"/>
              </w:rPr>
            </w:pPr>
            <w:r>
              <w:rPr>
                <w:rFonts w:hint="eastAsia" w:ascii="宋体" w:hAnsi="宋体" w:cs="Times New Roman"/>
                <w:b/>
                <w:bCs/>
                <w:color w:val="auto"/>
                <w:kern w:val="2"/>
                <w:sz w:val="21"/>
                <w:szCs w:val="21"/>
                <w:lang w:val="en-US" w:eastAsia="zh-CN" w:bidi="ar-SA"/>
              </w:rPr>
              <w:t>6.</w:t>
            </w:r>
          </w:p>
        </w:tc>
        <w:tc>
          <w:tcPr>
            <w:tcW w:w="532"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46E066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展示升降讲台</w:t>
            </w:r>
          </w:p>
        </w:tc>
        <w:tc>
          <w:tcPr>
            <w:tcW w:w="843"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3C8C061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定制</w:t>
            </w:r>
          </w:p>
        </w:tc>
        <w:tc>
          <w:tcPr>
            <w:tcW w:w="2084" w:type="pct"/>
            <w:gridSpan w:val="2"/>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2314367E">
            <w:pPr>
              <w:spacing w:line="240" w:lineRule="auto"/>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1.桌面尺寸：L800*W560*H18mm</w:t>
            </w:r>
          </w:p>
          <w:p w14:paraId="5F0303F4">
            <w:pPr>
              <w:spacing w:line="240" w:lineRule="auto"/>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2.升降高度：85～1175mm</w:t>
            </w:r>
          </w:p>
          <w:p w14:paraId="450DBD45">
            <w:pPr>
              <w:spacing w:line="240" w:lineRule="auto"/>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3.升降方式：气弹簧升降</w:t>
            </w:r>
          </w:p>
          <w:p w14:paraId="5A3D77EF">
            <w:pPr>
              <w:spacing w:line="240" w:lineRule="auto"/>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4.面板和底座：MDF板实木皮饰桌面+碳钢烤漆架体</w:t>
            </w:r>
          </w:p>
          <w:p w14:paraId="45CE0FB7">
            <w:pPr>
              <w:spacing w:line="240" w:lineRule="auto"/>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5.最大承重：60KG</w:t>
            </w:r>
          </w:p>
          <w:p w14:paraId="6D4D6D98">
            <w:pPr>
              <w:spacing w:line="240" w:lineRule="auto"/>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6.调节方式：无极调节（把手控制）</w:t>
            </w:r>
          </w:p>
          <w:p w14:paraId="21C71228">
            <w:pPr>
              <w:spacing w:line="240" w:lineRule="auto"/>
              <w:rPr>
                <w:rFonts w:hint="eastAsia" w:ascii="Times New Roman" w:hAnsi="Times New Roman" w:eastAsia="宋体" w:cs="Times New Roman"/>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7.产品功能：可移动 可升降</w:t>
            </w:r>
          </w:p>
        </w:tc>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14:paraId="6A99470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张</w:t>
            </w:r>
          </w:p>
        </w:tc>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25AD52C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7</w:t>
            </w: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4A7F6D3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2E7F85D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r>
      <w:tr w14:paraId="0CECE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59"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46CC51B">
            <w:pPr>
              <w:widowControl/>
              <w:numPr>
                <w:ilvl w:val="0"/>
                <w:numId w:val="0"/>
              </w:numPr>
              <w:spacing w:line="570" w:lineRule="exact"/>
              <w:ind w:left="0" w:leftChars="0" w:firstLine="0" w:firstLineChars="0"/>
              <w:jc w:val="left"/>
              <w:textAlignment w:val="center"/>
              <w:rPr>
                <w:rFonts w:hint="default" w:ascii="宋体" w:hAnsi="宋体" w:cs="Times New Roman"/>
                <w:b/>
                <w:bCs/>
                <w:color w:val="auto"/>
                <w:kern w:val="2"/>
                <w:sz w:val="21"/>
                <w:szCs w:val="21"/>
                <w:lang w:val="en-US" w:eastAsia="zh-CN" w:bidi="ar-SA"/>
              </w:rPr>
            </w:pPr>
            <w:r>
              <w:rPr>
                <w:rFonts w:hint="eastAsia" w:ascii="宋体" w:hAnsi="宋体" w:cs="Times New Roman"/>
                <w:b/>
                <w:bCs/>
                <w:color w:val="auto"/>
                <w:kern w:val="2"/>
                <w:sz w:val="21"/>
                <w:szCs w:val="21"/>
                <w:lang w:val="en-US" w:eastAsia="zh-CN" w:bidi="ar-SA"/>
              </w:rPr>
              <w:t>7.</w:t>
            </w:r>
          </w:p>
        </w:tc>
        <w:tc>
          <w:tcPr>
            <w:tcW w:w="532" w:type="pct"/>
            <w:tcBorders>
              <w:top w:val="single" w:color="auto" w:sz="4" w:space="0"/>
              <w:left w:val="single" w:color="auto" w:sz="4" w:space="0"/>
              <w:bottom w:val="single" w:color="auto" w:sz="4" w:space="0"/>
              <w:right w:val="single" w:color="auto" w:sz="4" w:space="0"/>
            </w:tcBorders>
            <w:shd w:val="clear" w:color="auto" w:fill="FFFFFF"/>
            <w:tcMar>
              <w:top w:w="13" w:type="dxa"/>
              <w:left w:w="57" w:type="dxa"/>
              <w:bottom w:w="0" w:type="dxa"/>
              <w:right w:w="57" w:type="dxa"/>
            </w:tcMar>
            <w:vAlign w:val="center"/>
          </w:tcPr>
          <w:p w14:paraId="0524420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多模态强交互实训教学系统</w:t>
            </w:r>
          </w:p>
        </w:tc>
        <w:tc>
          <w:tcPr>
            <w:tcW w:w="843" w:type="pct"/>
            <w:tcBorders>
              <w:top w:val="single" w:color="auto" w:sz="4" w:space="0"/>
              <w:left w:val="single" w:color="auto" w:sz="4" w:space="0"/>
              <w:bottom w:val="single" w:color="auto" w:sz="4" w:space="0"/>
              <w:right w:val="single" w:color="auto" w:sz="4" w:space="0"/>
            </w:tcBorders>
            <w:shd w:val="clear" w:color="auto" w:fill="FFFFFF"/>
            <w:tcMar>
              <w:top w:w="13" w:type="dxa"/>
              <w:left w:w="57" w:type="dxa"/>
              <w:bottom w:w="0" w:type="dxa"/>
              <w:right w:w="57" w:type="dxa"/>
            </w:tcMar>
            <w:vAlign w:val="center"/>
          </w:tcPr>
          <w:p w14:paraId="01630C43">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广州吉星、摩幻星、大得福</w:t>
            </w:r>
          </w:p>
        </w:tc>
        <w:tc>
          <w:tcPr>
            <w:tcW w:w="2084" w:type="pct"/>
            <w:gridSpan w:val="2"/>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F0FDB6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一、多模态强交互实训教学系统</w:t>
            </w:r>
          </w:p>
          <w:p w14:paraId="5047EB2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▲1.支持1个主课堂和多个分课堂的远程互动教学。（投标文件中提供该参数的功能截图加盖厂商公章）            </w:t>
            </w:r>
          </w:p>
          <w:p w14:paraId="3EF93C3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2.支持主课堂教师活动、学生活动及教学电脑桌面的实时视频采集和远程播放。</w:t>
            </w:r>
          </w:p>
          <w:p w14:paraId="1640E91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▲3.支持分课堂的教学助手活动、学生活动的实时视频采集和远程播放。（投标文件中提供该参数的功能截图加盖厂商公章）</w:t>
            </w:r>
          </w:p>
          <w:p w14:paraId="547578A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4.支持主课堂、分课堂任意学生的学习活动实时视频采集和远程播放。</w:t>
            </w:r>
          </w:p>
          <w:p w14:paraId="0058415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5.支持主课堂、分课堂在不少于4路画面在大屏设备同时展示，并可任意切换主、副显示画面。</w:t>
            </w:r>
          </w:p>
          <w:p w14:paraId="6E92842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▲6.支持主课堂可以调取任意分课堂学生的桌面过程画面进行展示。（投标文件中提供该参数的功能截图加盖厂商公章）</w:t>
            </w:r>
          </w:p>
          <w:p w14:paraId="4576DEA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7.支持双屏展示，主课堂可任意切换放大主分课堂的大场景画面。</w:t>
            </w:r>
          </w:p>
          <w:p w14:paraId="15D9786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▲8.支持远程PPT播放和展示。（投标文件中提供该参数的功能截图加盖厂商公章）</w:t>
            </w:r>
          </w:p>
          <w:p w14:paraId="2DDFA95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9.可控制主课堂和分课堂麦克风的开启和关闭。</w:t>
            </w:r>
          </w:p>
          <w:p w14:paraId="68763B7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10.可控制主课堂和分课堂直播机图像的开启和关闭。</w:t>
            </w:r>
          </w:p>
          <w:p w14:paraId="3054333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11.支持白板批注功能，主课堂老师可以使用白板工具对主课堂、分课堂学生实时画面进行批注讲解，批注内容在任意分课堂可见。</w:t>
            </w:r>
          </w:p>
          <w:p w14:paraId="3683FC6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12.支持课堂上视频录制、上传功能，供老师课后回放。</w:t>
            </w:r>
          </w:p>
          <w:p w14:paraId="537983A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二、强交互手机端APP</w:t>
            </w:r>
          </w:p>
          <w:p w14:paraId="2ED61BD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1.持扫码远程控制软件</w:t>
            </w:r>
          </w:p>
          <w:p w14:paraId="3C322DC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2.可直接控制主课堂端不同教学画面（看黑板、看学生）的实时切换</w:t>
            </w:r>
          </w:p>
          <w:p w14:paraId="0DEB20C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3.调取主课堂及各分课堂的座位设备画面进行展示对比、远程对焦等功能</w:t>
            </w:r>
          </w:p>
          <w:p w14:paraId="704357C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三、无线全录播软件：</w:t>
            </w:r>
          </w:p>
          <w:p w14:paraId="2B629A1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1.和一体机、电子白板等教学多媒体显示设备或者电脑无线连接，实时展示学生书写的视频画面，同时无线互动终端连接设备数量不低于48组，全部无线互动终端自动连接，无线传输距离可达50米。</w:t>
            </w:r>
          </w:p>
          <w:p w14:paraId="2C71A8E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支持学生座位上的无线互动终端无线自动连接教学一体机和电脑，教师可以在系统里随时调用任意一个学生座位上的无线互动终端展示学习画面（包含解题过程，书写过程，绘画过程，手工过程，演奏过程，实验过程，阅读过程中的所有细节）同步显现到大屏幕，进行常态化课堂互动教学，在调取不同学生桌面时无需进行切换网络。（投标文件中提供该参数的功能截图加盖厂商公章）</w:t>
            </w:r>
          </w:p>
          <w:p w14:paraId="5E24830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无须布线，支持分屏对比教学功能，支持2、4、8、24屏实时进行动态对比教学，老师可任意调取2个、4个、8个或24个学生的学习内容做同屏展示，对比包括实时视频、即时拍照、调用外部图像。（投标文件中提供该参数的功能截图加盖厂商公章）</w:t>
            </w:r>
          </w:p>
          <w:p w14:paraId="0499139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4.4.支持48路视频一键录制，采用5G 无线连接，传输速度达到每秒25帧，支持同屏同步监看48路学生的实训过程，支持将全部学生的实训操作过程录制成视频，也可根据情况选择性录播任意一个或多个学生的实训过程。系统按时间和编号将实训操作过程记录自动归类。</w:t>
            </w:r>
          </w:p>
          <w:p w14:paraId="67B3551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▲5.支持一键回放功能，系统自动按编号将实训操作过程记录归类 ，老师可随时播放/快进/停止，观看学生实验考试全过程。（投标文件中提供该参数的功能截图加盖厂商公章）</w:t>
            </w:r>
          </w:p>
          <w:p w14:paraId="7D6BA6F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6.支持分辨率调节，可对图像进行缩放、旋转、拍照、录像和锁定等操作。</w:t>
            </w:r>
          </w:p>
          <w:p w14:paraId="485A1A3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7.支持电子白板讲解批注功能，可以画线、手写、图形、黑板刷可鼠标滚动缩放，可以随时拍照、录像、对教学展示和批注内容保存。</w:t>
            </w:r>
          </w:p>
          <w:p w14:paraId="39CA2924">
            <w:pPr>
              <w:spacing w:line="240" w:lineRule="auto"/>
              <w:rPr>
                <w:rFonts w:hint="eastAsia" w:ascii="Times New Roman" w:hAnsi="Times New Roman" w:eastAsia="宋体" w:cs="Times New Roman"/>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▲8.支持48屏一键收取作业，并以编号方式自动存储实验作业成品，便于老师课后查阅及管理。（投标文件中提供该参数的功能截图加盖厂商公章）</w:t>
            </w:r>
          </w:p>
        </w:tc>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14:paraId="46EF1B8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2E13981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w:t>
            </w: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49D5321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639C372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r>
      <w:tr w14:paraId="66A6B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59"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303048B0">
            <w:pPr>
              <w:widowControl/>
              <w:numPr>
                <w:ilvl w:val="0"/>
                <w:numId w:val="0"/>
              </w:numPr>
              <w:spacing w:line="570" w:lineRule="exact"/>
              <w:ind w:left="0" w:leftChars="0" w:firstLine="0" w:firstLineChars="0"/>
              <w:jc w:val="left"/>
              <w:textAlignment w:val="center"/>
              <w:rPr>
                <w:rFonts w:hint="default" w:ascii="宋体" w:hAnsi="宋体" w:cs="Times New Roman"/>
                <w:b/>
                <w:bCs/>
                <w:color w:val="auto"/>
                <w:kern w:val="2"/>
                <w:sz w:val="21"/>
                <w:szCs w:val="21"/>
                <w:lang w:val="en-US" w:eastAsia="zh-CN" w:bidi="ar-SA"/>
              </w:rPr>
            </w:pPr>
            <w:r>
              <w:rPr>
                <w:rFonts w:hint="eastAsia" w:ascii="宋体" w:hAnsi="宋体" w:cs="Times New Roman"/>
                <w:b/>
                <w:bCs/>
                <w:color w:val="auto"/>
                <w:kern w:val="2"/>
                <w:sz w:val="21"/>
                <w:szCs w:val="21"/>
                <w:lang w:val="en-US" w:eastAsia="zh-CN" w:bidi="ar-SA"/>
              </w:rPr>
              <w:t>8.</w:t>
            </w:r>
          </w:p>
        </w:tc>
        <w:tc>
          <w:tcPr>
            <w:tcW w:w="532" w:type="pct"/>
            <w:tcBorders>
              <w:top w:val="single" w:color="auto" w:sz="4" w:space="0"/>
              <w:left w:val="single" w:color="auto" w:sz="4" w:space="0"/>
              <w:bottom w:val="single" w:color="auto" w:sz="4" w:space="0"/>
              <w:right w:val="single" w:color="auto" w:sz="4" w:space="0"/>
            </w:tcBorders>
            <w:shd w:val="clear" w:color="auto" w:fill="FFFFFF"/>
            <w:tcMar>
              <w:top w:w="13" w:type="dxa"/>
              <w:left w:w="57" w:type="dxa"/>
              <w:bottom w:w="0" w:type="dxa"/>
              <w:right w:w="57" w:type="dxa"/>
            </w:tcMar>
            <w:vAlign w:val="center"/>
          </w:tcPr>
          <w:p w14:paraId="21F215E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视频矩阵</w:t>
            </w:r>
          </w:p>
        </w:tc>
        <w:tc>
          <w:tcPr>
            <w:tcW w:w="843" w:type="pct"/>
            <w:tcBorders>
              <w:top w:val="single" w:color="auto" w:sz="4" w:space="0"/>
              <w:left w:val="single" w:color="auto" w:sz="4" w:space="0"/>
              <w:bottom w:val="single" w:color="auto" w:sz="4" w:space="0"/>
              <w:right w:val="single" w:color="auto" w:sz="4" w:space="0"/>
            </w:tcBorders>
            <w:shd w:val="clear" w:color="auto" w:fill="FFFFFF"/>
            <w:tcMar>
              <w:top w:w="13" w:type="dxa"/>
              <w:left w:w="57" w:type="dxa"/>
              <w:bottom w:w="0" w:type="dxa"/>
              <w:right w:w="57" w:type="dxa"/>
            </w:tcMar>
            <w:vAlign w:val="center"/>
          </w:tcPr>
          <w:p w14:paraId="62626EE0">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广州吉星、摩幻星、大得福</w:t>
            </w:r>
          </w:p>
        </w:tc>
        <w:tc>
          <w:tcPr>
            <w:tcW w:w="2084" w:type="pct"/>
            <w:gridSpan w:val="2"/>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70E48C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1.支持64路多频Wi-Fi无线接入与输出</w:t>
            </w:r>
          </w:p>
          <w:p w14:paraId="23A5D3E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2.4组超材料背板天线</w:t>
            </w:r>
          </w:p>
          <w:p w14:paraId="4B4C0C5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3.64路空间信息流，最多可支持128个Wi-Fi终端并发传输数据</w:t>
            </w:r>
          </w:p>
          <w:p w14:paraId="42084C4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4.整机最大接入速率可达2.334Gbps，交换速率可达12.8Gbps，保证图像信号的高保真输出</w:t>
            </w:r>
          </w:p>
          <w:p w14:paraId="52082A9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5.通过高速率浮点运算技术，提高设备的切换速度，实现快速切换；</w:t>
            </w:r>
          </w:p>
          <w:p w14:paraId="370ACBA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6.采用了全数字无压缩传输，真正确保信号无失真；</w:t>
            </w:r>
          </w:p>
          <w:p w14:paraId="4D15EF0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7.支持802.11a/b/g/n和802.11ac协议，内置物联网接口，可以扩展蓝牙/433模块/LoRa模块/NB-IoT模块等物联网模块；</w:t>
            </w:r>
          </w:p>
          <w:p w14:paraId="06497CF8">
            <w:pPr>
              <w:spacing w:line="240" w:lineRule="auto"/>
              <w:rPr>
                <w:rFonts w:hint="eastAsia" w:ascii="Times New Roman" w:hAnsi="Times New Roman" w:eastAsia="宋体" w:cs="Times New Roman"/>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8.支持标准802.3at PoE+或本地12V/2A供电，IP53防护等级。</w:t>
            </w:r>
          </w:p>
        </w:tc>
        <w:tc>
          <w:tcPr>
            <w:tcW w:w="236" w:type="pct"/>
            <w:tcBorders>
              <w:top w:val="single" w:color="auto" w:sz="4" w:space="0"/>
              <w:left w:val="single" w:color="auto" w:sz="4" w:space="0"/>
              <w:bottom w:val="single" w:color="auto" w:sz="4" w:space="0"/>
              <w:right w:val="single" w:color="auto" w:sz="4" w:space="0"/>
            </w:tcBorders>
            <w:shd w:val="clear" w:color="auto" w:fill="FFFFFF"/>
            <w:vAlign w:val="center"/>
          </w:tcPr>
          <w:p w14:paraId="4A66EE0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c>
          <w:tcPr>
            <w:tcW w:w="301" w:type="pct"/>
            <w:tcBorders>
              <w:top w:val="single" w:color="auto" w:sz="4" w:space="0"/>
              <w:left w:val="single" w:color="auto" w:sz="4" w:space="0"/>
              <w:bottom w:val="single" w:color="auto" w:sz="4" w:space="0"/>
              <w:right w:val="single" w:color="auto" w:sz="4" w:space="0"/>
            </w:tcBorders>
            <w:shd w:val="clear" w:color="auto" w:fill="FFFFFF"/>
            <w:vAlign w:val="center"/>
          </w:tcPr>
          <w:p w14:paraId="7607642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w:t>
            </w:r>
          </w:p>
        </w:tc>
        <w:tc>
          <w:tcPr>
            <w:tcW w:w="373" w:type="pct"/>
            <w:tcBorders>
              <w:top w:val="single" w:color="auto" w:sz="4" w:space="0"/>
              <w:left w:val="single" w:color="auto" w:sz="4" w:space="0"/>
              <w:bottom w:val="single" w:color="auto" w:sz="4" w:space="0"/>
              <w:right w:val="single" w:color="auto" w:sz="4" w:space="0"/>
            </w:tcBorders>
            <w:shd w:val="clear" w:color="auto" w:fill="FFFFFF"/>
            <w:vAlign w:val="center"/>
          </w:tcPr>
          <w:p w14:paraId="19D2E74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c>
          <w:tcPr>
            <w:tcW w:w="368" w:type="pct"/>
            <w:tcBorders>
              <w:top w:val="single" w:color="auto" w:sz="4" w:space="0"/>
              <w:left w:val="single" w:color="auto" w:sz="4" w:space="0"/>
              <w:bottom w:val="single" w:color="auto" w:sz="4" w:space="0"/>
              <w:right w:val="single" w:color="auto" w:sz="4" w:space="0"/>
            </w:tcBorders>
            <w:shd w:val="clear" w:color="auto" w:fill="FFFFFF"/>
            <w:vAlign w:val="center"/>
          </w:tcPr>
          <w:p w14:paraId="1EB5F0F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r>
      <w:tr w14:paraId="01458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59"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D391D59">
            <w:pPr>
              <w:widowControl/>
              <w:numPr>
                <w:ilvl w:val="0"/>
                <w:numId w:val="0"/>
              </w:numPr>
              <w:spacing w:line="570" w:lineRule="exact"/>
              <w:ind w:left="0" w:leftChars="0" w:firstLine="0" w:firstLineChars="0"/>
              <w:jc w:val="left"/>
              <w:textAlignment w:val="center"/>
              <w:rPr>
                <w:rFonts w:hint="default" w:ascii="宋体" w:hAnsi="宋体" w:cs="Times New Roman"/>
                <w:b/>
                <w:bCs/>
                <w:color w:val="auto"/>
                <w:kern w:val="2"/>
                <w:sz w:val="21"/>
                <w:szCs w:val="21"/>
                <w:lang w:val="en-US" w:eastAsia="zh-CN" w:bidi="ar-SA"/>
              </w:rPr>
            </w:pPr>
            <w:r>
              <w:rPr>
                <w:rFonts w:hint="eastAsia" w:ascii="宋体" w:hAnsi="宋体" w:cs="Times New Roman"/>
                <w:b/>
                <w:bCs/>
                <w:color w:val="auto"/>
                <w:kern w:val="2"/>
                <w:sz w:val="21"/>
                <w:szCs w:val="21"/>
                <w:lang w:val="en-US" w:eastAsia="zh-CN" w:bidi="ar-SA"/>
              </w:rPr>
              <w:t>9.</w:t>
            </w:r>
          </w:p>
        </w:tc>
        <w:tc>
          <w:tcPr>
            <w:tcW w:w="532" w:type="pct"/>
            <w:tcBorders>
              <w:top w:val="single" w:color="auto" w:sz="4" w:space="0"/>
              <w:left w:val="single" w:color="auto" w:sz="4" w:space="0"/>
              <w:bottom w:val="single" w:color="auto" w:sz="4" w:space="0"/>
              <w:right w:val="single" w:color="auto" w:sz="4" w:space="0"/>
            </w:tcBorders>
            <w:shd w:val="clear" w:color="auto" w:fill="FFFFFF"/>
            <w:tcMar>
              <w:top w:w="13" w:type="dxa"/>
              <w:left w:w="57" w:type="dxa"/>
              <w:bottom w:w="0" w:type="dxa"/>
              <w:right w:w="57" w:type="dxa"/>
            </w:tcMar>
            <w:vAlign w:val="center"/>
          </w:tcPr>
          <w:p w14:paraId="5B68DBB1">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网络有线摄像头</w:t>
            </w:r>
          </w:p>
        </w:tc>
        <w:tc>
          <w:tcPr>
            <w:tcW w:w="843" w:type="pct"/>
            <w:tcBorders>
              <w:top w:val="single" w:color="auto" w:sz="4" w:space="0"/>
              <w:left w:val="single" w:color="auto" w:sz="4" w:space="0"/>
              <w:bottom w:val="single" w:color="auto" w:sz="4" w:space="0"/>
              <w:right w:val="single" w:color="auto" w:sz="4" w:space="0"/>
            </w:tcBorders>
            <w:shd w:val="clear" w:color="auto" w:fill="FFFFFF"/>
            <w:tcMar>
              <w:top w:w="13" w:type="dxa"/>
              <w:left w:w="57" w:type="dxa"/>
              <w:bottom w:w="0" w:type="dxa"/>
              <w:right w:w="57" w:type="dxa"/>
            </w:tcMar>
            <w:vAlign w:val="center"/>
          </w:tcPr>
          <w:p w14:paraId="4AA798BD">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广州吉星、摩幻星、大得福</w:t>
            </w:r>
          </w:p>
        </w:tc>
        <w:tc>
          <w:tcPr>
            <w:tcW w:w="2084" w:type="pct"/>
            <w:gridSpan w:val="2"/>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2789F0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1、500万高清画质，像素：2880*1620</w:t>
            </w:r>
          </w:p>
          <w:p w14:paraId="0DBF438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2、采用星光级镜头F1.6；</w:t>
            </w:r>
          </w:p>
          <w:p w14:paraId="3736F12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3、检测方式：人形侦测、移动侦测 </w:t>
            </w:r>
          </w:p>
          <w:p w14:paraId="5A528B6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4、内置喇叭与麦克风</w:t>
            </w:r>
          </w:p>
          <w:p w14:paraId="540BFC8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5、焦距4.0 mm </w:t>
            </w:r>
          </w:p>
          <w:p w14:paraId="0A26D20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6、供电方式 DC 12V 1.2A </w:t>
            </w:r>
          </w:p>
          <w:p w14:paraId="414625E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7、最大工作功率&lt;15W</w:t>
            </w:r>
          </w:p>
          <w:p w14:paraId="392EED8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8、云台角度：水平 350° 垂直 90° </w:t>
            </w:r>
          </w:p>
          <w:p w14:paraId="7E0A230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9、转速水平 30°/秒 垂直 20°/秒</w:t>
            </w:r>
          </w:p>
          <w:p w14:paraId="3BEAB9F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10、压缩格式：H.265/H.264 </w:t>
            </w:r>
          </w:p>
          <w:p w14:paraId="4E30E369">
            <w:pPr>
              <w:spacing w:line="240" w:lineRule="auto"/>
              <w:rPr>
                <w:rFonts w:hint="eastAsia" w:ascii="Times New Roman" w:hAnsi="Times New Roman" w:eastAsia="宋体" w:cs="Times New Roman"/>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▲11.须和实训室吊臂录播示教系统同一品牌</w:t>
            </w:r>
          </w:p>
        </w:tc>
        <w:tc>
          <w:tcPr>
            <w:tcW w:w="236" w:type="pct"/>
            <w:tcBorders>
              <w:top w:val="single" w:color="auto" w:sz="4" w:space="0"/>
              <w:left w:val="single" w:color="auto" w:sz="4" w:space="0"/>
              <w:bottom w:val="single" w:color="auto" w:sz="4" w:space="0"/>
              <w:right w:val="single" w:color="auto" w:sz="4" w:space="0"/>
            </w:tcBorders>
            <w:shd w:val="clear" w:color="auto" w:fill="FFFFFF"/>
            <w:vAlign w:val="center"/>
          </w:tcPr>
          <w:p w14:paraId="131102F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c>
          <w:tcPr>
            <w:tcW w:w="301" w:type="pct"/>
            <w:tcBorders>
              <w:top w:val="single" w:color="auto" w:sz="4" w:space="0"/>
              <w:left w:val="single" w:color="auto" w:sz="4" w:space="0"/>
              <w:bottom w:val="single" w:color="auto" w:sz="4" w:space="0"/>
              <w:right w:val="single" w:color="auto" w:sz="4" w:space="0"/>
            </w:tcBorders>
            <w:shd w:val="clear" w:color="auto" w:fill="FFFFFF"/>
            <w:vAlign w:val="center"/>
          </w:tcPr>
          <w:p w14:paraId="7541A1F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w:t>
            </w:r>
          </w:p>
        </w:tc>
        <w:tc>
          <w:tcPr>
            <w:tcW w:w="373" w:type="pct"/>
            <w:tcBorders>
              <w:top w:val="single" w:color="auto" w:sz="4" w:space="0"/>
              <w:left w:val="single" w:color="auto" w:sz="4" w:space="0"/>
              <w:bottom w:val="single" w:color="auto" w:sz="4" w:space="0"/>
              <w:right w:val="single" w:color="auto" w:sz="4" w:space="0"/>
            </w:tcBorders>
            <w:shd w:val="clear" w:color="auto" w:fill="FFFFFF"/>
            <w:vAlign w:val="center"/>
          </w:tcPr>
          <w:p w14:paraId="6686A28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c>
          <w:tcPr>
            <w:tcW w:w="368" w:type="pct"/>
            <w:tcBorders>
              <w:top w:val="single" w:color="auto" w:sz="4" w:space="0"/>
              <w:left w:val="single" w:color="auto" w:sz="4" w:space="0"/>
              <w:bottom w:val="single" w:color="auto" w:sz="4" w:space="0"/>
              <w:right w:val="single" w:color="auto" w:sz="4" w:space="0"/>
            </w:tcBorders>
            <w:shd w:val="clear" w:color="auto" w:fill="FFFFFF"/>
            <w:vAlign w:val="center"/>
          </w:tcPr>
          <w:p w14:paraId="41B2F7C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r>
      <w:tr w14:paraId="3C0C4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59"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63E16D6E">
            <w:pPr>
              <w:widowControl/>
              <w:numPr>
                <w:ilvl w:val="0"/>
                <w:numId w:val="0"/>
              </w:numPr>
              <w:spacing w:line="570" w:lineRule="exact"/>
              <w:ind w:left="0" w:leftChars="0" w:firstLine="0" w:firstLineChars="0"/>
              <w:jc w:val="left"/>
              <w:textAlignment w:val="center"/>
              <w:rPr>
                <w:rFonts w:hint="default" w:ascii="宋体" w:hAnsi="宋体" w:cs="Times New Roman"/>
                <w:b/>
                <w:bCs/>
                <w:color w:val="auto"/>
                <w:kern w:val="2"/>
                <w:sz w:val="21"/>
                <w:szCs w:val="21"/>
                <w:lang w:val="en-US" w:eastAsia="zh-CN" w:bidi="ar-SA"/>
              </w:rPr>
            </w:pPr>
            <w:r>
              <w:rPr>
                <w:rFonts w:hint="eastAsia" w:ascii="宋体" w:hAnsi="宋体" w:cs="Times New Roman"/>
                <w:b/>
                <w:bCs/>
                <w:color w:val="auto"/>
                <w:kern w:val="2"/>
                <w:sz w:val="21"/>
                <w:szCs w:val="21"/>
                <w:lang w:val="en-US" w:eastAsia="zh-CN" w:bidi="ar-SA"/>
              </w:rPr>
              <w:t>10.</w:t>
            </w:r>
          </w:p>
        </w:tc>
        <w:tc>
          <w:tcPr>
            <w:tcW w:w="532" w:type="pct"/>
            <w:tcBorders>
              <w:top w:val="single" w:color="auto" w:sz="4" w:space="0"/>
              <w:left w:val="single" w:color="auto" w:sz="4" w:space="0"/>
              <w:bottom w:val="single" w:color="auto" w:sz="4" w:space="0"/>
              <w:right w:val="single" w:color="auto" w:sz="4" w:space="0"/>
            </w:tcBorders>
            <w:shd w:val="clear" w:color="auto" w:fill="FFFFFF"/>
            <w:tcMar>
              <w:top w:w="13" w:type="dxa"/>
              <w:left w:w="57" w:type="dxa"/>
              <w:bottom w:w="0" w:type="dxa"/>
              <w:right w:w="57" w:type="dxa"/>
            </w:tcMar>
            <w:vAlign w:val="center"/>
          </w:tcPr>
          <w:p w14:paraId="798369A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球形全向麦</w:t>
            </w:r>
          </w:p>
        </w:tc>
        <w:tc>
          <w:tcPr>
            <w:tcW w:w="843" w:type="pct"/>
            <w:tcBorders>
              <w:top w:val="single" w:color="auto" w:sz="4" w:space="0"/>
              <w:left w:val="single" w:color="auto" w:sz="4" w:space="0"/>
              <w:bottom w:val="single" w:color="auto" w:sz="4" w:space="0"/>
              <w:right w:val="single" w:color="auto" w:sz="4" w:space="0"/>
            </w:tcBorders>
            <w:shd w:val="clear" w:color="auto" w:fill="FFFFFF"/>
            <w:tcMar>
              <w:top w:w="13" w:type="dxa"/>
              <w:left w:w="57" w:type="dxa"/>
              <w:bottom w:w="0" w:type="dxa"/>
              <w:right w:w="57" w:type="dxa"/>
            </w:tcMar>
            <w:vAlign w:val="center"/>
          </w:tcPr>
          <w:p w14:paraId="40EFFE86">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广州吉星、摩幻星、大得福</w:t>
            </w:r>
          </w:p>
        </w:tc>
        <w:tc>
          <w:tcPr>
            <w:tcW w:w="2084" w:type="pct"/>
            <w:gridSpan w:val="2"/>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3467C45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自适应回声消除、自适应噪声抑制和智能混音等数字音频算法，具有极高的信噪比，输出音质饱满清晰</w:t>
            </w:r>
          </w:p>
          <w:p w14:paraId="0F978B4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支持1路无线麦克风输入，2路平衡式麦克风级联输入，1路立体声参考信号输入</w:t>
            </w:r>
          </w:p>
          <w:p w14:paraId="6F050CA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2"/>
                <w:szCs w:val="22"/>
                <w:u w:val="none"/>
                <w:lang w:val="en-US" w:eastAsia="zh-CN" w:bidi="ar"/>
              </w:rPr>
              <w:t>1路立体声回声抑制参考信号输入，采用3.5mm标准音频接口</w:t>
            </w:r>
          </w:p>
          <w:p w14:paraId="2C6ED79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4.</w:t>
            </w:r>
            <w:r>
              <w:rPr>
                <w:rFonts w:hint="eastAsia" w:ascii="宋体" w:hAnsi="宋体" w:eastAsia="宋体" w:cs="宋体"/>
                <w:i w:val="0"/>
                <w:iCs w:val="0"/>
                <w:color w:val="auto"/>
                <w:kern w:val="0"/>
                <w:sz w:val="22"/>
                <w:szCs w:val="22"/>
                <w:u w:val="none"/>
                <w:lang w:val="en-US" w:eastAsia="zh-CN" w:bidi="ar"/>
              </w:rPr>
              <w:t>采用先进的场效应设计技术，有较高灵敏度和信噪比</w:t>
            </w:r>
          </w:p>
          <w:p w14:paraId="3B02C60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5.</w:t>
            </w:r>
            <w:r>
              <w:rPr>
                <w:rFonts w:hint="eastAsia" w:ascii="宋体" w:hAnsi="宋体" w:eastAsia="宋体" w:cs="宋体"/>
                <w:i w:val="0"/>
                <w:iCs w:val="0"/>
                <w:color w:val="auto"/>
                <w:kern w:val="0"/>
                <w:sz w:val="22"/>
                <w:szCs w:val="22"/>
                <w:u w:val="none"/>
                <w:lang w:val="en-US" w:eastAsia="zh-CN" w:bidi="ar"/>
              </w:rPr>
              <w:t>采用专业级传声器及独有的声腔结构设计，有效抑制采集范围广带来的混响</w:t>
            </w:r>
          </w:p>
          <w:p w14:paraId="2D6292A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6.</w:t>
            </w:r>
            <w:r>
              <w:rPr>
                <w:rFonts w:hint="eastAsia" w:ascii="宋体" w:hAnsi="宋体" w:eastAsia="宋体" w:cs="宋体"/>
                <w:i w:val="0"/>
                <w:iCs w:val="0"/>
                <w:color w:val="auto"/>
                <w:kern w:val="0"/>
                <w:sz w:val="22"/>
                <w:szCs w:val="22"/>
                <w:u w:val="none"/>
                <w:lang w:val="en-US" w:eastAsia="zh-CN" w:bidi="ar"/>
              </w:rPr>
              <w:t>技术参数值如下：</w:t>
            </w:r>
          </w:p>
          <w:p w14:paraId="4F483B8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拾音半径：8米</w:t>
            </w:r>
          </w:p>
          <w:p w14:paraId="529177B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传感器类型：24背极式驻极体电容极头</w:t>
            </w:r>
          </w:p>
          <w:p w14:paraId="71E7017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电路特征：JFET阻抗变换，电子平衡</w:t>
            </w:r>
          </w:p>
          <w:p w14:paraId="730B83B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指向性：全指向</w:t>
            </w:r>
          </w:p>
          <w:p w14:paraId="5677828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频响：50Hz-20kHz</w:t>
            </w:r>
          </w:p>
          <w:p w14:paraId="16179FA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灵敏度：-44±3dB(0dB=1V/Pa@1kHz)</w:t>
            </w:r>
          </w:p>
          <w:p w14:paraId="2C2E5B2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额定输出阻抗：2.2 kΩ</w:t>
            </w:r>
          </w:p>
          <w:p w14:paraId="28AD185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最小负载阻抗：1 kΩ</w:t>
            </w:r>
          </w:p>
          <w:p w14:paraId="58C66D0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信噪比：75dB</w:t>
            </w:r>
          </w:p>
          <w:p w14:paraId="641935D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最大声压级：115dB(f=1kHz, THD&lt;1%)</w:t>
            </w:r>
          </w:p>
          <w:p w14:paraId="3AC2D20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电源供应/电流消耗：VS=1.5V@2.2kΩ</w:t>
            </w:r>
          </w:p>
          <w:p w14:paraId="2020F79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动态范围：104dB(20Hz-20kHz@2.5kΩ)</w:t>
            </w:r>
          </w:p>
          <w:p w14:paraId="64ED595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最大输出电平：-50dBu(20Hz-20kHz,THD&lt;1%@2.5kΩ)</w:t>
            </w:r>
          </w:p>
          <w:p w14:paraId="1E102A6A">
            <w:pPr>
              <w:spacing w:line="240" w:lineRule="auto"/>
              <w:rPr>
                <w:rFonts w:hint="eastAsia" w:ascii="Times New Roman" w:hAnsi="Times New Roman" w:eastAsia="宋体" w:cs="Times New Roman"/>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输出连接器/线缆：迷你XLR-3公型/双绞屏蔽MIC电缆</w:t>
            </w:r>
          </w:p>
        </w:tc>
        <w:tc>
          <w:tcPr>
            <w:tcW w:w="236" w:type="pct"/>
            <w:tcBorders>
              <w:top w:val="single" w:color="auto" w:sz="4" w:space="0"/>
              <w:left w:val="single" w:color="auto" w:sz="4" w:space="0"/>
              <w:bottom w:val="single" w:color="auto" w:sz="4" w:space="0"/>
              <w:right w:val="single" w:color="auto" w:sz="4" w:space="0"/>
            </w:tcBorders>
            <w:shd w:val="clear" w:color="auto" w:fill="FFFFFF"/>
            <w:vAlign w:val="center"/>
          </w:tcPr>
          <w:p w14:paraId="159FB55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c>
          <w:tcPr>
            <w:tcW w:w="301" w:type="pct"/>
            <w:tcBorders>
              <w:top w:val="single" w:color="auto" w:sz="4" w:space="0"/>
              <w:left w:val="single" w:color="auto" w:sz="4" w:space="0"/>
              <w:bottom w:val="single" w:color="auto" w:sz="4" w:space="0"/>
              <w:right w:val="single" w:color="auto" w:sz="4" w:space="0"/>
            </w:tcBorders>
            <w:shd w:val="clear" w:color="auto" w:fill="FFFFFF"/>
            <w:vAlign w:val="center"/>
          </w:tcPr>
          <w:p w14:paraId="505AEB9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w:t>
            </w:r>
          </w:p>
        </w:tc>
        <w:tc>
          <w:tcPr>
            <w:tcW w:w="373" w:type="pct"/>
            <w:tcBorders>
              <w:top w:val="single" w:color="auto" w:sz="4" w:space="0"/>
              <w:left w:val="single" w:color="auto" w:sz="4" w:space="0"/>
              <w:bottom w:val="single" w:color="auto" w:sz="4" w:space="0"/>
              <w:right w:val="single" w:color="auto" w:sz="4" w:space="0"/>
            </w:tcBorders>
            <w:shd w:val="clear" w:color="auto" w:fill="FFFFFF"/>
            <w:vAlign w:val="center"/>
          </w:tcPr>
          <w:p w14:paraId="54D3739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c>
          <w:tcPr>
            <w:tcW w:w="368" w:type="pct"/>
            <w:tcBorders>
              <w:top w:val="single" w:color="auto" w:sz="4" w:space="0"/>
              <w:left w:val="single" w:color="auto" w:sz="4" w:space="0"/>
              <w:bottom w:val="single" w:color="auto" w:sz="4" w:space="0"/>
              <w:right w:val="single" w:color="auto" w:sz="4" w:space="0"/>
            </w:tcBorders>
            <w:shd w:val="clear" w:color="auto" w:fill="FFFFFF"/>
            <w:vAlign w:val="center"/>
          </w:tcPr>
          <w:p w14:paraId="1BA6534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r>
      <w:tr w14:paraId="20CD1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59"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FD7B70A">
            <w:pPr>
              <w:widowControl/>
              <w:numPr>
                <w:ilvl w:val="0"/>
                <w:numId w:val="0"/>
              </w:numPr>
              <w:spacing w:line="570" w:lineRule="exact"/>
              <w:ind w:left="0" w:leftChars="0" w:firstLine="0" w:firstLineChars="0"/>
              <w:jc w:val="left"/>
              <w:textAlignment w:val="center"/>
              <w:rPr>
                <w:rFonts w:hint="default" w:ascii="宋体" w:hAnsi="宋体" w:cs="Times New Roman"/>
                <w:b/>
                <w:bCs/>
                <w:color w:val="auto"/>
                <w:kern w:val="2"/>
                <w:sz w:val="21"/>
                <w:szCs w:val="21"/>
                <w:lang w:val="en-US" w:eastAsia="zh-CN" w:bidi="ar-SA"/>
              </w:rPr>
            </w:pPr>
            <w:r>
              <w:rPr>
                <w:rFonts w:hint="eastAsia" w:ascii="宋体" w:hAnsi="宋体" w:cs="Times New Roman"/>
                <w:b/>
                <w:bCs/>
                <w:color w:val="auto"/>
                <w:kern w:val="2"/>
                <w:sz w:val="21"/>
                <w:szCs w:val="21"/>
                <w:lang w:val="en-US" w:eastAsia="zh-CN" w:bidi="ar-SA"/>
              </w:rPr>
              <w:t>11.</w:t>
            </w:r>
          </w:p>
        </w:tc>
        <w:tc>
          <w:tcPr>
            <w:tcW w:w="532" w:type="pct"/>
            <w:tcBorders>
              <w:top w:val="single" w:color="auto" w:sz="4" w:space="0"/>
              <w:left w:val="single" w:color="auto" w:sz="4" w:space="0"/>
              <w:bottom w:val="single" w:color="auto" w:sz="4" w:space="0"/>
              <w:right w:val="single" w:color="auto" w:sz="4" w:space="0"/>
            </w:tcBorders>
            <w:shd w:val="clear" w:color="auto" w:fill="FFFFFF"/>
            <w:tcMar>
              <w:top w:w="13" w:type="dxa"/>
              <w:left w:w="57" w:type="dxa"/>
              <w:bottom w:w="0" w:type="dxa"/>
              <w:right w:w="57" w:type="dxa"/>
            </w:tcMar>
            <w:vAlign w:val="center"/>
          </w:tcPr>
          <w:p w14:paraId="6D17810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互动型音频处理器</w:t>
            </w:r>
          </w:p>
        </w:tc>
        <w:tc>
          <w:tcPr>
            <w:tcW w:w="843" w:type="pct"/>
            <w:tcBorders>
              <w:top w:val="single" w:color="auto" w:sz="4" w:space="0"/>
              <w:left w:val="single" w:color="auto" w:sz="4" w:space="0"/>
              <w:bottom w:val="single" w:color="auto" w:sz="4" w:space="0"/>
              <w:right w:val="single" w:color="auto" w:sz="4" w:space="0"/>
            </w:tcBorders>
            <w:shd w:val="clear" w:color="auto" w:fill="FFFFFF"/>
            <w:tcMar>
              <w:top w:w="13" w:type="dxa"/>
              <w:left w:w="57" w:type="dxa"/>
              <w:bottom w:w="0" w:type="dxa"/>
              <w:right w:w="57" w:type="dxa"/>
            </w:tcMar>
            <w:vAlign w:val="center"/>
          </w:tcPr>
          <w:p w14:paraId="164A1CE8">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广州吉星、摩幻星、大得福</w:t>
            </w:r>
          </w:p>
        </w:tc>
        <w:tc>
          <w:tcPr>
            <w:tcW w:w="2084" w:type="pct"/>
            <w:gridSpan w:val="2"/>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0FD099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2"/>
                <w:szCs w:val="22"/>
                <w:u w:val="none"/>
                <w:lang w:val="en-US" w:eastAsia="zh-CN" w:bidi="ar"/>
              </w:rPr>
              <w:t>支持2路立体声线性输出,采用3.5mm标准音频接口</w:t>
            </w:r>
          </w:p>
          <w:p w14:paraId="58DF4EA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支持全频带全双工自适应回声消除技术</w:t>
            </w:r>
          </w:p>
          <w:p w14:paraId="0AF994C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2"/>
                <w:szCs w:val="22"/>
                <w:u w:val="none"/>
                <w:lang w:val="en-US" w:eastAsia="zh-CN" w:bidi="ar"/>
              </w:rPr>
              <w:t>全频带动态自适应降噪技术，降噪电平最高达18dB</w:t>
            </w:r>
          </w:p>
          <w:p w14:paraId="1C7F06C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4.</w:t>
            </w:r>
            <w:r>
              <w:rPr>
                <w:rFonts w:hint="eastAsia" w:ascii="宋体" w:hAnsi="宋体" w:eastAsia="宋体" w:cs="宋体"/>
                <w:i w:val="0"/>
                <w:iCs w:val="0"/>
                <w:color w:val="auto"/>
                <w:kern w:val="0"/>
                <w:sz w:val="22"/>
                <w:szCs w:val="22"/>
                <w:u w:val="none"/>
                <w:lang w:val="en-US" w:eastAsia="zh-CN" w:bidi="ar"/>
              </w:rPr>
              <w:t>智能混音和话筒优选技术</w:t>
            </w:r>
          </w:p>
          <w:p w14:paraId="115FF6F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5.</w:t>
            </w:r>
            <w:r>
              <w:rPr>
                <w:rFonts w:hint="eastAsia" w:ascii="宋体" w:hAnsi="宋体" w:eastAsia="宋体" w:cs="宋体"/>
                <w:i w:val="0"/>
                <w:iCs w:val="0"/>
                <w:color w:val="auto"/>
                <w:kern w:val="0"/>
                <w:sz w:val="22"/>
                <w:szCs w:val="22"/>
                <w:u w:val="none"/>
                <w:lang w:val="en-US" w:eastAsia="zh-CN" w:bidi="ar"/>
              </w:rPr>
              <w:t>采样率48kHz，A/D和D/A、24-bit</w:t>
            </w:r>
          </w:p>
          <w:p w14:paraId="44261C3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6.</w:t>
            </w:r>
            <w:r>
              <w:rPr>
                <w:rFonts w:hint="eastAsia" w:ascii="宋体" w:hAnsi="宋体" w:eastAsia="宋体" w:cs="宋体"/>
                <w:i w:val="0"/>
                <w:iCs w:val="0"/>
                <w:color w:val="auto"/>
                <w:kern w:val="0"/>
                <w:sz w:val="22"/>
                <w:szCs w:val="22"/>
                <w:u w:val="none"/>
                <w:lang w:val="en-US" w:eastAsia="zh-CN" w:bidi="ar"/>
              </w:rPr>
              <w:t>前面板有3个麦克风输入音量调节旋钮，通过MIC-INPUT RJ45输入口接入</w:t>
            </w:r>
          </w:p>
          <w:p w14:paraId="5C28FFF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7.</w:t>
            </w:r>
            <w:r>
              <w:rPr>
                <w:rFonts w:hint="eastAsia" w:ascii="宋体" w:hAnsi="宋体" w:eastAsia="宋体" w:cs="宋体"/>
                <w:i w:val="0"/>
                <w:iCs w:val="0"/>
                <w:color w:val="auto"/>
                <w:kern w:val="0"/>
                <w:sz w:val="22"/>
                <w:szCs w:val="22"/>
                <w:u w:val="none"/>
                <w:lang w:val="en-US" w:eastAsia="zh-CN" w:bidi="ar"/>
              </w:rPr>
              <w:t>后面板有1个线路输入、2个线路输出音量调节旋钮</w:t>
            </w:r>
          </w:p>
          <w:p w14:paraId="1A14AE6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8.</w:t>
            </w:r>
            <w:r>
              <w:rPr>
                <w:rFonts w:hint="eastAsia" w:ascii="宋体" w:hAnsi="宋体" w:eastAsia="宋体" w:cs="宋体"/>
                <w:i w:val="0"/>
                <w:iCs w:val="0"/>
                <w:color w:val="auto"/>
                <w:kern w:val="0"/>
                <w:sz w:val="22"/>
                <w:szCs w:val="22"/>
                <w:u w:val="none"/>
                <w:lang w:val="en-US" w:eastAsia="zh-CN" w:bidi="ar"/>
              </w:rPr>
              <w:t>1个立体声回声抑制参考信号输入，接互动终端的音频输出端</w:t>
            </w:r>
          </w:p>
          <w:p w14:paraId="01D9AA9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9.</w:t>
            </w:r>
            <w:r>
              <w:rPr>
                <w:rFonts w:hint="eastAsia" w:ascii="宋体" w:hAnsi="宋体" w:eastAsia="宋体" w:cs="宋体"/>
                <w:i w:val="0"/>
                <w:iCs w:val="0"/>
                <w:color w:val="auto"/>
                <w:kern w:val="0"/>
                <w:sz w:val="22"/>
                <w:szCs w:val="22"/>
                <w:u w:val="none"/>
                <w:lang w:val="en-US" w:eastAsia="zh-CN" w:bidi="ar"/>
              </w:rPr>
              <w:t>1个立体声外接功放输出接口，输出接入功放，功放再接音箱，用于播放远端音频信号</w:t>
            </w:r>
          </w:p>
          <w:p w14:paraId="1028B873">
            <w:pPr>
              <w:spacing w:line="240" w:lineRule="auto"/>
              <w:rPr>
                <w:rFonts w:hint="eastAsia" w:ascii="Times New Roman" w:hAnsi="Times New Roman" w:eastAsia="宋体" w:cs="Times New Roman"/>
                <w:color w:val="auto"/>
                <w:kern w:val="2"/>
                <w:sz w:val="21"/>
                <w:szCs w:val="21"/>
                <w:lang w:val="en-US" w:eastAsia="zh-CN" w:bidi="ar-SA"/>
              </w:rPr>
            </w:pPr>
            <w:r>
              <w:rPr>
                <w:rFonts w:hint="eastAsia" w:ascii="宋体" w:hAnsi="宋体" w:cs="宋体"/>
                <w:i w:val="0"/>
                <w:iCs w:val="0"/>
                <w:color w:val="auto"/>
                <w:kern w:val="0"/>
                <w:sz w:val="22"/>
                <w:szCs w:val="22"/>
                <w:u w:val="none"/>
                <w:lang w:val="en-US" w:eastAsia="zh-CN" w:bidi="ar"/>
              </w:rPr>
              <w:t>10.</w:t>
            </w:r>
            <w:r>
              <w:rPr>
                <w:rFonts w:hint="eastAsia" w:ascii="宋体" w:hAnsi="宋体" w:eastAsia="宋体" w:cs="宋体"/>
                <w:i w:val="0"/>
                <w:iCs w:val="0"/>
                <w:color w:val="auto"/>
                <w:kern w:val="0"/>
                <w:sz w:val="22"/>
                <w:szCs w:val="22"/>
                <w:u w:val="none"/>
                <w:lang w:val="en-US" w:eastAsia="zh-CN" w:bidi="ar"/>
              </w:rPr>
              <w:t>1个立体声回声抑制处理后信号输出接口，接互动终端的音频输入端</w:t>
            </w:r>
          </w:p>
        </w:tc>
        <w:tc>
          <w:tcPr>
            <w:tcW w:w="236" w:type="pct"/>
            <w:tcBorders>
              <w:top w:val="single" w:color="auto" w:sz="4" w:space="0"/>
              <w:left w:val="single" w:color="auto" w:sz="4" w:space="0"/>
              <w:bottom w:val="single" w:color="auto" w:sz="4" w:space="0"/>
              <w:right w:val="single" w:color="auto" w:sz="4" w:space="0"/>
            </w:tcBorders>
            <w:shd w:val="clear" w:color="auto" w:fill="FFFFFF"/>
            <w:vAlign w:val="center"/>
          </w:tcPr>
          <w:p w14:paraId="6CD0797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c>
          <w:tcPr>
            <w:tcW w:w="301" w:type="pct"/>
            <w:tcBorders>
              <w:top w:val="single" w:color="auto" w:sz="4" w:space="0"/>
              <w:left w:val="single" w:color="auto" w:sz="4" w:space="0"/>
              <w:bottom w:val="single" w:color="auto" w:sz="4" w:space="0"/>
              <w:right w:val="single" w:color="auto" w:sz="4" w:space="0"/>
            </w:tcBorders>
            <w:shd w:val="clear" w:color="auto" w:fill="FFFFFF"/>
            <w:vAlign w:val="center"/>
          </w:tcPr>
          <w:p w14:paraId="238CF41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w:t>
            </w:r>
          </w:p>
        </w:tc>
        <w:tc>
          <w:tcPr>
            <w:tcW w:w="373" w:type="pct"/>
            <w:tcBorders>
              <w:top w:val="single" w:color="auto" w:sz="4" w:space="0"/>
              <w:left w:val="single" w:color="auto" w:sz="4" w:space="0"/>
              <w:bottom w:val="single" w:color="auto" w:sz="4" w:space="0"/>
              <w:right w:val="single" w:color="auto" w:sz="4" w:space="0"/>
            </w:tcBorders>
            <w:shd w:val="clear" w:color="auto" w:fill="FFFFFF"/>
            <w:vAlign w:val="center"/>
          </w:tcPr>
          <w:p w14:paraId="16FD9AE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c>
          <w:tcPr>
            <w:tcW w:w="368" w:type="pct"/>
            <w:tcBorders>
              <w:top w:val="single" w:color="auto" w:sz="4" w:space="0"/>
              <w:left w:val="single" w:color="auto" w:sz="4" w:space="0"/>
              <w:bottom w:val="single" w:color="auto" w:sz="4" w:space="0"/>
              <w:right w:val="single" w:color="auto" w:sz="4" w:space="0"/>
            </w:tcBorders>
            <w:shd w:val="clear" w:color="auto" w:fill="FFFFFF"/>
            <w:vAlign w:val="center"/>
          </w:tcPr>
          <w:p w14:paraId="0A0625E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r>
      <w:tr w14:paraId="03B2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59"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2AF1C212">
            <w:pPr>
              <w:widowControl/>
              <w:numPr>
                <w:ilvl w:val="0"/>
                <w:numId w:val="0"/>
              </w:numPr>
              <w:spacing w:line="570" w:lineRule="exact"/>
              <w:ind w:left="0" w:leftChars="0" w:firstLine="0" w:firstLineChars="0"/>
              <w:jc w:val="left"/>
              <w:textAlignment w:val="center"/>
              <w:rPr>
                <w:rFonts w:hint="default" w:ascii="宋体" w:hAnsi="宋体" w:cs="Times New Roman"/>
                <w:b/>
                <w:bCs/>
                <w:color w:val="auto"/>
                <w:kern w:val="2"/>
                <w:sz w:val="21"/>
                <w:szCs w:val="21"/>
                <w:lang w:val="en-US" w:eastAsia="zh-CN" w:bidi="ar-SA"/>
              </w:rPr>
            </w:pPr>
            <w:r>
              <w:rPr>
                <w:rFonts w:hint="eastAsia" w:ascii="宋体" w:hAnsi="宋体" w:cs="Times New Roman"/>
                <w:b/>
                <w:bCs/>
                <w:color w:val="auto"/>
                <w:kern w:val="2"/>
                <w:sz w:val="21"/>
                <w:szCs w:val="21"/>
                <w:lang w:val="en-US" w:eastAsia="zh-CN" w:bidi="ar-SA"/>
              </w:rPr>
              <w:t>12.</w:t>
            </w:r>
          </w:p>
        </w:tc>
        <w:tc>
          <w:tcPr>
            <w:tcW w:w="532" w:type="pct"/>
            <w:tcBorders>
              <w:top w:val="single" w:color="auto" w:sz="4" w:space="0"/>
              <w:left w:val="single" w:color="auto" w:sz="4" w:space="0"/>
              <w:bottom w:val="single" w:color="auto" w:sz="4" w:space="0"/>
              <w:right w:val="single" w:color="auto" w:sz="4" w:space="0"/>
            </w:tcBorders>
            <w:shd w:val="clear" w:color="auto" w:fill="FFFFFF"/>
            <w:tcMar>
              <w:top w:w="13" w:type="dxa"/>
              <w:left w:w="57" w:type="dxa"/>
              <w:bottom w:w="0" w:type="dxa"/>
              <w:right w:w="57" w:type="dxa"/>
            </w:tcMar>
            <w:vAlign w:val="center"/>
          </w:tcPr>
          <w:p w14:paraId="587770B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音箱</w:t>
            </w:r>
          </w:p>
        </w:tc>
        <w:tc>
          <w:tcPr>
            <w:tcW w:w="843" w:type="pct"/>
            <w:tcBorders>
              <w:top w:val="single" w:color="auto" w:sz="4" w:space="0"/>
              <w:left w:val="single" w:color="auto" w:sz="4" w:space="0"/>
              <w:bottom w:val="single" w:color="auto" w:sz="4" w:space="0"/>
              <w:right w:val="single" w:color="auto" w:sz="4" w:space="0"/>
            </w:tcBorders>
            <w:shd w:val="clear" w:color="auto" w:fill="FFFFFF"/>
            <w:tcMar>
              <w:top w:w="13" w:type="dxa"/>
              <w:left w:w="57" w:type="dxa"/>
              <w:bottom w:w="0" w:type="dxa"/>
              <w:right w:w="57" w:type="dxa"/>
            </w:tcMar>
            <w:vAlign w:val="center"/>
          </w:tcPr>
          <w:p w14:paraId="6888B1E2">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广州吉星、摩幻星、大得福</w:t>
            </w:r>
          </w:p>
        </w:tc>
        <w:tc>
          <w:tcPr>
            <w:tcW w:w="2084" w:type="pct"/>
            <w:gridSpan w:val="2"/>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0DD1BA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1.多媒体2.0音箱，3.5mm音频接口</w:t>
            </w:r>
          </w:p>
          <w:p w14:paraId="26E9616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2.采用二分频设计,13mm经典丝膜高音单元</w:t>
            </w:r>
          </w:p>
          <w:p w14:paraId="3EC3323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3.采用4英寸涟漪式低音单元</w:t>
            </w:r>
          </w:p>
          <w:p w14:paraId="04385DB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4.采用双路RCA立体声输入</w:t>
            </w:r>
          </w:p>
          <w:p w14:paraId="0B14C30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5.经典木制箱体结构</w:t>
            </w:r>
          </w:p>
          <w:p w14:paraId="1722E614">
            <w:pPr>
              <w:spacing w:line="240" w:lineRule="auto"/>
              <w:rPr>
                <w:rFonts w:hint="eastAsia" w:ascii="Times New Roman" w:hAnsi="Times New Roman" w:eastAsia="宋体" w:cs="Times New Roman"/>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6.简约后面板,低音独立调节,主音量调节旋钮,操作方便快捷</w:t>
            </w:r>
          </w:p>
        </w:tc>
        <w:tc>
          <w:tcPr>
            <w:tcW w:w="236" w:type="pct"/>
            <w:tcBorders>
              <w:top w:val="single" w:color="auto" w:sz="4" w:space="0"/>
              <w:left w:val="single" w:color="auto" w:sz="4" w:space="0"/>
              <w:bottom w:val="single" w:color="auto" w:sz="4" w:space="0"/>
              <w:right w:val="single" w:color="auto" w:sz="4" w:space="0"/>
            </w:tcBorders>
            <w:shd w:val="clear" w:color="auto" w:fill="FFFFFF"/>
            <w:vAlign w:val="center"/>
          </w:tcPr>
          <w:p w14:paraId="7576EBC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c>
          <w:tcPr>
            <w:tcW w:w="301" w:type="pct"/>
            <w:tcBorders>
              <w:top w:val="single" w:color="auto" w:sz="4" w:space="0"/>
              <w:left w:val="single" w:color="auto" w:sz="4" w:space="0"/>
              <w:bottom w:val="single" w:color="auto" w:sz="4" w:space="0"/>
              <w:right w:val="single" w:color="auto" w:sz="4" w:space="0"/>
            </w:tcBorders>
            <w:shd w:val="clear" w:color="auto" w:fill="FFFFFF"/>
            <w:vAlign w:val="center"/>
          </w:tcPr>
          <w:p w14:paraId="0824772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w:t>
            </w:r>
          </w:p>
        </w:tc>
        <w:tc>
          <w:tcPr>
            <w:tcW w:w="373" w:type="pct"/>
            <w:tcBorders>
              <w:top w:val="single" w:color="auto" w:sz="4" w:space="0"/>
              <w:left w:val="single" w:color="auto" w:sz="4" w:space="0"/>
              <w:bottom w:val="single" w:color="auto" w:sz="4" w:space="0"/>
              <w:right w:val="single" w:color="auto" w:sz="4" w:space="0"/>
            </w:tcBorders>
            <w:shd w:val="clear" w:color="auto" w:fill="FFFFFF"/>
            <w:vAlign w:val="center"/>
          </w:tcPr>
          <w:p w14:paraId="1932AF5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c>
          <w:tcPr>
            <w:tcW w:w="368" w:type="pct"/>
            <w:tcBorders>
              <w:top w:val="single" w:color="auto" w:sz="4" w:space="0"/>
              <w:left w:val="single" w:color="auto" w:sz="4" w:space="0"/>
              <w:bottom w:val="single" w:color="auto" w:sz="4" w:space="0"/>
              <w:right w:val="single" w:color="auto" w:sz="4" w:space="0"/>
            </w:tcBorders>
            <w:shd w:val="clear" w:color="auto" w:fill="FFFFFF"/>
            <w:vAlign w:val="center"/>
          </w:tcPr>
          <w:p w14:paraId="1C9838A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r>
      <w:tr w14:paraId="18F1A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59"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DE013B1">
            <w:pPr>
              <w:widowControl/>
              <w:numPr>
                <w:ilvl w:val="0"/>
                <w:numId w:val="0"/>
              </w:numPr>
              <w:spacing w:line="570" w:lineRule="exact"/>
              <w:ind w:left="0" w:leftChars="0" w:firstLine="0" w:firstLineChars="0"/>
              <w:jc w:val="left"/>
              <w:textAlignment w:val="center"/>
              <w:rPr>
                <w:rFonts w:hint="default" w:ascii="宋体" w:hAnsi="宋体" w:cs="Times New Roman"/>
                <w:b/>
                <w:bCs/>
                <w:color w:val="auto"/>
                <w:kern w:val="2"/>
                <w:sz w:val="21"/>
                <w:szCs w:val="21"/>
                <w:lang w:val="en-US" w:eastAsia="zh-CN" w:bidi="ar-SA"/>
              </w:rPr>
            </w:pPr>
            <w:r>
              <w:rPr>
                <w:rFonts w:hint="eastAsia" w:ascii="宋体" w:hAnsi="宋体" w:cs="Times New Roman"/>
                <w:b/>
                <w:bCs/>
                <w:color w:val="auto"/>
                <w:kern w:val="2"/>
                <w:sz w:val="21"/>
                <w:szCs w:val="21"/>
                <w:lang w:val="en-US" w:eastAsia="zh-CN" w:bidi="ar-SA"/>
              </w:rPr>
              <w:t>13.</w:t>
            </w:r>
          </w:p>
        </w:tc>
        <w:tc>
          <w:tcPr>
            <w:tcW w:w="532" w:type="pct"/>
            <w:tcBorders>
              <w:top w:val="single" w:color="auto" w:sz="4" w:space="0"/>
              <w:left w:val="single" w:color="auto" w:sz="4" w:space="0"/>
              <w:bottom w:val="single" w:color="auto" w:sz="4" w:space="0"/>
              <w:right w:val="single" w:color="auto" w:sz="4" w:space="0"/>
            </w:tcBorders>
            <w:shd w:val="clear" w:color="auto" w:fill="FFFFFF"/>
            <w:tcMar>
              <w:top w:w="13" w:type="dxa"/>
              <w:left w:w="57" w:type="dxa"/>
              <w:bottom w:w="0" w:type="dxa"/>
              <w:right w:w="57" w:type="dxa"/>
            </w:tcMar>
            <w:vAlign w:val="center"/>
          </w:tcPr>
          <w:p w14:paraId="217FEF1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展示互动宝(学生机)</w:t>
            </w:r>
          </w:p>
        </w:tc>
        <w:tc>
          <w:tcPr>
            <w:tcW w:w="843" w:type="pct"/>
            <w:tcBorders>
              <w:top w:val="single" w:color="auto" w:sz="4" w:space="0"/>
              <w:left w:val="single" w:color="auto" w:sz="4" w:space="0"/>
              <w:bottom w:val="single" w:color="auto" w:sz="4" w:space="0"/>
              <w:right w:val="single" w:color="auto" w:sz="4" w:space="0"/>
            </w:tcBorders>
            <w:shd w:val="clear" w:color="auto" w:fill="FFFFFF"/>
            <w:tcMar>
              <w:top w:w="13" w:type="dxa"/>
              <w:left w:w="57" w:type="dxa"/>
              <w:bottom w:w="0" w:type="dxa"/>
              <w:right w:w="57" w:type="dxa"/>
            </w:tcMar>
            <w:vAlign w:val="center"/>
          </w:tcPr>
          <w:p w14:paraId="78928213">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广州吉星、摩幻星、大得福</w:t>
            </w:r>
          </w:p>
        </w:tc>
        <w:tc>
          <w:tcPr>
            <w:tcW w:w="2084" w:type="pct"/>
            <w:gridSpan w:val="2"/>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315B21E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1.像素：800万自动对焦（分辨率3264*2448）；</w:t>
            </w:r>
          </w:p>
          <w:p w14:paraId="0F0D6ED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2.帧数：无线720P和1080P不低于25帧/秒；</w:t>
            </w:r>
          </w:p>
          <w:p w14:paraId="002C887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3.最大拍摄幅面：最大拍摄幅面A2，最短拍摄距离8cm</w:t>
            </w:r>
          </w:p>
          <w:p w14:paraId="05F23E0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▲4.万向软管式设计，任意方向可调。可以微距显示（拍摄清楚线路板IC型号）也可以拍摄超大A2幅面(拍摄大场景实训）。（投标文件中提供该参数的功能截图加盖厂商公章）</w:t>
            </w:r>
          </w:p>
          <w:p w14:paraId="24CCB51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▲5.插拔式底座双用，底座和机身可分离，分离后产品可以夹于桌边。（投标文件中提供该参数的功能截图加盖厂商公章）</w:t>
            </w:r>
          </w:p>
          <w:p w14:paraId="4E42B81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6.图片格式JPG,BMP,PNG,GIF,TIF，，视频格式MP4</w:t>
            </w:r>
          </w:p>
          <w:p w14:paraId="79C369A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 连接方式：5G无线传输,自动连接</w:t>
            </w:r>
          </w:p>
          <w:p w14:paraId="007D106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8.光源：自然光、LED灯补光</w:t>
            </w:r>
          </w:p>
          <w:p w14:paraId="57AB51F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▲9.需支持在视频矩阵下的实训室无线全录播系统中选取任意展示互动宝展示的实时教学视频。（投标文件中提供该参数的功能截图加盖厂商公章）</w:t>
            </w:r>
          </w:p>
          <w:p w14:paraId="6A41B0F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支架参数</w:t>
            </w:r>
          </w:p>
          <w:p w14:paraId="023B1C6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节数：4节</w:t>
            </w:r>
          </w:p>
          <w:p w14:paraId="08FF767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自重：1KG</w:t>
            </w:r>
          </w:p>
          <w:p w14:paraId="3267E27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承重：8KG</w:t>
            </w:r>
          </w:p>
          <w:p w14:paraId="3832BE9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材质：铝合金</w:t>
            </w:r>
          </w:p>
          <w:p w14:paraId="684AFA3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高度：52-158CM</w:t>
            </w:r>
          </w:p>
          <w:p w14:paraId="4F16E47F">
            <w:pPr>
              <w:spacing w:line="240" w:lineRule="auto"/>
              <w:rPr>
                <w:rFonts w:hint="eastAsia" w:ascii="Times New Roman" w:hAnsi="Times New Roman" w:eastAsia="宋体" w:cs="Times New Roman"/>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管径：18.5-32.5MM</w:t>
            </w:r>
          </w:p>
        </w:tc>
        <w:tc>
          <w:tcPr>
            <w:tcW w:w="236" w:type="pct"/>
            <w:tcBorders>
              <w:top w:val="single" w:color="auto" w:sz="4" w:space="0"/>
              <w:left w:val="single" w:color="auto" w:sz="4" w:space="0"/>
              <w:bottom w:val="single" w:color="auto" w:sz="4" w:space="0"/>
              <w:right w:val="single" w:color="auto" w:sz="4" w:space="0"/>
            </w:tcBorders>
            <w:shd w:val="clear" w:color="auto" w:fill="FFFFFF"/>
            <w:vAlign w:val="center"/>
          </w:tcPr>
          <w:p w14:paraId="089DAEA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c>
          <w:tcPr>
            <w:tcW w:w="301" w:type="pct"/>
            <w:tcBorders>
              <w:top w:val="single" w:color="auto" w:sz="4" w:space="0"/>
              <w:left w:val="single" w:color="auto" w:sz="4" w:space="0"/>
              <w:bottom w:val="single" w:color="auto" w:sz="4" w:space="0"/>
              <w:right w:val="single" w:color="auto" w:sz="4" w:space="0"/>
            </w:tcBorders>
            <w:shd w:val="clear" w:color="auto" w:fill="FFFFFF"/>
            <w:vAlign w:val="center"/>
          </w:tcPr>
          <w:p w14:paraId="27092CA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w:t>
            </w:r>
          </w:p>
        </w:tc>
        <w:tc>
          <w:tcPr>
            <w:tcW w:w="373" w:type="pct"/>
            <w:tcBorders>
              <w:top w:val="single" w:color="auto" w:sz="4" w:space="0"/>
              <w:left w:val="single" w:color="auto" w:sz="4" w:space="0"/>
              <w:bottom w:val="single" w:color="auto" w:sz="4" w:space="0"/>
              <w:right w:val="single" w:color="auto" w:sz="4" w:space="0"/>
            </w:tcBorders>
            <w:shd w:val="clear" w:color="auto" w:fill="FFFFFF"/>
            <w:vAlign w:val="center"/>
          </w:tcPr>
          <w:p w14:paraId="564DE04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c>
          <w:tcPr>
            <w:tcW w:w="368" w:type="pct"/>
            <w:tcBorders>
              <w:top w:val="single" w:color="auto" w:sz="4" w:space="0"/>
              <w:left w:val="single" w:color="auto" w:sz="4" w:space="0"/>
              <w:bottom w:val="single" w:color="auto" w:sz="4" w:space="0"/>
              <w:right w:val="single" w:color="auto" w:sz="4" w:space="0"/>
            </w:tcBorders>
            <w:shd w:val="clear" w:color="auto" w:fill="FFFFFF"/>
            <w:vAlign w:val="center"/>
          </w:tcPr>
          <w:p w14:paraId="36726AA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r>
      <w:tr w14:paraId="25070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59"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36BFEDA">
            <w:pPr>
              <w:widowControl/>
              <w:numPr>
                <w:ilvl w:val="0"/>
                <w:numId w:val="0"/>
              </w:numPr>
              <w:spacing w:line="570" w:lineRule="exact"/>
              <w:ind w:left="0" w:leftChars="0" w:firstLine="0" w:firstLineChars="0"/>
              <w:jc w:val="left"/>
              <w:textAlignment w:val="center"/>
              <w:rPr>
                <w:rFonts w:hint="default" w:ascii="宋体" w:hAnsi="宋体" w:cs="Times New Roman"/>
                <w:b/>
                <w:bCs/>
                <w:color w:val="auto"/>
                <w:kern w:val="2"/>
                <w:sz w:val="21"/>
                <w:szCs w:val="21"/>
                <w:lang w:val="en-US" w:eastAsia="zh-CN" w:bidi="ar-SA"/>
              </w:rPr>
            </w:pPr>
            <w:r>
              <w:rPr>
                <w:rFonts w:hint="eastAsia" w:ascii="宋体" w:hAnsi="宋体" w:cs="Times New Roman"/>
                <w:b/>
                <w:bCs/>
                <w:color w:val="auto"/>
                <w:kern w:val="2"/>
                <w:sz w:val="21"/>
                <w:szCs w:val="21"/>
                <w:lang w:val="en-US" w:eastAsia="zh-CN" w:bidi="ar-SA"/>
              </w:rPr>
              <w:t>14.</w:t>
            </w:r>
          </w:p>
        </w:tc>
        <w:tc>
          <w:tcPr>
            <w:tcW w:w="532" w:type="pct"/>
            <w:tcBorders>
              <w:top w:val="single" w:color="auto" w:sz="4" w:space="0"/>
              <w:left w:val="single" w:color="auto" w:sz="4" w:space="0"/>
              <w:bottom w:val="single" w:color="auto" w:sz="4" w:space="0"/>
              <w:right w:val="single" w:color="auto" w:sz="4" w:space="0"/>
            </w:tcBorders>
            <w:shd w:val="clear" w:color="auto" w:fill="FFFFFF"/>
            <w:tcMar>
              <w:top w:w="13" w:type="dxa"/>
              <w:left w:w="57" w:type="dxa"/>
              <w:bottom w:w="0" w:type="dxa"/>
              <w:right w:w="57" w:type="dxa"/>
            </w:tcMar>
            <w:vAlign w:val="center"/>
          </w:tcPr>
          <w:p w14:paraId="44DBD1B9">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移动数据终端(老师机)</w:t>
            </w:r>
          </w:p>
        </w:tc>
        <w:tc>
          <w:tcPr>
            <w:tcW w:w="843" w:type="pct"/>
            <w:tcBorders>
              <w:top w:val="single" w:color="auto" w:sz="4" w:space="0"/>
              <w:left w:val="single" w:color="auto" w:sz="4" w:space="0"/>
              <w:bottom w:val="single" w:color="auto" w:sz="4" w:space="0"/>
              <w:right w:val="single" w:color="auto" w:sz="4" w:space="0"/>
            </w:tcBorders>
            <w:shd w:val="clear" w:color="auto" w:fill="FFFFFF"/>
            <w:tcMar>
              <w:top w:w="13" w:type="dxa"/>
              <w:left w:w="57" w:type="dxa"/>
              <w:bottom w:w="0" w:type="dxa"/>
              <w:right w:w="57" w:type="dxa"/>
            </w:tcMar>
            <w:vAlign w:val="center"/>
          </w:tcPr>
          <w:p w14:paraId="6E477D6C">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广州吉星、摩幻星、大得福</w:t>
            </w:r>
          </w:p>
        </w:tc>
        <w:tc>
          <w:tcPr>
            <w:tcW w:w="2084" w:type="pct"/>
            <w:gridSpan w:val="2"/>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C83E20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1、主拍广角镜头像素：800万自动对焦（分辨率3264*2448），俯拍标准镜头像素：800万自动对焦（分辨率3264*2448）；</w:t>
            </w:r>
          </w:p>
          <w:p w14:paraId="506EF3F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2、帧数：无线720P和1080P不低于25帧/秒；</w:t>
            </w:r>
          </w:p>
          <w:p w14:paraId="4BB4FC5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3、移动数据采集推车最高拍摄2.3米，单边拍摄宽度达1.4米。</w:t>
            </w:r>
          </w:p>
          <w:p w14:paraId="29229CE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4、移动数据采集推车采用机械臂设计，伸展距离可达0.5米，可前后伸展、上下翻动</w:t>
            </w:r>
          </w:p>
          <w:p w14:paraId="04DE9FC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5、移动数据采集推车1.2米高铝合金管支架，可上下调整高度。</w:t>
            </w:r>
          </w:p>
          <w:p w14:paraId="12153A0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6、移动数据采集推车自带万向静音轮，可任意移动</w:t>
            </w:r>
          </w:p>
          <w:p w14:paraId="01B27E0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▲7、采用万向软管式设计，双管长各1米，360度任意方向可调。支持微距显示（拍摄清楚线路板IC型号），也可以拍摄整个操作过程，也可侧拍捕捉操作细节。（投标文件中提供该参数的功能截图加盖厂商公章）</w:t>
            </w:r>
          </w:p>
          <w:p w14:paraId="61BABDD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8、移动数据采集推车配备14寸IPS触摸显示屏</w:t>
            </w:r>
          </w:p>
          <w:p w14:paraId="790D0EC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9、内置高清麦克风，可采集实时音频</w:t>
            </w:r>
          </w:p>
          <w:p w14:paraId="4E69DD2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▲10、连接方式：5G无线WiFi连接、HDMI直连、有线连接（投标文件中提供该参数的功能截图加盖厂商公章）</w:t>
            </w:r>
          </w:p>
          <w:p w14:paraId="09FC97C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11、移动数据采集推车设置HDMI接口、以太网接口、type-c扩展接口，实现多场景的使用需求，简单方便。</w:t>
            </w:r>
          </w:p>
          <w:p w14:paraId="55879EA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▲12、移动数据采集推车支持无线5Gwifi连接，通过软件无线调取移动数据采集推车的实时画面（投标文件中提供该参数的功能截图加盖厂商公章）</w:t>
            </w:r>
          </w:p>
          <w:p w14:paraId="7664E24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13、支持通过HDMI接口直连电视机、投影、一体机等显示设备使用，直连即用，直连时支持图像放大、缩小、录制和调节分辨率等功能。</w:t>
            </w:r>
          </w:p>
          <w:p w14:paraId="34003F7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14、支持移动数据采集推车画面的单双屏切换，触摸双击当前画面，实现控制单屏和双屏画面任意切换展示。</w:t>
            </w:r>
          </w:p>
          <w:p w14:paraId="4AD3364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15、支持微距展示，放大展示微距细节画面，支持自动对焦，电路板IC型号也都可看清楚。</w:t>
            </w:r>
          </w:p>
          <w:p w14:paraId="40FDFDA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16、支持调节分辨率，实现当前画面的分辨率调节。</w:t>
            </w:r>
          </w:p>
          <w:p w14:paraId="764B3B2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▲17、移动数据采集推车内置专用操作系统，实现拍照、微课录制、回看的功能。（投标文件中提供该参数的功能截图加盖厂商公章）</w:t>
            </w:r>
          </w:p>
          <w:p w14:paraId="2528008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18、支持本机一键拍照，通过菜单中的“拍照”功能，同时将2路摄像头展示的当前画面分别拍照留存，支持拍照前倒数和拍照后缩略图提醒功能，支持在回看界面查看拍摄的照片。</w:t>
            </w:r>
          </w:p>
          <w:p w14:paraId="0FCAC12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19、支持本机一键微课录制，通过菜单中的“微课录制”功能和内置的高清麦克风，实现将当前操作过程画面与声音同步录入，形成MP4格式的视频文件，支持在回看界面查看录制的视频。</w:t>
            </w:r>
          </w:p>
          <w:p w14:paraId="7753D1BE">
            <w:pPr>
              <w:spacing w:line="240" w:lineRule="auto"/>
              <w:rPr>
                <w:rFonts w:hint="eastAsia" w:ascii="Times New Roman" w:hAnsi="Times New Roman" w:eastAsia="宋体" w:cs="Times New Roman"/>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20、支持本机查看录制的视频和拍摄的照片，通过菜单中的“回看”功能，在回看界面支持分类查看视频与照片，支持翻页查看。</w:t>
            </w:r>
          </w:p>
        </w:tc>
        <w:tc>
          <w:tcPr>
            <w:tcW w:w="236" w:type="pct"/>
            <w:tcBorders>
              <w:top w:val="single" w:color="auto" w:sz="4" w:space="0"/>
              <w:left w:val="single" w:color="auto" w:sz="4" w:space="0"/>
              <w:bottom w:val="single" w:color="auto" w:sz="4" w:space="0"/>
              <w:right w:val="single" w:color="auto" w:sz="4" w:space="0"/>
            </w:tcBorders>
            <w:shd w:val="clear" w:color="auto" w:fill="FFFFFF"/>
            <w:vAlign w:val="center"/>
          </w:tcPr>
          <w:p w14:paraId="4D39423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c>
          <w:tcPr>
            <w:tcW w:w="301" w:type="pct"/>
            <w:tcBorders>
              <w:top w:val="single" w:color="auto" w:sz="4" w:space="0"/>
              <w:left w:val="single" w:color="auto" w:sz="4" w:space="0"/>
              <w:bottom w:val="single" w:color="auto" w:sz="4" w:space="0"/>
              <w:right w:val="single" w:color="auto" w:sz="4" w:space="0"/>
            </w:tcBorders>
            <w:shd w:val="clear" w:color="auto" w:fill="FFFFFF"/>
            <w:vAlign w:val="center"/>
          </w:tcPr>
          <w:p w14:paraId="52AD8B1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w:t>
            </w:r>
          </w:p>
        </w:tc>
        <w:tc>
          <w:tcPr>
            <w:tcW w:w="373" w:type="pct"/>
            <w:tcBorders>
              <w:top w:val="single" w:color="auto" w:sz="4" w:space="0"/>
              <w:left w:val="single" w:color="auto" w:sz="4" w:space="0"/>
              <w:bottom w:val="single" w:color="auto" w:sz="4" w:space="0"/>
              <w:right w:val="single" w:color="auto" w:sz="4" w:space="0"/>
            </w:tcBorders>
            <w:shd w:val="clear" w:color="auto" w:fill="FFFFFF"/>
            <w:vAlign w:val="center"/>
          </w:tcPr>
          <w:p w14:paraId="30990B2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c>
          <w:tcPr>
            <w:tcW w:w="368" w:type="pct"/>
            <w:tcBorders>
              <w:top w:val="single" w:color="auto" w:sz="4" w:space="0"/>
              <w:left w:val="single" w:color="auto" w:sz="4" w:space="0"/>
              <w:bottom w:val="single" w:color="auto" w:sz="4" w:space="0"/>
              <w:right w:val="single" w:color="auto" w:sz="4" w:space="0"/>
            </w:tcBorders>
            <w:shd w:val="clear" w:color="auto" w:fill="FFFFFF"/>
            <w:vAlign w:val="center"/>
          </w:tcPr>
          <w:p w14:paraId="67BE7DB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r>
      <w:tr w14:paraId="62A25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59" w:type="pct"/>
            <w:tcBorders>
              <w:top w:val="single" w:color="auto" w:sz="4" w:space="0"/>
              <w:left w:val="single" w:color="auto" w:sz="4" w:space="0"/>
              <w:bottom w:val="single" w:color="auto" w:sz="4" w:space="0"/>
              <w:right w:val="single" w:color="auto" w:sz="4" w:space="0"/>
            </w:tcBorders>
            <w:shd w:val="clear" w:color="auto" w:fill="FFFFFF"/>
            <w:tcMar>
              <w:top w:w="13" w:type="dxa"/>
              <w:left w:w="57" w:type="dxa"/>
              <w:bottom w:w="0" w:type="dxa"/>
              <w:right w:w="57" w:type="dxa"/>
            </w:tcMar>
            <w:vAlign w:val="center"/>
          </w:tcPr>
          <w:p w14:paraId="599051C9">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15</w:t>
            </w:r>
            <w:r>
              <w:rPr>
                <w:rFonts w:hint="eastAsia" w:ascii="宋体" w:hAnsi="宋体" w:cs="宋体"/>
                <w:b/>
                <w:bCs/>
                <w:i w:val="0"/>
                <w:iCs w:val="0"/>
                <w:color w:val="auto"/>
                <w:kern w:val="0"/>
                <w:sz w:val="20"/>
                <w:szCs w:val="20"/>
                <w:u w:val="none"/>
                <w:lang w:val="en-US" w:eastAsia="zh-CN" w:bidi="ar"/>
              </w:rPr>
              <w:t>.</w:t>
            </w:r>
          </w:p>
        </w:tc>
        <w:tc>
          <w:tcPr>
            <w:tcW w:w="532" w:type="pct"/>
            <w:tcBorders>
              <w:top w:val="single" w:color="auto" w:sz="4" w:space="0"/>
              <w:left w:val="single" w:color="auto" w:sz="4" w:space="0"/>
              <w:bottom w:val="single" w:color="auto" w:sz="4" w:space="0"/>
              <w:right w:val="single" w:color="auto" w:sz="4" w:space="0"/>
            </w:tcBorders>
            <w:shd w:val="clear" w:color="auto" w:fill="FFFFFF"/>
            <w:tcMar>
              <w:top w:w="13" w:type="dxa"/>
              <w:left w:w="57" w:type="dxa"/>
              <w:bottom w:w="0" w:type="dxa"/>
              <w:right w:w="57" w:type="dxa"/>
            </w:tcMar>
            <w:vAlign w:val="center"/>
          </w:tcPr>
          <w:p w14:paraId="2BE6EF5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数据储存平台</w:t>
            </w:r>
          </w:p>
        </w:tc>
        <w:tc>
          <w:tcPr>
            <w:tcW w:w="843" w:type="pct"/>
            <w:tcBorders>
              <w:top w:val="single" w:color="auto" w:sz="4" w:space="0"/>
              <w:left w:val="single" w:color="auto" w:sz="4" w:space="0"/>
              <w:bottom w:val="single" w:color="auto" w:sz="4" w:space="0"/>
              <w:right w:val="single" w:color="auto" w:sz="4" w:space="0"/>
            </w:tcBorders>
            <w:shd w:val="clear" w:color="auto" w:fill="FFFFFF"/>
            <w:tcMar>
              <w:top w:w="13" w:type="dxa"/>
              <w:left w:w="57" w:type="dxa"/>
              <w:bottom w:w="0" w:type="dxa"/>
              <w:right w:w="57" w:type="dxa"/>
            </w:tcMar>
            <w:vAlign w:val="center"/>
          </w:tcPr>
          <w:p w14:paraId="310351D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联想/惠普/IBM</w:t>
            </w:r>
          </w:p>
        </w:tc>
        <w:tc>
          <w:tcPr>
            <w:tcW w:w="2084" w:type="pct"/>
            <w:gridSpan w:val="2"/>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2DADD71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1.I7-12700处理器 十二核二十线程 </w:t>
            </w:r>
          </w:p>
          <w:p w14:paraId="0E75596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2.CPU频率2.1GHz最高睿频4.9GHz </w:t>
            </w:r>
          </w:p>
          <w:p w14:paraId="0260C51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3.三级缓存25MB，最大支持128G，内存 16G </w:t>
            </w:r>
          </w:p>
          <w:p w14:paraId="44D5BAE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4.DDR4内存 256</w:t>
            </w:r>
          </w:p>
          <w:p w14:paraId="771ED41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5.GSSD固态硬盘 5TB </w:t>
            </w:r>
          </w:p>
          <w:p w14:paraId="0026C90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6.HDD GTX1660Spuer 6G独立显存 Win </w:t>
            </w:r>
          </w:p>
          <w:p w14:paraId="1F8850C8">
            <w:pPr>
              <w:spacing w:line="240" w:lineRule="auto"/>
              <w:rPr>
                <w:rFonts w:hint="eastAsia" w:ascii="Times New Roman" w:hAnsi="Times New Roman" w:eastAsia="宋体" w:cs="Times New Roman"/>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7.系统11或 win10专业版</w:t>
            </w:r>
          </w:p>
        </w:tc>
        <w:tc>
          <w:tcPr>
            <w:tcW w:w="236" w:type="pct"/>
            <w:tcBorders>
              <w:top w:val="single" w:color="auto" w:sz="4" w:space="0"/>
              <w:left w:val="single" w:color="auto" w:sz="4" w:space="0"/>
              <w:bottom w:val="single" w:color="auto" w:sz="4" w:space="0"/>
              <w:right w:val="single" w:color="auto" w:sz="4" w:space="0"/>
            </w:tcBorders>
            <w:shd w:val="clear" w:color="auto" w:fill="FFFFFF"/>
            <w:vAlign w:val="center"/>
          </w:tcPr>
          <w:p w14:paraId="5C94173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c>
          <w:tcPr>
            <w:tcW w:w="301" w:type="pct"/>
            <w:tcBorders>
              <w:top w:val="single" w:color="auto" w:sz="4" w:space="0"/>
              <w:left w:val="single" w:color="auto" w:sz="4" w:space="0"/>
              <w:bottom w:val="single" w:color="auto" w:sz="4" w:space="0"/>
              <w:right w:val="single" w:color="auto" w:sz="4" w:space="0"/>
            </w:tcBorders>
            <w:shd w:val="clear" w:color="auto" w:fill="FFFFFF"/>
            <w:vAlign w:val="center"/>
          </w:tcPr>
          <w:p w14:paraId="008FD27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w:t>
            </w:r>
          </w:p>
        </w:tc>
        <w:tc>
          <w:tcPr>
            <w:tcW w:w="373" w:type="pct"/>
            <w:tcBorders>
              <w:top w:val="single" w:color="auto" w:sz="4" w:space="0"/>
              <w:left w:val="single" w:color="auto" w:sz="4" w:space="0"/>
              <w:bottom w:val="single" w:color="auto" w:sz="4" w:space="0"/>
              <w:right w:val="single" w:color="auto" w:sz="4" w:space="0"/>
            </w:tcBorders>
            <w:shd w:val="clear" w:color="auto" w:fill="FFFFFF"/>
            <w:vAlign w:val="center"/>
          </w:tcPr>
          <w:p w14:paraId="10F677B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c>
          <w:tcPr>
            <w:tcW w:w="368" w:type="pct"/>
            <w:tcBorders>
              <w:top w:val="single" w:color="auto" w:sz="4" w:space="0"/>
              <w:left w:val="single" w:color="auto" w:sz="4" w:space="0"/>
              <w:bottom w:val="single" w:color="auto" w:sz="4" w:space="0"/>
              <w:right w:val="single" w:color="auto" w:sz="4" w:space="0"/>
            </w:tcBorders>
            <w:shd w:val="clear" w:color="auto" w:fill="FFFFFF"/>
            <w:vAlign w:val="center"/>
          </w:tcPr>
          <w:p w14:paraId="0D37181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r>
      <w:tr w14:paraId="58F22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59"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B46A56C">
            <w:pPr>
              <w:widowControl/>
              <w:numPr>
                <w:ilvl w:val="0"/>
                <w:numId w:val="0"/>
              </w:numPr>
              <w:spacing w:line="570" w:lineRule="exact"/>
              <w:ind w:left="0" w:leftChars="0" w:firstLine="0" w:firstLineChars="0"/>
              <w:jc w:val="left"/>
              <w:textAlignment w:val="center"/>
              <w:rPr>
                <w:rFonts w:hint="default" w:ascii="宋体" w:hAnsi="宋体" w:cs="Times New Roman"/>
                <w:b/>
                <w:bCs/>
                <w:color w:val="auto"/>
                <w:kern w:val="2"/>
                <w:sz w:val="21"/>
                <w:szCs w:val="21"/>
                <w:lang w:val="en-US" w:eastAsia="zh-CN" w:bidi="ar-SA"/>
              </w:rPr>
            </w:pPr>
            <w:r>
              <w:rPr>
                <w:rFonts w:hint="eastAsia" w:ascii="宋体" w:hAnsi="宋体" w:cs="Times New Roman"/>
                <w:b/>
                <w:bCs/>
                <w:color w:val="auto"/>
                <w:kern w:val="2"/>
                <w:sz w:val="21"/>
                <w:szCs w:val="21"/>
                <w:lang w:val="en-US" w:eastAsia="zh-CN" w:bidi="ar-SA"/>
              </w:rPr>
              <w:t>16.</w:t>
            </w:r>
          </w:p>
        </w:tc>
        <w:tc>
          <w:tcPr>
            <w:tcW w:w="532" w:type="pct"/>
            <w:tcBorders>
              <w:top w:val="single" w:color="auto" w:sz="4" w:space="0"/>
              <w:left w:val="single" w:color="auto" w:sz="4" w:space="0"/>
              <w:bottom w:val="single" w:color="auto" w:sz="4" w:space="0"/>
              <w:right w:val="single" w:color="auto" w:sz="4" w:space="0"/>
            </w:tcBorders>
            <w:shd w:val="clear" w:color="auto" w:fill="FFFFFF"/>
            <w:tcMar>
              <w:top w:w="13" w:type="dxa"/>
              <w:left w:w="57" w:type="dxa"/>
              <w:bottom w:w="0" w:type="dxa"/>
              <w:right w:w="57" w:type="dxa"/>
            </w:tcMar>
            <w:vAlign w:val="center"/>
          </w:tcPr>
          <w:p w14:paraId="28FB89E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系统配件及安装费用</w:t>
            </w:r>
          </w:p>
        </w:tc>
        <w:tc>
          <w:tcPr>
            <w:tcW w:w="843" w:type="pct"/>
            <w:tcBorders>
              <w:top w:val="single" w:color="auto" w:sz="4" w:space="0"/>
              <w:left w:val="single" w:color="auto" w:sz="4" w:space="0"/>
              <w:bottom w:val="single" w:color="auto" w:sz="4" w:space="0"/>
              <w:right w:val="single" w:color="auto" w:sz="4" w:space="0"/>
            </w:tcBorders>
            <w:shd w:val="clear" w:color="auto" w:fill="FFFFFF"/>
            <w:tcMar>
              <w:top w:w="13" w:type="dxa"/>
              <w:left w:w="57" w:type="dxa"/>
              <w:bottom w:w="0" w:type="dxa"/>
              <w:right w:w="57" w:type="dxa"/>
            </w:tcMar>
            <w:vAlign w:val="center"/>
          </w:tcPr>
          <w:p w14:paraId="4A1B051F">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广西虚拟智能、安妮科技、广州吉星</w:t>
            </w:r>
          </w:p>
        </w:tc>
        <w:tc>
          <w:tcPr>
            <w:tcW w:w="2084" w:type="pct"/>
            <w:gridSpan w:val="2"/>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6930E430">
            <w:pPr>
              <w:spacing w:line="240" w:lineRule="auto"/>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包括局域网综合布线、施工、辅材,定制机柜、设各调试、1台交互机等费用，其中交换机</w:t>
            </w:r>
          </w:p>
          <w:p w14:paraId="4DD9384F">
            <w:pPr>
              <w:spacing w:line="240" w:lineRule="auto"/>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参数：</w:t>
            </w:r>
          </w:p>
          <w:p w14:paraId="753F8598">
            <w:pPr>
              <w:spacing w:line="240" w:lineRule="auto"/>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1、千兆三层全管理增强型交换机；</w:t>
            </w:r>
          </w:p>
          <w:p w14:paraId="6816E1DA">
            <w:pPr>
              <w:spacing w:line="240" w:lineRule="auto"/>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2、包转发率：51/126Mpps；</w:t>
            </w:r>
          </w:p>
          <w:p w14:paraId="7B70E9C4">
            <w:pPr>
              <w:spacing w:line="240" w:lineRule="auto"/>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3、交换容量：336Gbps/3.36Tbps；</w:t>
            </w:r>
          </w:p>
          <w:p w14:paraId="7660053D">
            <w:pPr>
              <w:spacing w:line="240" w:lineRule="auto"/>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4、端口数量：24个千兆电口，4个千兆光口；</w:t>
            </w:r>
          </w:p>
          <w:p w14:paraId="2CAEBE5A">
            <w:pPr>
              <w:spacing w:line="240" w:lineRule="auto"/>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5、规格：19英寸1U标准机架；</w:t>
            </w:r>
          </w:p>
          <w:p w14:paraId="3CEFF91B">
            <w:pPr>
              <w:spacing w:line="240" w:lineRule="auto"/>
              <w:rPr>
                <w:rFonts w:hint="eastAsia" w:ascii="Times New Roman" w:hAnsi="Times New Roman" w:eastAsia="宋体" w:cs="Times New Roman"/>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6、配套光纤及光模块，满足项目要求。</w:t>
            </w:r>
          </w:p>
        </w:tc>
        <w:tc>
          <w:tcPr>
            <w:tcW w:w="236" w:type="pct"/>
            <w:tcBorders>
              <w:top w:val="single" w:color="auto" w:sz="4" w:space="0"/>
              <w:left w:val="single" w:color="auto" w:sz="4" w:space="0"/>
              <w:bottom w:val="single" w:color="auto" w:sz="4" w:space="0"/>
              <w:right w:val="single" w:color="auto" w:sz="4" w:space="0"/>
            </w:tcBorders>
            <w:shd w:val="clear" w:color="auto" w:fill="FFFFFF"/>
            <w:vAlign w:val="center"/>
          </w:tcPr>
          <w:p w14:paraId="45B91E8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间</w:t>
            </w:r>
          </w:p>
        </w:tc>
        <w:tc>
          <w:tcPr>
            <w:tcW w:w="301" w:type="pct"/>
            <w:tcBorders>
              <w:top w:val="single" w:color="auto" w:sz="4" w:space="0"/>
              <w:left w:val="single" w:color="auto" w:sz="4" w:space="0"/>
              <w:bottom w:val="single" w:color="auto" w:sz="4" w:space="0"/>
              <w:right w:val="single" w:color="auto" w:sz="4" w:space="0"/>
            </w:tcBorders>
            <w:shd w:val="clear" w:color="auto" w:fill="FFFFFF"/>
            <w:vAlign w:val="center"/>
          </w:tcPr>
          <w:p w14:paraId="3296DE8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8</w:t>
            </w:r>
          </w:p>
        </w:tc>
        <w:tc>
          <w:tcPr>
            <w:tcW w:w="373" w:type="pct"/>
            <w:tcBorders>
              <w:top w:val="single" w:color="auto" w:sz="4" w:space="0"/>
              <w:left w:val="single" w:color="auto" w:sz="4" w:space="0"/>
              <w:bottom w:val="single" w:color="auto" w:sz="4" w:space="0"/>
              <w:right w:val="single" w:color="auto" w:sz="4" w:space="0"/>
            </w:tcBorders>
            <w:shd w:val="clear" w:color="auto" w:fill="FFFFFF"/>
            <w:vAlign w:val="center"/>
          </w:tcPr>
          <w:p w14:paraId="55FA5C9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c>
          <w:tcPr>
            <w:tcW w:w="368" w:type="pct"/>
            <w:tcBorders>
              <w:top w:val="single" w:color="auto" w:sz="4" w:space="0"/>
              <w:left w:val="single" w:color="auto" w:sz="4" w:space="0"/>
              <w:bottom w:val="single" w:color="auto" w:sz="4" w:space="0"/>
              <w:right w:val="single" w:color="auto" w:sz="4" w:space="0"/>
            </w:tcBorders>
            <w:shd w:val="clear" w:color="auto" w:fill="FFFFFF"/>
            <w:vAlign w:val="center"/>
          </w:tcPr>
          <w:p w14:paraId="1785C37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r>
      <w:tr w14:paraId="14319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59"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4ABAEB9">
            <w:pPr>
              <w:widowControl/>
              <w:numPr>
                <w:ilvl w:val="0"/>
                <w:numId w:val="0"/>
              </w:numPr>
              <w:spacing w:line="570" w:lineRule="exact"/>
              <w:ind w:left="0" w:leftChars="0" w:firstLine="0" w:firstLineChars="0"/>
              <w:jc w:val="left"/>
              <w:textAlignment w:val="center"/>
              <w:rPr>
                <w:rFonts w:hint="default" w:ascii="宋体" w:hAnsi="宋体" w:cs="Times New Roman"/>
                <w:b/>
                <w:bCs/>
                <w:color w:val="auto"/>
                <w:kern w:val="2"/>
                <w:sz w:val="21"/>
                <w:szCs w:val="21"/>
                <w:lang w:val="en-US" w:eastAsia="zh-CN" w:bidi="ar-SA"/>
              </w:rPr>
            </w:pPr>
            <w:r>
              <w:rPr>
                <w:rFonts w:hint="eastAsia" w:ascii="宋体" w:hAnsi="宋体" w:cs="Times New Roman"/>
                <w:b/>
                <w:bCs/>
                <w:color w:val="auto"/>
                <w:kern w:val="2"/>
                <w:sz w:val="21"/>
                <w:szCs w:val="21"/>
                <w:lang w:val="en-US" w:eastAsia="zh-CN" w:bidi="ar-SA"/>
              </w:rPr>
              <w:t>17.</w:t>
            </w:r>
          </w:p>
        </w:tc>
        <w:tc>
          <w:tcPr>
            <w:tcW w:w="532" w:type="pct"/>
            <w:tcBorders>
              <w:top w:val="single" w:color="auto" w:sz="4" w:space="0"/>
              <w:left w:val="single" w:color="auto" w:sz="4" w:space="0"/>
              <w:bottom w:val="single" w:color="auto" w:sz="4" w:space="0"/>
              <w:right w:val="single" w:color="auto" w:sz="4" w:space="0"/>
            </w:tcBorders>
            <w:shd w:val="clear" w:color="auto" w:fill="FFFFFF"/>
            <w:tcMar>
              <w:top w:w="13" w:type="dxa"/>
              <w:left w:w="57" w:type="dxa"/>
              <w:bottom w:w="0" w:type="dxa"/>
              <w:right w:w="57" w:type="dxa"/>
            </w:tcMar>
            <w:vAlign w:val="center"/>
          </w:tcPr>
          <w:p w14:paraId="5AC1ED7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音响</w:t>
            </w:r>
          </w:p>
        </w:tc>
        <w:tc>
          <w:tcPr>
            <w:tcW w:w="843" w:type="pct"/>
            <w:tcBorders>
              <w:top w:val="single" w:color="auto" w:sz="4" w:space="0"/>
              <w:left w:val="single" w:color="auto" w:sz="4" w:space="0"/>
              <w:bottom w:val="single" w:color="auto" w:sz="4" w:space="0"/>
              <w:right w:val="single" w:color="auto" w:sz="4" w:space="0"/>
            </w:tcBorders>
            <w:shd w:val="clear" w:color="auto" w:fill="FFFFFF"/>
            <w:tcMar>
              <w:top w:w="13" w:type="dxa"/>
              <w:left w:w="57" w:type="dxa"/>
              <w:bottom w:w="0" w:type="dxa"/>
              <w:right w:w="57" w:type="dxa"/>
            </w:tcMar>
            <w:vAlign w:val="center"/>
          </w:tcPr>
          <w:p w14:paraId="5D4321D6">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广州吉星、摩幻星、大得福</w:t>
            </w:r>
          </w:p>
        </w:tc>
        <w:tc>
          <w:tcPr>
            <w:tcW w:w="2084" w:type="pct"/>
            <w:gridSpan w:val="2"/>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64FD8D41">
            <w:pPr>
              <w:keepNext w:val="0"/>
              <w:keepLines w:val="0"/>
              <w:widowControl/>
              <w:suppressLineNumbers w:val="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1.多媒体2.0音箱，3.5mm音频接口</w:t>
            </w:r>
          </w:p>
          <w:p w14:paraId="77C5F19A">
            <w:pPr>
              <w:keepNext w:val="0"/>
              <w:keepLines w:val="0"/>
              <w:widowControl/>
              <w:suppressLineNumbers w:val="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2.采用二分频设计,13mm经典丝膜高音单元</w:t>
            </w:r>
          </w:p>
          <w:p w14:paraId="7B0419AF">
            <w:pPr>
              <w:keepNext w:val="0"/>
              <w:keepLines w:val="0"/>
              <w:widowControl/>
              <w:suppressLineNumbers w:val="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3.采用4英寸涟漪式低音单元</w:t>
            </w:r>
          </w:p>
          <w:p w14:paraId="2249AFE5">
            <w:pPr>
              <w:keepNext w:val="0"/>
              <w:keepLines w:val="0"/>
              <w:widowControl/>
              <w:suppressLineNumbers w:val="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4.采用双路RCA立体声输入</w:t>
            </w:r>
          </w:p>
          <w:p w14:paraId="04FB3B66">
            <w:pPr>
              <w:keepNext w:val="0"/>
              <w:keepLines w:val="0"/>
              <w:widowControl/>
              <w:suppressLineNumbers w:val="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5.经典木制箱体结构</w:t>
            </w:r>
          </w:p>
          <w:p w14:paraId="41957D11">
            <w:pPr>
              <w:spacing w:line="240" w:lineRule="auto"/>
              <w:rPr>
                <w:rFonts w:hint="eastAsia" w:ascii="Times New Roman" w:hAnsi="Times New Roman" w:eastAsia="宋体" w:cs="Times New Roman"/>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6.简约后面板,低音独立调节,主音量调节旋钮,操作方便快捷</w:t>
            </w:r>
          </w:p>
        </w:tc>
        <w:tc>
          <w:tcPr>
            <w:tcW w:w="236" w:type="pct"/>
            <w:tcBorders>
              <w:top w:val="single" w:color="auto" w:sz="4" w:space="0"/>
              <w:left w:val="single" w:color="auto" w:sz="4" w:space="0"/>
              <w:bottom w:val="single" w:color="auto" w:sz="4" w:space="0"/>
              <w:right w:val="single" w:color="auto" w:sz="4" w:space="0"/>
            </w:tcBorders>
            <w:shd w:val="clear" w:color="auto" w:fill="FFFFFF"/>
            <w:vAlign w:val="center"/>
          </w:tcPr>
          <w:p w14:paraId="514D413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只</w:t>
            </w:r>
          </w:p>
        </w:tc>
        <w:tc>
          <w:tcPr>
            <w:tcW w:w="301" w:type="pct"/>
            <w:tcBorders>
              <w:top w:val="single" w:color="auto" w:sz="4" w:space="0"/>
              <w:left w:val="single" w:color="auto" w:sz="4" w:space="0"/>
              <w:bottom w:val="single" w:color="auto" w:sz="4" w:space="0"/>
              <w:right w:val="single" w:color="auto" w:sz="4" w:space="0"/>
            </w:tcBorders>
            <w:shd w:val="clear" w:color="auto" w:fill="FFFFFF"/>
            <w:vAlign w:val="center"/>
          </w:tcPr>
          <w:p w14:paraId="23B7292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w:t>
            </w:r>
          </w:p>
        </w:tc>
        <w:tc>
          <w:tcPr>
            <w:tcW w:w="373" w:type="pct"/>
            <w:tcBorders>
              <w:top w:val="single" w:color="auto" w:sz="4" w:space="0"/>
              <w:left w:val="single" w:color="auto" w:sz="4" w:space="0"/>
              <w:bottom w:val="single" w:color="auto" w:sz="4" w:space="0"/>
              <w:right w:val="single" w:color="auto" w:sz="4" w:space="0"/>
            </w:tcBorders>
            <w:shd w:val="clear" w:color="auto" w:fill="FFFFFF"/>
            <w:vAlign w:val="center"/>
          </w:tcPr>
          <w:p w14:paraId="0DAA183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c>
          <w:tcPr>
            <w:tcW w:w="368" w:type="pct"/>
            <w:tcBorders>
              <w:top w:val="single" w:color="auto" w:sz="4" w:space="0"/>
              <w:left w:val="single" w:color="auto" w:sz="4" w:space="0"/>
              <w:bottom w:val="single" w:color="auto" w:sz="4" w:space="0"/>
              <w:right w:val="single" w:color="auto" w:sz="4" w:space="0"/>
            </w:tcBorders>
            <w:shd w:val="clear" w:color="auto" w:fill="FFFFFF"/>
            <w:vAlign w:val="center"/>
          </w:tcPr>
          <w:p w14:paraId="7B84A39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r>
      <w:tr w14:paraId="336D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59"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48A3803">
            <w:pPr>
              <w:widowControl/>
              <w:numPr>
                <w:ilvl w:val="0"/>
                <w:numId w:val="0"/>
              </w:numPr>
              <w:spacing w:line="570" w:lineRule="exact"/>
              <w:ind w:left="0" w:leftChars="0" w:firstLine="0" w:firstLineChars="0"/>
              <w:jc w:val="left"/>
              <w:textAlignment w:val="center"/>
              <w:rPr>
                <w:rFonts w:hint="default" w:ascii="宋体" w:hAnsi="宋体" w:cs="Times New Roman"/>
                <w:b/>
                <w:bCs/>
                <w:color w:val="auto"/>
                <w:kern w:val="2"/>
                <w:sz w:val="21"/>
                <w:szCs w:val="21"/>
                <w:lang w:val="en-US" w:eastAsia="zh-CN" w:bidi="ar-SA"/>
              </w:rPr>
            </w:pPr>
            <w:r>
              <w:rPr>
                <w:rFonts w:hint="eastAsia" w:ascii="宋体" w:hAnsi="宋体" w:cs="Times New Roman"/>
                <w:b/>
                <w:bCs/>
                <w:color w:val="auto"/>
                <w:kern w:val="2"/>
                <w:sz w:val="21"/>
                <w:szCs w:val="21"/>
                <w:lang w:val="en-US" w:eastAsia="zh-CN" w:bidi="ar-SA"/>
              </w:rPr>
              <w:t>18.</w:t>
            </w:r>
          </w:p>
        </w:tc>
        <w:tc>
          <w:tcPr>
            <w:tcW w:w="532" w:type="pct"/>
            <w:tcBorders>
              <w:top w:val="single" w:color="auto" w:sz="4" w:space="0"/>
              <w:left w:val="single" w:color="auto" w:sz="4" w:space="0"/>
              <w:bottom w:val="single" w:color="auto" w:sz="4" w:space="0"/>
              <w:right w:val="single" w:color="auto" w:sz="4" w:space="0"/>
            </w:tcBorders>
            <w:shd w:val="clear" w:color="auto" w:fill="FFFFFF"/>
            <w:tcMar>
              <w:top w:w="13" w:type="dxa"/>
              <w:left w:w="57" w:type="dxa"/>
              <w:bottom w:w="0" w:type="dxa"/>
              <w:right w:w="57" w:type="dxa"/>
            </w:tcMar>
            <w:vAlign w:val="center"/>
          </w:tcPr>
          <w:p w14:paraId="0490567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互动型音频处理器</w:t>
            </w:r>
          </w:p>
        </w:tc>
        <w:tc>
          <w:tcPr>
            <w:tcW w:w="843" w:type="pct"/>
            <w:tcBorders>
              <w:top w:val="single" w:color="auto" w:sz="4" w:space="0"/>
              <w:left w:val="single" w:color="auto" w:sz="4" w:space="0"/>
              <w:bottom w:val="single" w:color="auto" w:sz="4" w:space="0"/>
              <w:right w:val="single" w:color="auto" w:sz="4" w:space="0"/>
            </w:tcBorders>
            <w:shd w:val="clear" w:color="auto" w:fill="FFFFFF"/>
            <w:tcMar>
              <w:top w:w="13" w:type="dxa"/>
              <w:left w:w="57" w:type="dxa"/>
              <w:bottom w:w="0" w:type="dxa"/>
              <w:right w:w="57" w:type="dxa"/>
            </w:tcMar>
            <w:vAlign w:val="center"/>
          </w:tcPr>
          <w:p w14:paraId="5217802A">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广州吉星、摩幻星、大得福</w:t>
            </w:r>
          </w:p>
        </w:tc>
        <w:tc>
          <w:tcPr>
            <w:tcW w:w="2084" w:type="pct"/>
            <w:gridSpan w:val="2"/>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570ACD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(1)支持2路立体声线性输出,采用3.5mm标准音频接口</w:t>
            </w:r>
          </w:p>
          <w:p w14:paraId="4B5D909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(2)支持全频带全双工自适应回声消除技术</w:t>
            </w:r>
          </w:p>
          <w:p w14:paraId="2452E1A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(3)全频带动态自适应降噪技术，降噪电平最高达18dB</w:t>
            </w:r>
          </w:p>
          <w:p w14:paraId="409AA6C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(4)智能混音和话筒优选技术</w:t>
            </w:r>
          </w:p>
          <w:p w14:paraId="60BB6B1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(5)采样率48kHz，A/D和D/A、24-bit</w:t>
            </w:r>
          </w:p>
          <w:p w14:paraId="64DB570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(6)前面板有3个麦克风输入音量调节旋钮，通过MIC-INPUT RJ45输入口接入</w:t>
            </w:r>
          </w:p>
          <w:p w14:paraId="480569C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(7)后面板有1个线路输入、2个线路输出音量调节旋钮</w:t>
            </w:r>
          </w:p>
          <w:p w14:paraId="254E0A7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(8)1个立体声回声抑制参考信号输入，接互动终端的音频输出端</w:t>
            </w:r>
          </w:p>
          <w:p w14:paraId="04B2C73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(9)1个立体声外接功放输出接口，输出接入功放，功放再接音箱，用于播放远端音频信号</w:t>
            </w:r>
          </w:p>
          <w:p w14:paraId="3DFA378C">
            <w:pPr>
              <w:spacing w:line="240" w:lineRule="auto"/>
              <w:rPr>
                <w:rFonts w:hint="eastAsia" w:ascii="Times New Roman" w:hAnsi="Times New Roman" w:eastAsia="宋体" w:cs="Times New Roman"/>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(10)1个立体声回声抑制处理后信号输出接口，接互动终端的音频输入端</w:t>
            </w:r>
          </w:p>
        </w:tc>
        <w:tc>
          <w:tcPr>
            <w:tcW w:w="236" w:type="pct"/>
            <w:tcBorders>
              <w:top w:val="single" w:color="auto" w:sz="4" w:space="0"/>
              <w:left w:val="single" w:color="auto" w:sz="4" w:space="0"/>
              <w:bottom w:val="single" w:color="auto" w:sz="4" w:space="0"/>
              <w:right w:val="single" w:color="auto" w:sz="4" w:space="0"/>
            </w:tcBorders>
            <w:shd w:val="clear" w:color="auto" w:fill="FFFFFF"/>
            <w:vAlign w:val="center"/>
          </w:tcPr>
          <w:p w14:paraId="522ACA4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c>
          <w:tcPr>
            <w:tcW w:w="301" w:type="pct"/>
            <w:tcBorders>
              <w:top w:val="single" w:color="auto" w:sz="4" w:space="0"/>
              <w:left w:val="single" w:color="auto" w:sz="4" w:space="0"/>
              <w:bottom w:val="single" w:color="auto" w:sz="4" w:space="0"/>
              <w:right w:val="single" w:color="auto" w:sz="4" w:space="0"/>
            </w:tcBorders>
            <w:shd w:val="clear" w:color="auto" w:fill="FFFFFF"/>
            <w:vAlign w:val="center"/>
          </w:tcPr>
          <w:p w14:paraId="3FAD86D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373" w:type="pct"/>
            <w:tcBorders>
              <w:top w:val="single" w:color="auto" w:sz="4" w:space="0"/>
              <w:left w:val="single" w:color="auto" w:sz="4" w:space="0"/>
              <w:bottom w:val="single" w:color="auto" w:sz="4" w:space="0"/>
              <w:right w:val="single" w:color="auto" w:sz="4" w:space="0"/>
            </w:tcBorders>
            <w:shd w:val="clear" w:color="auto" w:fill="FFFFFF"/>
            <w:vAlign w:val="center"/>
          </w:tcPr>
          <w:p w14:paraId="6FF957B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c>
          <w:tcPr>
            <w:tcW w:w="368" w:type="pct"/>
            <w:tcBorders>
              <w:top w:val="single" w:color="auto" w:sz="4" w:space="0"/>
              <w:left w:val="single" w:color="auto" w:sz="4" w:space="0"/>
              <w:bottom w:val="single" w:color="auto" w:sz="4" w:space="0"/>
              <w:right w:val="single" w:color="auto" w:sz="4" w:space="0"/>
            </w:tcBorders>
            <w:shd w:val="clear" w:color="auto" w:fill="FFFFFF"/>
            <w:vAlign w:val="center"/>
          </w:tcPr>
          <w:p w14:paraId="1BFA99E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r>
      <w:tr w14:paraId="63A65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59"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2F85EC1A">
            <w:pPr>
              <w:widowControl/>
              <w:numPr>
                <w:ilvl w:val="0"/>
                <w:numId w:val="0"/>
              </w:numPr>
              <w:spacing w:line="570" w:lineRule="exact"/>
              <w:ind w:left="0" w:leftChars="0" w:firstLine="0" w:firstLineChars="0"/>
              <w:jc w:val="left"/>
              <w:textAlignment w:val="center"/>
              <w:rPr>
                <w:rFonts w:hint="default" w:ascii="宋体" w:hAnsi="宋体" w:cs="Times New Roman"/>
                <w:b/>
                <w:bCs/>
                <w:color w:val="auto"/>
                <w:kern w:val="2"/>
                <w:sz w:val="21"/>
                <w:szCs w:val="21"/>
                <w:lang w:val="en-US" w:eastAsia="zh-CN" w:bidi="ar-SA"/>
              </w:rPr>
            </w:pPr>
            <w:r>
              <w:rPr>
                <w:rFonts w:hint="eastAsia" w:ascii="宋体" w:hAnsi="宋体" w:cs="Times New Roman"/>
                <w:b/>
                <w:bCs/>
                <w:color w:val="auto"/>
                <w:kern w:val="2"/>
                <w:sz w:val="21"/>
                <w:szCs w:val="21"/>
                <w:lang w:val="en-US" w:eastAsia="zh-CN" w:bidi="ar-SA"/>
              </w:rPr>
              <w:t>19.</w:t>
            </w:r>
          </w:p>
        </w:tc>
        <w:tc>
          <w:tcPr>
            <w:tcW w:w="532" w:type="pct"/>
            <w:tcBorders>
              <w:top w:val="single" w:color="auto" w:sz="4" w:space="0"/>
              <w:left w:val="single" w:color="auto" w:sz="4" w:space="0"/>
              <w:bottom w:val="single" w:color="auto" w:sz="4" w:space="0"/>
              <w:right w:val="single" w:color="auto" w:sz="4" w:space="0"/>
            </w:tcBorders>
            <w:shd w:val="clear" w:color="auto" w:fill="FFFFFF"/>
            <w:tcMar>
              <w:top w:w="13" w:type="dxa"/>
              <w:left w:w="57" w:type="dxa"/>
              <w:bottom w:w="0" w:type="dxa"/>
              <w:right w:w="57" w:type="dxa"/>
            </w:tcMar>
            <w:vAlign w:val="center"/>
          </w:tcPr>
          <w:p w14:paraId="372415D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球形全向麦</w:t>
            </w:r>
          </w:p>
        </w:tc>
        <w:tc>
          <w:tcPr>
            <w:tcW w:w="843" w:type="pct"/>
            <w:tcBorders>
              <w:top w:val="single" w:color="auto" w:sz="4" w:space="0"/>
              <w:left w:val="single" w:color="auto" w:sz="4" w:space="0"/>
              <w:bottom w:val="single" w:color="auto" w:sz="4" w:space="0"/>
              <w:right w:val="single" w:color="auto" w:sz="4" w:space="0"/>
            </w:tcBorders>
            <w:shd w:val="clear" w:color="auto" w:fill="FFFFFF"/>
            <w:tcMar>
              <w:top w:w="13" w:type="dxa"/>
              <w:left w:w="57" w:type="dxa"/>
              <w:bottom w:w="0" w:type="dxa"/>
              <w:right w:w="57" w:type="dxa"/>
            </w:tcMar>
            <w:vAlign w:val="center"/>
          </w:tcPr>
          <w:p w14:paraId="19D94473">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广州吉星、摩幻星、大得福</w:t>
            </w:r>
          </w:p>
        </w:tc>
        <w:tc>
          <w:tcPr>
            <w:tcW w:w="2084" w:type="pct"/>
            <w:gridSpan w:val="2"/>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0084B6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2"/>
                <w:szCs w:val="22"/>
                <w:u w:val="none"/>
                <w:lang w:val="en-US" w:eastAsia="zh-CN" w:bidi="ar"/>
              </w:rPr>
              <w:t>自适应回声消除、自适应噪声抑制和智能混音等数字音频算法，具有极高的信噪比，输出音质饱满清晰</w:t>
            </w:r>
          </w:p>
          <w:p w14:paraId="0189ECA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支持1路无线麦克风输入，2路平衡式麦克风级联输入，1路立体声参考信号输入</w:t>
            </w:r>
          </w:p>
          <w:p w14:paraId="69FDED9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2"/>
                <w:szCs w:val="22"/>
                <w:u w:val="none"/>
                <w:lang w:val="en-US" w:eastAsia="zh-CN" w:bidi="ar"/>
              </w:rPr>
              <w:t>1路立体声回声抑制参考信号输入，采用3.5mm标准音频接口</w:t>
            </w:r>
          </w:p>
          <w:p w14:paraId="3B113A1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4.</w:t>
            </w:r>
            <w:r>
              <w:rPr>
                <w:rFonts w:hint="eastAsia" w:ascii="宋体" w:hAnsi="宋体" w:eastAsia="宋体" w:cs="宋体"/>
                <w:i w:val="0"/>
                <w:iCs w:val="0"/>
                <w:color w:val="auto"/>
                <w:kern w:val="0"/>
                <w:sz w:val="22"/>
                <w:szCs w:val="22"/>
                <w:u w:val="none"/>
                <w:lang w:val="en-US" w:eastAsia="zh-CN" w:bidi="ar"/>
              </w:rPr>
              <w:t>采用先进的场效应设计技术，有较高灵敏度和信噪比</w:t>
            </w:r>
          </w:p>
          <w:p w14:paraId="6D452E3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5.</w:t>
            </w:r>
            <w:r>
              <w:rPr>
                <w:rFonts w:hint="eastAsia" w:ascii="宋体" w:hAnsi="宋体" w:eastAsia="宋体" w:cs="宋体"/>
                <w:i w:val="0"/>
                <w:iCs w:val="0"/>
                <w:color w:val="auto"/>
                <w:kern w:val="0"/>
                <w:sz w:val="22"/>
                <w:szCs w:val="22"/>
                <w:u w:val="none"/>
                <w:lang w:val="en-US" w:eastAsia="zh-CN" w:bidi="ar"/>
              </w:rPr>
              <w:t>采用专业级传声器及独有的声腔结构设计，有效抑制采集范围广带来的混响</w:t>
            </w:r>
          </w:p>
          <w:p w14:paraId="5702725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6.</w:t>
            </w:r>
            <w:r>
              <w:rPr>
                <w:rFonts w:hint="eastAsia" w:ascii="宋体" w:hAnsi="宋体" w:eastAsia="宋体" w:cs="宋体"/>
                <w:i w:val="0"/>
                <w:iCs w:val="0"/>
                <w:color w:val="auto"/>
                <w:kern w:val="0"/>
                <w:sz w:val="22"/>
                <w:szCs w:val="22"/>
                <w:u w:val="none"/>
                <w:lang w:val="en-US" w:eastAsia="zh-CN" w:bidi="ar"/>
              </w:rPr>
              <w:t>技术参数值如下：</w:t>
            </w:r>
          </w:p>
          <w:p w14:paraId="46F73FD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拾音半径：8米</w:t>
            </w:r>
          </w:p>
          <w:p w14:paraId="751764D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传感器类型：24背极式驻极体电容极头</w:t>
            </w:r>
          </w:p>
          <w:p w14:paraId="45EB85F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电路特征：JFET阻抗变换，电子平衡</w:t>
            </w:r>
          </w:p>
          <w:p w14:paraId="584F431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指向性：全指向</w:t>
            </w:r>
          </w:p>
          <w:p w14:paraId="4BFDBFB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频响：50Hz-20kHz</w:t>
            </w:r>
          </w:p>
          <w:p w14:paraId="4D99994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灵敏度：-44±3dB(0dB=1V/Pa@1kHz)</w:t>
            </w:r>
          </w:p>
          <w:p w14:paraId="6BA77EC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额定输出阻抗：2.2 kΩ</w:t>
            </w:r>
          </w:p>
          <w:p w14:paraId="7B37AC2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最小负载阻抗：1 kΩ</w:t>
            </w:r>
          </w:p>
          <w:p w14:paraId="223630E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信噪比：75dB</w:t>
            </w:r>
          </w:p>
          <w:p w14:paraId="58B7B57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最大声压级：115dB(f=1kHz, THD&lt;1%)</w:t>
            </w:r>
          </w:p>
          <w:p w14:paraId="30C0853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电源供应/电流消耗：VS=1.5V@2.2kΩ</w:t>
            </w:r>
          </w:p>
          <w:p w14:paraId="6655DED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动态范围：104dB(20Hz-20kHz@2.5kΩ)</w:t>
            </w:r>
          </w:p>
          <w:p w14:paraId="556056C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最大输出电平：-50dBu(20Hz-20kHz,THD&lt;1%@2.5kΩ)</w:t>
            </w:r>
          </w:p>
          <w:p w14:paraId="238EC121">
            <w:pPr>
              <w:spacing w:line="240" w:lineRule="auto"/>
              <w:rPr>
                <w:rFonts w:hint="eastAsia" w:ascii="Times New Roman" w:hAnsi="Times New Roman" w:eastAsia="宋体" w:cs="Times New Roman"/>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输出连接器/线缆：迷你XLR-3公型/双绞屏蔽MIC电缆</w:t>
            </w:r>
          </w:p>
        </w:tc>
        <w:tc>
          <w:tcPr>
            <w:tcW w:w="236" w:type="pct"/>
            <w:tcBorders>
              <w:top w:val="single" w:color="auto" w:sz="4" w:space="0"/>
              <w:left w:val="single" w:color="auto" w:sz="4" w:space="0"/>
              <w:bottom w:val="single" w:color="auto" w:sz="4" w:space="0"/>
              <w:right w:val="single" w:color="auto" w:sz="4" w:space="0"/>
            </w:tcBorders>
            <w:shd w:val="clear" w:color="auto" w:fill="FFFFFF"/>
            <w:vAlign w:val="center"/>
          </w:tcPr>
          <w:p w14:paraId="723BF71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c>
          <w:tcPr>
            <w:tcW w:w="301" w:type="pct"/>
            <w:tcBorders>
              <w:top w:val="single" w:color="auto" w:sz="4" w:space="0"/>
              <w:left w:val="single" w:color="auto" w:sz="4" w:space="0"/>
              <w:bottom w:val="single" w:color="auto" w:sz="4" w:space="0"/>
              <w:right w:val="single" w:color="auto" w:sz="4" w:space="0"/>
            </w:tcBorders>
            <w:shd w:val="clear" w:color="auto" w:fill="FFFFFF"/>
            <w:vAlign w:val="center"/>
          </w:tcPr>
          <w:p w14:paraId="6016BF9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w:t>
            </w:r>
          </w:p>
        </w:tc>
        <w:tc>
          <w:tcPr>
            <w:tcW w:w="373" w:type="pct"/>
            <w:tcBorders>
              <w:top w:val="single" w:color="auto" w:sz="4" w:space="0"/>
              <w:left w:val="single" w:color="auto" w:sz="4" w:space="0"/>
              <w:bottom w:val="single" w:color="auto" w:sz="4" w:space="0"/>
              <w:right w:val="single" w:color="auto" w:sz="4" w:space="0"/>
            </w:tcBorders>
            <w:shd w:val="clear" w:color="auto" w:fill="FFFFFF"/>
            <w:vAlign w:val="center"/>
          </w:tcPr>
          <w:p w14:paraId="140928B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c>
          <w:tcPr>
            <w:tcW w:w="368" w:type="pct"/>
            <w:tcBorders>
              <w:top w:val="single" w:color="auto" w:sz="4" w:space="0"/>
              <w:left w:val="single" w:color="auto" w:sz="4" w:space="0"/>
              <w:bottom w:val="single" w:color="auto" w:sz="4" w:space="0"/>
              <w:right w:val="single" w:color="auto" w:sz="4" w:space="0"/>
            </w:tcBorders>
            <w:shd w:val="clear" w:color="auto" w:fill="FFFFFF"/>
            <w:vAlign w:val="center"/>
          </w:tcPr>
          <w:p w14:paraId="25D61FD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r>
      <w:tr w14:paraId="13A70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59"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4C469E9">
            <w:pPr>
              <w:widowControl/>
              <w:numPr>
                <w:ilvl w:val="0"/>
                <w:numId w:val="0"/>
              </w:numPr>
              <w:spacing w:line="570" w:lineRule="exact"/>
              <w:ind w:left="0" w:leftChars="0" w:firstLine="0" w:firstLineChars="0"/>
              <w:jc w:val="left"/>
              <w:textAlignment w:val="center"/>
              <w:rPr>
                <w:rFonts w:hint="default" w:ascii="宋体" w:hAnsi="宋体" w:cs="Times New Roman"/>
                <w:b/>
                <w:bCs/>
                <w:color w:val="auto"/>
                <w:kern w:val="2"/>
                <w:sz w:val="21"/>
                <w:szCs w:val="21"/>
                <w:lang w:val="en-US" w:eastAsia="zh-CN" w:bidi="ar-SA"/>
              </w:rPr>
            </w:pPr>
            <w:r>
              <w:rPr>
                <w:rFonts w:hint="eastAsia" w:ascii="宋体" w:hAnsi="宋体" w:cs="Times New Roman"/>
                <w:b/>
                <w:bCs/>
                <w:color w:val="auto"/>
                <w:kern w:val="2"/>
                <w:sz w:val="21"/>
                <w:szCs w:val="21"/>
                <w:lang w:val="en-US" w:eastAsia="zh-CN" w:bidi="ar-SA"/>
              </w:rPr>
              <w:t>20.</w:t>
            </w:r>
          </w:p>
        </w:tc>
        <w:tc>
          <w:tcPr>
            <w:tcW w:w="532" w:type="pct"/>
            <w:tcBorders>
              <w:top w:val="single" w:color="auto" w:sz="4" w:space="0"/>
              <w:left w:val="single" w:color="auto" w:sz="4" w:space="0"/>
              <w:bottom w:val="single" w:color="auto" w:sz="4" w:space="0"/>
              <w:right w:val="single" w:color="auto" w:sz="4" w:space="0"/>
            </w:tcBorders>
            <w:shd w:val="clear" w:color="auto" w:fill="FFFFFF"/>
            <w:tcMar>
              <w:top w:w="13" w:type="dxa"/>
              <w:left w:w="57" w:type="dxa"/>
              <w:bottom w:w="0" w:type="dxa"/>
              <w:right w:w="57" w:type="dxa"/>
            </w:tcMar>
            <w:vAlign w:val="center"/>
          </w:tcPr>
          <w:p w14:paraId="6947B3F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录播主机</w:t>
            </w:r>
          </w:p>
        </w:tc>
        <w:tc>
          <w:tcPr>
            <w:tcW w:w="843" w:type="pct"/>
            <w:tcBorders>
              <w:top w:val="single" w:color="auto" w:sz="4" w:space="0"/>
              <w:left w:val="single" w:color="auto" w:sz="4" w:space="0"/>
              <w:bottom w:val="single" w:color="auto" w:sz="4" w:space="0"/>
              <w:right w:val="single" w:color="auto" w:sz="4" w:space="0"/>
            </w:tcBorders>
            <w:shd w:val="clear" w:color="auto" w:fill="FFFFFF"/>
            <w:tcMar>
              <w:top w:w="13" w:type="dxa"/>
              <w:left w:w="57" w:type="dxa"/>
              <w:bottom w:w="0" w:type="dxa"/>
              <w:right w:w="57" w:type="dxa"/>
            </w:tcMar>
            <w:vAlign w:val="center"/>
          </w:tcPr>
          <w:p w14:paraId="2D0FFBF3">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广州吉星、摩幻星、大得福</w:t>
            </w:r>
          </w:p>
        </w:tc>
        <w:tc>
          <w:tcPr>
            <w:tcW w:w="2084" w:type="pct"/>
            <w:gridSpan w:val="2"/>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ADDF7A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一、录播主机参数</w:t>
            </w:r>
          </w:p>
          <w:p w14:paraId="42CA42D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1.采用嵌入式设计，内置稳定可靠的Linux操作系统，确保系统运行的安全性和稳定性。</w:t>
            </w:r>
          </w:p>
          <w:p w14:paraId="06D6EEA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2.支持4路USB3.0接口，满足多种外设连接需求。</w:t>
            </w:r>
          </w:p>
          <w:p w14:paraId="388869D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3.支持RTSP、HTTP-FLV,、WEBRTC等多种流媒体协议。</w:t>
            </w:r>
          </w:p>
          <w:p w14:paraId="4143D8C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4.支持1路3.5mm音频输入输出接口，实现音频信号的灵活接入与输出。</w:t>
            </w:r>
          </w:p>
          <w:p w14:paraId="1C850E6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5.具备1路HDMI输出接口，支持高清视频信号的输出，可输出直播、点播、录播的画面</w:t>
            </w:r>
          </w:p>
          <w:p w14:paraId="2DF1A3C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5.具备2路双千兆网口。</w:t>
            </w:r>
          </w:p>
          <w:p w14:paraId="6EF0976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6.内置SSD固态硬盘，硬盘存储容量为2T。</w:t>
            </w:r>
          </w:p>
          <w:p w14:paraId="5BB8A7D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▲7.支持与展示互动宝、移动数据采集推车、多功能移动示教推车、移动数据终端、第一视角采集仪等设备的画面接入，实现学生操作细节画面采集和展示</w:t>
            </w:r>
          </w:p>
          <w:p w14:paraId="27BEA32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9.支持接入网络摄像头，兼容学校现有的IP摄像头使用，充分利用现有资源，提高资源使用率。</w:t>
            </w:r>
          </w:p>
          <w:p w14:paraId="056CB2D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10.支持标准H.264、H.265视频编解码协议，确保视频质量的清晰度和流畅性。      </w:t>
            </w:r>
          </w:p>
          <w:p w14:paraId="78E96CC9">
            <w:pPr>
              <w:spacing w:line="240" w:lineRule="auto"/>
              <w:rPr>
                <w:rFonts w:hint="eastAsia" w:ascii="Times New Roman" w:hAnsi="Times New Roman" w:eastAsia="宋体" w:cs="Times New Roman"/>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 xml:space="preserve">11.具备硬件恢复出厂设置按键，一键恢复到出厂状态，方便用户进行设备重置和故障排查。 </w:t>
            </w:r>
          </w:p>
        </w:tc>
        <w:tc>
          <w:tcPr>
            <w:tcW w:w="236" w:type="pct"/>
            <w:tcBorders>
              <w:top w:val="single" w:color="auto" w:sz="4" w:space="0"/>
              <w:left w:val="single" w:color="auto" w:sz="4" w:space="0"/>
              <w:bottom w:val="single" w:color="auto" w:sz="4" w:space="0"/>
              <w:right w:val="single" w:color="auto" w:sz="4" w:space="0"/>
            </w:tcBorders>
            <w:shd w:val="clear" w:color="auto" w:fill="FFFFFF"/>
            <w:vAlign w:val="center"/>
          </w:tcPr>
          <w:p w14:paraId="7E44FE0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c>
          <w:tcPr>
            <w:tcW w:w="301" w:type="pct"/>
            <w:tcBorders>
              <w:top w:val="single" w:color="auto" w:sz="4" w:space="0"/>
              <w:left w:val="single" w:color="auto" w:sz="4" w:space="0"/>
              <w:bottom w:val="single" w:color="auto" w:sz="4" w:space="0"/>
              <w:right w:val="single" w:color="auto" w:sz="4" w:space="0"/>
            </w:tcBorders>
            <w:shd w:val="clear" w:color="auto" w:fill="FFFFFF"/>
            <w:vAlign w:val="center"/>
          </w:tcPr>
          <w:p w14:paraId="6C69DFD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w:t>
            </w:r>
          </w:p>
        </w:tc>
        <w:tc>
          <w:tcPr>
            <w:tcW w:w="373" w:type="pct"/>
            <w:tcBorders>
              <w:top w:val="single" w:color="auto" w:sz="4" w:space="0"/>
              <w:left w:val="single" w:color="auto" w:sz="4" w:space="0"/>
              <w:bottom w:val="single" w:color="auto" w:sz="4" w:space="0"/>
              <w:right w:val="single" w:color="auto" w:sz="4" w:space="0"/>
            </w:tcBorders>
            <w:shd w:val="clear" w:color="auto" w:fill="FFFFFF"/>
            <w:vAlign w:val="center"/>
          </w:tcPr>
          <w:p w14:paraId="3E09931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c>
          <w:tcPr>
            <w:tcW w:w="368" w:type="pct"/>
            <w:tcBorders>
              <w:top w:val="single" w:color="auto" w:sz="4" w:space="0"/>
              <w:left w:val="single" w:color="auto" w:sz="4" w:space="0"/>
              <w:bottom w:val="single" w:color="auto" w:sz="4" w:space="0"/>
              <w:right w:val="single" w:color="auto" w:sz="4" w:space="0"/>
            </w:tcBorders>
            <w:shd w:val="clear" w:color="auto" w:fill="FFFFFF"/>
            <w:vAlign w:val="center"/>
          </w:tcPr>
          <w:p w14:paraId="31B4BE0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r>
      <w:tr w14:paraId="3D4B6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59"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6D775E4E">
            <w:pPr>
              <w:widowControl/>
              <w:numPr>
                <w:ilvl w:val="0"/>
                <w:numId w:val="0"/>
              </w:numPr>
              <w:spacing w:line="570" w:lineRule="exact"/>
              <w:ind w:left="0" w:leftChars="0" w:firstLine="0" w:firstLineChars="0"/>
              <w:jc w:val="left"/>
              <w:textAlignment w:val="center"/>
              <w:rPr>
                <w:rFonts w:hint="default" w:ascii="宋体" w:hAnsi="宋体" w:cs="Times New Roman"/>
                <w:b/>
                <w:bCs/>
                <w:color w:val="auto"/>
                <w:kern w:val="2"/>
                <w:sz w:val="21"/>
                <w:szCs w:val="21"/>
                <w:lang w:val="en-US" w:eastAsia="zh-CN" w:bidi="ar-SA"/>
              </w:rPr>
            </w:pPr>
            <w:r>
              <w:rPr>
                <w:rFonts w:hint="eastAsia" w:ascii="宋体" w:hAnsi="宋体" w:cs="Times New Roman"/>
                <w:b/>
                <w:bCs/>
                <w:color w:val="auto"/>
                <w:kern w:val="2"/>
                <w:sz w:val="21"/>
                <w:szCs w:val="21"/>
                <w:lang w:val="en-US" w:eastAsia="zh-CN" w:bidi="ar-SA"/>
              </w:rPr>
              <w:t>21.</w:t>
            </w:r>
          </w:p>
        </w:tc>
        <w:tc>
          <w:tcPr>
            <w:tcW w:w="532" w:type="pct"/>
            <w:tcBorders>
              <w:top w:val="single" w:color="auto" w:sz="4" w:space="0"/>
              <w:left w:val="single" w:color="auto" w:sz="4" w:space="0"/>
              <w:bottom w:val="single" w:color="auto" w:sz="4" w:space="0"/>
              <w:right w:val="single" w:color="auto" w:sz="4" w:space="0"/>
            </w:tcBorders>
            <w:shd w:val="clear" w:color="auto" w:fill="FFFFFF"/>
            <w:tcMar>
              <w:top w:w="13" w:type="dxa"/>
              <w:left w:w="57" w:type="dxa"/>
              <w:bottom w:w="0" w:type="dxa"/>
              <w:right w:w="57" w:type="dxa"/>
            </w:tcMar>
            <w:vAlign w:val="center"/>
          </w:tcPr>
          <w:p w14:paraId="1E2E8E3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交换机</w:t>
            </w:r>
          </w:p>
        </w:tc>
        <w:tc>
          <w:tcPr>
            <w:tcW w:w="843" w:type="pct"/>
            <w:tcBorders>
              <w:top w:val="single" w:color="auto" w:sz="4" w:space="0"/>
              <w:left w:val="single" w:color="auto" w:sz="4" w:space="0"/>
              <w:bottom w:val="single" w:color="auto" w:sz="4" w:space="0"/>
              <w:right w:val="single" w:color="auto" w:sz="4" w:space="0"/>
            </w:tcBorders>
            <w:shd w:val="clear" w:color="auto" w:fill="FFFFFF"/>
            <w:tcMar>
              <w:top w:w="13" w:type="dxa"/>
              <w:left w:w="57" w:type="dxa"/>
              <w:bottom w:w="0" w:type="dxa"/>
              <w:right w:w="57" w:type="dxa"/>
            </w:tcMar>
            <w:vAlign w:val="center"/>
          </w:tcPr>
          <w:p w14:paraId="06ED2F5D">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广州吉星、摩幻星、大得福</w:t>
            </w:r>
          </w:p>
        </w:tc>
        <w:tc>
          <w:tcPr>
            <w:tcW w:w="2084" w:type="pct"/>
            <w:gridSpan w:val="2"/>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0EEA9A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主要是对接现有系统的应用，接入其他的监控IP</w:t>
            </w:r>
          </w:p>
          <w:p w14:paraId="4F42776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1.配8个千兆以太网端口</w:t>
            </w:r>
          </w:p>
          <w:p w14:paraId="4A8DA52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2.包转发率:12Mpps</w:t>
            </w:r>
          </w:p>
          <w:p w14:paraId="7642F72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3.交换容量:16Gbps</w:t>
            </w:r>
          </w:p>
          <w:p w14:paraId="1D80602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4.千兆速率，高速稳定，网络流畅</w:t>
            </w:r>
          </w:p>
          <w:p w14:paraId="25E8DA2A">
            <w:pPr>
              <w:spacing w:line="240" w:lineRule="auto"/>
              <w:rPr>
                <w:rFonts w:hint="eastAsia" w:ascii="Times New Roman" w:hAnsi="Times New Roman" w:eastAsia="宋体" w:cs="Times New Roman"/>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5.8K MAC地址表6.无需配置，即插即用7.全新节能设计，低碳通信</w:t>
            </w:r>
          </w:p>
        </w:tc>
        <w:tc>
          <w:tcPr>
            <w:tcW w:w="236" w:type="pct"/>
            <w:tcBorders>
              <w:top w:val="single" w:color="auto" w:sz="4" w:space="0"/>
              <w:left w:val="single" w:color="auto" w:sz="4" w:space="0"/>
              <w:bottom w:val="single" w:color="auto" w:sz="4" w:space="0"/>
              <w:right w:val="single" w:color="auto" w:sz="4" w:space="0"/>
            </w:tcBorders>
            <w:shd w:val="clear" w:color="auto" w:fill="FFFFFF"/>
            <w:vAlign w:val="center"/>
          </w:tcPr>
          <w:p w14:paraId="07BA3C7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c>
          <w:tcPr>
            <w:tcW w:w="301" w:type="pct"/>
            <w:tcBorders>
              <w:top w:val="single" w:color="auto" w:sz="4" w:space="0"/>
              <w:left w:val="single" w:color="auto" w:sz="4" w:space="0"/>
              <w:bottom w:val="single" w:color="auto" w:sz="4" w:space="0"/>
              <w:right w:val="single" w:color="auto" w:sz="4" w:space="0"/>
            </w:tcBorders>
            <w:shd w:val="clear" w:color="auto" w:fill="FFFFFF"/>
            <w:vAlign w:val="center"/>
          </w:tcPr>
          <w:p w14:paraId="40863CD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w:t>
            </w:r>
          </w:p>
        </w:tc>
        <w:tc>
          <w:tcPr>
            <w:tcW w:w="373" w:type="pct"/>
            <w:tcBorders>
              <w:top w:val="single" w:color="auto" w:sz="4" w:space="0"/>
              <w:left w:val="single" w:color="auto" w:sz="4" w:space="0"/>
              <w:bottom w:val="single" w:color="auto" w:sz="4" w:space="0"/>
              <w:right w:val="single" w:color="auto" w:sz="4" w:space="0"/>
            </w:tcBorders>
            <w:shd w:val="clear" w:color="auto" w:fill="FFFFFF"/>
            <w:vAlign w:val="center"/>
          </w:tcPr>
          <w:p w14:paraId="2482E25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c>
          <w:tcPr>
            <w:tcW w:w="368" w:type="pct"/>
            <w:tcBorders>
              <w:top w:val="single" w:color="auto" w:sz="4" w:space="0"/>
              <w:left w:val="single" w:color="auto" w:sz="4" w:space="0"/>
              <w:bottom w:val="single" w:color="auto" w:sz="4" w:space="0"/>
              <w:right w:val="single" w:color="auto" w:sz="4" w:space="0"/>
            </w:tcBorders>
            <w:shd w:val="clear" w:color="auto" w:fill="FFFFFF"/>
            <w:vAlign w:val="center"/>
          </w:tcPr>
          <w:p w14:paraId="3DE2F93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r>
      <w:tr w14:paraId="0B27F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59"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5E305B4">
            <w:pPr>
              <w:widowControl/>
              <w:numPr>
                <w:ilvl w:val="0"/>
                <w:numId w:val="0"/>
              </w:numPr>
              <w:spacing w:line="570" w:lineRule="exact"/>
              <w:ind w:left="0" w:leftChars="0" w:firstLine="0" w:firstLineChars="0"/>
              <w:jc w:val="left"/>
              <w:textAlignment w:val="center"/>
              <w:rPr>
                <w:rFonts w:hint="default" w:ascii="宋体" w:hAnsi="宋体" w:cs="Times New Roman"/>
                <w:b/>
                <w:bCs/>
                <w:color w:val="auto"/>
                <w:kern w:val="2"/>
                <w:sz w:val="21"/>
                <w:szCs w:val="21"/>
                <w:lang w:val="en-US" w:eastAsia="zh-CN" w:bidi="ar-SA"/>
              </w:rPr>
            </w:pPr>
            <w:r>
              <w:rPr>
                <w:rFonts w:hint="eastAsia" w:ascii="宋体" w:hAnsi="宋体" w:cs="Times New Roman"/>
                <w:b/>
                <w:bCs/>
                <w:color w:val="auto"/>
                <w:kern w:val="2"/>
                <w:sz w:val="21"/>
                <w:szCs w:val="21"/>
                <w:lang w:val="en-US" w:eastAsia="zh-CN" w:bidi="ar-SA"/>
              </w:rPr>
              <w:t>22.</w:t>
            </w:r>
          </w:p>
        </w:tc>
        <w:tc>
          <w:tcPr>
            <w:tcW w:w="532" w:type="pct"/>
            <w:tcBorders>
              <w:top w:val="single" w:color="auto" w:sz="4" w:space="0"/>
              <w:left w:val="single" w:color="auto" w:sz="4" w:space="0"/>
              <w:bottom w:val="single" w:color="auto" w:sz="4" w:space="0"/>
              <w:right w:val="single" w:color="auto" w:sz="4" w:space="0"/>
            </w:tcBorders>
            <w:shd w:val="clear" w:color="auto" w:fill="FFFFFF"/>
            <w:tcMar>
              <w:top w:w="13" w:type="dxa"/>
              <w:left w:w="57" w:type="dxa"/>
              <w:bottom w:w="0" w:type="dxa"/>
              <w:right w:w="57" w:type="dxa"/>
            </w:tcMar>
            <w:vAlign w:val="center"/>
          </w:tcPr>
          <w:p w14:paraId="510AFD6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网络有线摄像头</w:t>
            </w:r>
          </w:p>
        </w:tc>
        <w:tc>
          <w:tcPr>
            <w:tcW w:w="843" w:type="pct"/>
            <w:tcBorders>
              <w:top w:val="single" w:color="auto" w:sz="4" w:space="0"/>
              <w:left w:val="single" w:color="auto" w:sz="4" w:space="0"/>
              <w:bottom w:val="single" w:color="auto" w:sz="4" w:space="0"/>
              <w:right w:val="single" w:color="auto" w:sz="4" w:space="0"/>
            </w:tcBorders>
            <w:shd w:val="clear" w:color="auto" w:fill="FFFFFF"/>
            <w:tcMar>
              <w:top w:w="13" w:type="dxa"/>
              <w:left w:w="57" w:type="dxa"/>
              <w:bottom w:w="0" w:type="dxa"/>
              <w:right w:w="57" w:type="dxa"/>
            </w:tcMar>
            <w:vAlign w:val="center"/>
          </w:tcPr>
          <w:p w14:paraId="60DD8D73">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广州吉星、摩幻星、大得福</w:t>
            </w:r>
          </w:p>
        </w:tc>
        <w:tc>
          <w:tcPr>
            <w:tcW w:w="2084" w:type="pct"/>
            <w:gridSpan w:val="2"/>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154D06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1、500万高清画质，像素：2880*1620</w:t>
            </w:r>
          </w:p>
          <w:p w14:paraId="09CB175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2、采用星光级镜头F1.6；</w:t>
            </w:r>
          </w:p>
          <w:p w14:paraId="0138889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3、检测方式：人形侦测、移动侦测 </w:t>
            </w:r>
          </w:p>
          <w:p w14:paraId="1F594C1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4、内置喇叭与麦克风</w:t>
            </w:r>
          </w:p>
          <w:p w14:paraId="1263205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5、焦距4.0 mm </w:t>
            </w:r>
          </w:p>
          <w:p w14:paraId="5621D00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6、供电方式 DC 12V 1.2A </w:t>
            </w:r>
          </w:p>
          <w:p w14:paraId="57BE3EE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7、最大工作功率&lt;15W</w:t>
            </w:r>
          </w:p>
          <w:p w14:paraId="5147A79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8、云台角度：水平 350° 垂直 90° </w:t>
            </w:r>
          </w:p>
          <w:p w14:paraId="3726FE6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9、转速水平 30°/秒 垂直 20°/秒</w:t>
            </w:r>
          </w:p>
          <w:p w14:paraId="7862F2D4">
            <w:pPr>
              <w:spacing w:line="240" w:lineRule="auto"/>
              <w:rPr>
                <w:rFonts w:hint="eastAsia" w:ascii="Times New Roman" w:hAnsi="Times New Roman" w:eastAsia="宋体" w:cs="Times New Roman"/>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 xml:space="preserve">10、压缩格式：H.265/H.264 </w:t>
            </w:r>
          </w:p>
        </w:tc>
        <w:tc>
          <w:tcPr>
            <w:tcW w:w="236" w:type="pct"/>
            <w:tcBorders>
              <w:top w:val="single" w:color="auto" w:sz="4" w:space="0"/>
              <w:left w:val="single" w:color="auto" w:sz="4" w:space="0"/>
              <w:bottom w:val="single" w:color="auto" w:sz="4" w:space="0"/>
              <w:right w:val="single" w:color="auto" w:sz="4" w:space="0"/>
            </w:tcBorders>
            <w:shd w:val="clear" w:color="auto" w:fill="FFFFFF"/>
            <w:vAlign w:val="center"/>
          </w:tcPr>
          <w:p w14:paraId="0ECA90A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c>
          <w:tcPr>
            <w:tcW w:w="301" w:type="pct"/>
            <w:tcBorders>
              <w:top w:val="single" w:color="auto" w:sz="4" w:space="0"/>
              <w:left w:val="single" w:color="auto" w:sz="4" w:space="0"/>
              <w:bottom w:val="single" w:color="auto" w:sz="4" w:space="0"/>
              <w:right w:val="single" w:color="auto" w:sz="4" w:space="0"/>
            </w:tcBorders>
            <w:shd w:val="clear" w:color="auto" w:fill="FFFFFF"/>
            <w:vAlign w:val="center"/>
          </w:tcPr>
          <w:p w14:paraId="364FB39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w:t>
            </w:r>
          </w:p>
        </w:tc>
        <w:tc>
          <w:tcPr>
            <w:tcW w:w="373" w:type="pct"/>
            <w:tcBorders>
              <w:top w:val="single" w:color="auto" w:sz="4" w:space="0"/>
              <w:left w:val="single" w:color="auto" w:sz="4" w:space="0"/>
              <w:bottom w:val="single" w:color="auto" w:sz="4" w:space="0"/>
              <w:right w:val="single" w:color="auto" w:sz="4" w:space="0"/>
            </w:tcBorders>
            <w:shd w:val="clear" w:color="auto" w:fill="FFFFFF"/>
            <w:vAlign w:val="center"/>
          </w:tcPr>
          <w:p w14:paraId="5B18F50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c>
          <w:tcPr>
            <w:tcW w:w="368" w:type="pct"/>
            <w:tcBorders>
              <w:top w:val="single" w:color="auto" w:sz="4" w:space="0"/>
              <w:left w:val="single" w:color="auto" w:sz="4" w:space="0"/>
              <w:bottom w:val="single" w:color="auto" w:sz="4" w:space="0"/>
              <w:right w:val="single" w:color="auto" w:sz="4" w:space="0"/>
            </w:tcBorders>
            <w:shd w:val="clear" w:color="auto" w:fill="FFFFFF"/>
            <w:vAlign w:val="center"/>
          </w:tcPr>
          <w:p w14:paraId="2AE958D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r>
      <w:tr w14:paraId="61C12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59"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C42A664">
            <w:pPr>
              <w:widowControl/>
              <w:numPr>
                <w:ilvl w:val="0"/>
                <w:numId w:val="0"/>
              </w:numPr>
              <w:spacing w:line="570" w:lineRule="exact"/>
              <w:ind w:left="0" w:leftChars="0" w:firstLine="0" w:firstLineChars="0"/>
              <w:jc w:val="left"/>
              <w:textAlignment w:val="center"/>
              <w:rPr>
                <w:rFonts w:hint="default" w:ascii="宋体" w:hAnsi="宋体" w:cs="Times New Roman"/>
                <w:b/>
                <w:bCs/>
                <w:color w:val="auto"/>
                <w:kern w:val="2"/>
                <w:sz w:val="21"/>
                <w:szCs w:val="21"/>
                <w:lang w:val="en-US" w:eastAsia="zh-CN" w:bidi="ar-SA"/>
              </w:rPr>
            </w:pPr>
            <w:r>
              <w:rPr>
                <w:rFonts w:hint="eastAsia" w:ascii="宋体" w:hAnsi="宋体" w:cs="Times New Roman"/>
                <w:b/>
                <w:bCs/>
                <w:color w:val="auto"/>
                <w:kern w:val="2"/>
                <w:sz w:val="21"/>
                <w:szCs w:val="21"/>
                <w:lang w:val="en-US" w:eastAsia="zh-CN" w:bidi="ar-SA"/>
              </w:rPr>
              <w:t>23.</w:t>
            </w:r>
          </w:p>
        </w:tc>
        <w:tc>
          <w:tcPr>
            <w:tcW w:w="532" w:type="pct"/>
            <w:tcBorders>
              <w:top w:val="single" w:color="auto" w:sz="4" w:space="0"/>
              <w:left w:val="single" w:color="auto" w:sz="4" w:space="0"/>
              <w:bottom w:val="single" w:color="auto" w:sz="4" w:space="0"/>
              <w:right w:val="single" w:color="auto" w:sz="4" w:space="0"/>
            </w:tcBorders>
            <w:shd w:val="clear" w:color="auto" w:fill="FFFFFF"/>
            <w:tcMar>
              <w:top w:w="13" w:type="dxa"/>
              <w:left w:w="57" w:type="dxa"/>
              <w:bottom w:w="0" w:type="dxa"/>
              <w:right w:w="57" w:type="dxa"/>
            </w:tcMar>
            <w:vAlign w:val="center"/>
          </w:tcPr>
          <w:p w14:paraId="6E80A98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滚筒洗衣机</w:t>
            </w:r>
          </w:p>
        </w:tc>
        <w:tc>
          <w:tcPr>
            <w:tcW w:w="843" w:type="pct"/>
            <w:tcBorders>
              <w:top w:val="single" w:color="auto" w:sz="4" w:space="0"/>
              <w:left w:val="single" w:color="auto" w:sz="4" w:space="0"/>
              <w:bottom w:val="single" w:color="auto" w:sz="4" w:space="0"/>
              <w:right w:val="single" w:color="auto" w:sz="4" w:space="0"/>
            </w:tcBorders>
            <w:shd w:val="clear" w:color="auto" w:fill="FFFFFF"/>
            <w:tcMar>
              <w:top w:w="13" w:type="dxa"/>
              <w:left w:w="57" w:type="dxa"/>
              <w:bottom w:w="0" w:type="dxa"/>
              <w:right w:w="57" w:type="dxa"/>
            </w:tcMar>
            <w:vAlign w:val="center"/>
          </w:tcPr>
          <w:p w14:paraId="59F4E7EA">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海尔、小天鹅、美的</w:t>
            </w:r>
          </w:p>
        </w:tc>
        <w:tc>
          <w:tcPr>
            <w:tcW w:w="2084" w:type="pct"/>
            <w:gridSpan w:val="2"/>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15B215A">
            <w:pPr>
              <w:spacing w:line="240" w:lineRule="auto"/>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1.电机类型：BLDC变频电机</w:t>
            </w:r>
          </w:p>
          <w:p w14:paraId="42A39091">
            <w:pPr>
              <w:spacing w:line="240" w:lineRule="auto"/>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2.排水方式：上排水</w:t>
            </w:r>
          </w:p>
          <w:p w14:paraId="29E00107">
            <w:pPr>
              <w:spacing w:line="240" w:lineRule="auto"/>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3.洗净比：≥1.1</w:t>
            </w:r>
          </w:p>
          <w:p w14:paraId="4BAB39E1">
            <w:pPr>
              <w:spacing w:line="240" w:lineRule="auto"/>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4.最大洗涤容量：≥</w:t>
            </w:r>
            <w:r>
              <w:rPr>
                <w:rFonts w:hint="eastAsia" w:ascii="宋体" w:hAnsi="宋体" w:eastAsia="宋体" w:cs="宋体"/>
                <w:i w:val="0"/>
                <w:iCs w:val="0"/>
                <w:color w:val="auto"/>
                <w:kern w:val="0"/>
                <w:sz w:val="22"/>
                <w:szCs w:val="22"/>
                <w:u w:val="none"/>
                <w:lang w:val="en-US" w:eastAsia="zh-CN" w:bidi="ar"/>
              </w:rPr>
              <w:t>12</w:t>
            </w:r>
            <w:r>
              <w:rPr>
                <w:rFonts w:hint="eastAsia" w:ascii="宋体" w:hAnsi="宋体" w:cs="宋体"/>
                <w:i w:val="0"/>
                <w:iCs w:val="0"/>
                <w:color w:val="auto"/>
                <w:kern w:val="0"/>
                <w:sz w:val="22"/>
                <w:szCs w:val="22"/>
                <w:u w:val="none"/>
                <w:lang w:val="en-US" w:eastAsia="zh-CN" w:bidi="ar"/>
              </w:rPr>
              <w:t>公斤</w:t>
            </w:r>
          </w:p>
          <w:p w14:paraId="62E44169">
            <w:pPr>
              <w:spacing w:line="240" w:lineRule="auto"/>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5.最大烘干容量：≥6公斤</w:t>
            </w:r>
          </w:p>
          <w:p w14:paraId="67E72398">
            <w:pPr>
              <w:spacing w:line="240" w:lineRule="auto"/>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6.转速：≥1200转/分钟</w:t>
            </w:r>
          </w:p>
          <w:p w14:paraId="1BD85A96">
            <w:pPr>
              <w:spacing w:line="240" w:lineRule="auto"/>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7.等级能效：一级</w:t>
            </w:r>
          </w:p>
          <w:p w14:paraId="616F432D">
            <w:pPr>
              <w:spacing w:line="240" w:lineRule="auto"/>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8.有桶自清洁功能、智能投放功能</w:t>
            </w:r>
          </w:p>
        </w:tc>
        <w:tc>
          <w:tcPr>
            <w:tcW w:w="236" w:type="pct"/>
            <w:tcBorders>
              <w:top w:val="single" w:color="auto" w:sz="4" w:space="0"/>
              <w:left w:val="single" w:color="auto" w:sz="4" w:space="0"/>
              <w:bottom w:val="single" w:color="auto" w:sz="4" w:space="0"/>
              <w:right w:val="single" w:color="auto" w:sz="4" w:space="0"/>
            </w:tcBorders>
            <w:shd w:val="clear" w:color="auto" w:fill="FFFFFF"/>
            <w:vAlign w:val="center"/>
          </w:tcPr>
          <w:p w14:paraId="69E1AE9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台</w:t>
            </w:r>
          </w:p>
        </w:tc>
        <w:tc>
          <w:tcPr>
            <w:tcW w:w="301" w:type="pct"/>
            <w:tcBorders>
              <w:top w:val="single" w:color="auto" w:sz="4" w:space="0"/>
              <w:left w:val="single" w:color="auto" w:sz="4" w:space="0"/>
              <w:bottom w:val="single" w:color="auto" w:sz="4" w:space="0"/>
              <w:right w:val="single" w:color="auto" w:sz="4" w:space="0"/>
            </w:tcBorders>
            <w:shd w:val="clear" w:color="auto" w:fill="FFFFFF"/>
            <w:vAlign w:val="center"/>
          </w:tcPr>
          <w:p w14:paraId="6511A44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1</w:t>
            </w:r>
          </w:p>
        </w:tc>
        <w:tc>
          <w:tcPr>
            <w:tcW w:w="373" w:type="pct"/>
            <w:tcBorders>
              <w:top w:val="single" w:color="auto" w:sz="4" w:space="0"/>
              <w:left w:val="single" w:color="auto" w:sz="4" w:space="0"/>
              <w:bottom w:val="single" w:color="auto" w:sz="4" w:space="0"/>
              <w:right w:val="single" w:color="auto" w:sz="4" w:space="0"/>
            </w:tcBorders>
            <w:shd w:val="clear" w:color="auto" w:fill="FFFFFF"/>
            <w:vAlign w:val="center"/>
          </w:tcPr>
          <w:p w14:paraId="3F0D0ED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c>
          <w:tcPr>
            <w:tcW w:w="368" w:type="pct"/>
            <w:tcBorders>
              <w:top w:val="single" w:color="auto" w:sz="4" w:space="0"/>
              <w:left w:val="single" w:color="auto" w:sz="4" w:space="0"/>
              <w:bottom w:val="single" w:color="auto" w:sz="4" w:space="0"/>
              <w:right w:val="single" w:color="auto" w:sz="4" w:space="0"/>
            </w:tcBorders>
            <w:shd w:val="clear" w:color="auto" w:fill="FFFFFF"/>
            <w:vAlign w:val="center"/>
          </w:tcPr>
          <w:p w14:paraId="4E7FECC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r>
      <w:tr w14:paraId="6F21B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59"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258E4698">
            <w:pPr>
              <w:widowControl/>
              <w:numPr>
                <w:ilvl w:val="0"/>
                <w:numId w:val="0"/>
              </w:numPr>
              <w:spacing w:line="570" w:lineRule="exact"/>
              <w:ind w:left="0" w:leftChars="0" w:firstLine="0" w:firstLineChars="0"/>
              <w:jc w:val="left"/>
              <w:textAlignment w:val="center"/>
              <w:rPr>
                <w:rFonts w:hint="default" w:ascii="宋体" w:hAnsi="宋体" w:cs="Times New Roman"/>
                <w:b/>
                <w:bCs/>
                <w:color w:val="auto"/>
                <w:kern w:val="2"/>
                <w:sz w:val="21"/>
                <w:szCs w:val="21"/>
                <w:lang w:val="en-US" w:eastAsia="zh-CN" w:bidi="ar-SA"/>
              </w:rPr>
            </w:pPr>
            <w:r>
              <w:rPr>
                <w:rFonts w:hint="eastAsia" w:ascii="宋体" w:hAnsi="宋体" w:cs="Times New Roman"/>
                <w:b/>
                <w:bCs/>
                <w:color w:val="auto"/>
                <w:kern w:val="2"/>
                <w:sz w:val="21"/>
                <w:szCs w:val="21"/>
                <w:lang w:val="en-US" w:eastAsia="zh-CN" w:bidi="ar-SA"/>
              </w:rPr>
              <w:t>24.</w:t>
            </w:r>
          </w:p>
        </w:tc>
        <w:tc>
          <w:tcPr>
            <w:tcW w:w="532" w:type="pct"/>
            <w:tcBorders>
              <w:top w:val="single" w:color="auto" w:sz="4" w:space="0"/>
              <w:left w:val="single" w:color="auto" w:sz="4" w:space="0"/>
              <w:bottom w:val="single" w:color="auto" w:sz="4" w:space="0"/>
              <w:right w:val="single" w:color="auto" w:sz="4" w:space="0"/>
            </w:tcBorders>
            <w:shd w:val="clear" w:color="auto" w:fill="FFFFFF"/>
            <w:tcMar>
              <w:top w:w="13" w:type="dxa"/>
              <w:left w:w="57" w:type="dxa"/>
              <w:bottom w:w="0" w:type="dxa"/>
              <w:right w:w="57" w:type="dxa"/>
            </w:tcMar>
            <w:vAlign w:val="center"/>
          </w:tcPr>
          <w:p w14:paraId="5E0DA9B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立式空调</w:t>
            </w:r>
          </w:p>
        </w:tc>
        <w:tc>
          <w:tcPr>
            <w:tcW w:w="843" w:type="pct"/>
            <w:tcBorders>
              <w:top w:val="single" w:color="auto" w:sz="4" w:space="0"/>
              <w:left w:val="single" w:color="auto" w:sz="4" w:space="0"/>
              <w:bottom w:val="single" w:color="auto" w:sz="4" w:space="0"/>
              <w:right w:val="single" w:color="auto" w:sz="4" w:space="0"/>
            </w:tcBorders>
            <w:shd w:val="clear" w:color="auto" w:fill="FFFFFF"/>
            <w:tcMar>
              <w:top w:w="13" w:type="dxa"/>
              <w:left w:w="57" w:type="dxa"/>
              <w:bottom w:w="0" w:type="dxa"/>
              <w:right w:w="57" w:type="dxa"/>
            </w:tcMar>
            <w:vAlign w:val="center"/>
          </w:tcPr>
          <w:p w14:paraId="0E90D748">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格力、海尔、美的</w:t>
            </w:r>
          </w:p>
        </w:tc>
        <w:tc>
          <w:tcPr>
            <w:tcW w:w="2084" w:type="pct"/>
            <w:gridSpan w:val="2"/>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648C51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1.匹数：</w:t>
            </w:r>
            <w:r>
              <w:rPr>
                <w:rFonts w:hint="eastAsia" w:ascii="宋体" w:hAnsi="宋体" w:cs="宋体"/>
                <w:i w:val="0"/>
                <w:iCs w:val="0"/>
                <w:color w:val="auto"/>
                <w:kern w:val="0"/>
                <w:sz w:val="22"/>
                <w:szCs w:val="22"/>
                <w:u w:val="none"/>
                <w:lang w:val="en-US" w:eastAsia="zh-CN" w:bidi="ar"/>
              </w:rPr>
              <w:t>5</w:t>
            </w:r>
            <w:r>
              <w:rPr>
                <w:rFonts w:hint="eastAsia" w:ascii="宋体" w:hAnsi="宋体" w:eastAsia="宋体" w:cs="宋体"/>
                <w:i w:val="0"/>
                <w:iCs w:val="0"/>
                <w:color w:val="auto"/>
                <w:kern w:val="0"/>
                <w:sz w:val="22"/>
                <w:szCs w:val="22"/>
                <w:u w:val="none"/>
                <w:lang w:val="en-US" w:eastAsia="zh-CN" w:bidi="ar"/>
              </w:rPr>
              <w:t>匹</w:t>
            </w:r>
          </w:p>
          <w:p w14:paraId="231E11A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2.能效等级：一级能效</w:t>
            </w:r>
          </w:p>
          <w:p w14:paraId="5220737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3.变频/定频：变频</w:t>
            </w:r>
          </w:p>
          <w:p w14:paraId="3138E6C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4.自清洁功能：高温自洁，有效去除蒸发器污垢，保持空气清新</w:t>
            </w:r>
          </w:p>
          <w:p w14:paraId="6A864A9E">
            <w:pPr>
              <w:spacing w:line="240" w:lineRule="auto"/>
              <w:rPr>
                <w:rFonts w:hint="eastAsia" w:ascii="Times New Roman" w:hAnsi="Times New Roman" w:eastAsia="宋体" w:cs="Times New Roman"/>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5.制冷制热</w:t>
            </w:r>
          </w:p>
        </w:tc>
        <w:tc>
          <w:tcPr>
            <w:tcW w:w="236" w:type="pct"/>
            <w:tcBorders>
              <w:top w:val="single" w:color="auto" w:sz="4" w:space="0"/>
              <w:left w:val="single" w:color="auto" w:sz="4" w:space="0"/>
              <w:bottom w:val="single" w:color="auto" w:sz="4" w:space="0"/>
              <w:right w:val="single" w:color="auto" w:sz="4" w:space="0"/>
            </w:tcBorders>
            <w:shd w:val="clear" w:color="auto" w:fill="FFFFFF"/>
            <w:vAlign w:val="center"/>
          </w:tcPr>
          <w:p w14:paraId="711EB7D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c>
          <w:tcPr>
            <w:tcW w:w="301" w:type="pct"/>
            <w:tcBorders>
              <w:top w:val="single" w:color="auto" w:sz="4" w:space="0"/>
              <w:left w:val="single" w:color="auto" w:sz="4" w:space="0"/>
              <w:bottom w:val="single" w:color="auto" w:sz="4" w:space="0"/>
              <w:right w:val="single" w:color="auto" w:sz="4" w:space="0"/>
            </w:tcBorders>
            <w:shd w:val="clear" w:color="auto" w:fill="FFFFFF"/>
            <w:vAlign w:val="center"/>
          </w:tcPr>
          <w:p w14:paraId="288CF5C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w:t>
            </w:r>
          </w:p>
        </w:tc>
        <w:tc>
          <w:tcPr>
            <w:tcW w:w="373" w:type="pct"/>
            <w:tcBorders>
              <w:top w:val="single" w:color="auto" w:sz="4" w:space="0"/>
              <w:left w:val="single" w:color="auto" w:sz="4" w:space="0"/>
              <w:bottom w:val="single" w:color="auto" w:sz="4" w:space="0"/>
              <w:right w:val="single" w:color="auto" w:sz="4" w:space="0"/>
            </w:tcBorders>
            <w:shd w:val="clear" w:color="auto" w:fill="FFFFFF"/>
            <w:vAlign w:val="center"/>
          </w:tcPr>
          <w:p w14:paraId="18D7AF9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c>
          <w:tcPr>
            <w:tcW w:w="368" w:type="pct"/>
            <w:tcBorders>
              <w:top w:val="single" w:color="auto" w:sz="4" w:space="0"/>
              <w:left w:val="single" w:color="auto" w:sz="4" w:space="0"/>
              <w:bottom w:val="single" w:color="auto" w:sz="4" w:space="0"/>
              <w:right w:val="single" w:color="auto" w:sz="4" w:space="0"/>
            </w:tcBorders>
            <w:shd w:val="clear" w:color="auto" w:fill="FFFFFF"/>
            <w:vAlign w:val="center"/>
          </w:tcPr>
          <w:p w14:paraId="26A5692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r>
      <w:tr w14:paraId="5572C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59"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66BBC08">
            <w:pPr>
              <w:widowControl/>
              <w:numPr>
                <w:ilvl w:val="0"/>
                <w:numId w:val="0"/>
              </w:numPr>
              <w:spacing w:line="570" w:lineRule="exact"/>
              <w:ind w:left="0" w:leftChars="0" w:firstLine="0" w:firstLineChars="0"/>
              <w:jc w:val="left"/>
              <w:textAlignment w:val="center"/>
              <w:rPr>
                <w:rFonts w:hint="default" w:ascii="宋体" w:hAnsi="宋体" w:cs="Times New Roman"/>
                <w:b/>
                <w:bCs/>
                <w:color w:val="auto"/>
                <w:kern w:val="2"/>
                <w:sz w:val="21"/>
                <w:szCs w:val="21"/>
                <w:lang w:val="en-US" w:eastAsia="zh-CN" w:bidi="ar-SA"/>
              </w:rPr>
            </w:pPr>
            <w:r>
              <w:rPr>
                <w:rFonts w:hint="eastAsia" w:ascii="宋体" w:hAnsi="宋体" w:cs="Times New Roman"/>
                <w:b/>
                <w:bCs/>
                <w:color w:val="auto"/>
                <w:kern w:val="2"/>
                <w:sz w:val="21"/>
                <w:szCs w:val="21"/>
                <w:lang w:val="en-US" w:eastAsia="zh-CN" w:bidi="ar-SA"/>
              </w:rPr>
              <w:t>25.</w:t>
            </w:r>
          </w:p>
        </w:tc>
        <w:tc>
          <w:tcPr>
            <w:tcW w:w="532"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B4D736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中医VR场景式针灸训练考核系统</w:t>
            </w:r>
          </w:p>
        </w:tc>
        <w:tc>
          <w:tcPr>
            <w:tcW w:w="843"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2DE03653">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圣医智教/苏州苏模/上海都康</w:t>
            </w:r>
          </w:p>
        </w:tc>
        <w:tc>
          <w:tcPr>
            <w:tcW w:w="2084" w:type="pct"/>
            <w:gridSpan w:val="2"/>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F7FBD4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1、VR头盔教学（虚拟现实教学），学生能“身临其境”地学习，直观理解人体穴位与穴位位置人体组织结构</w:t>
            </w:r>
          </w:p>
          <w:p w14:paraId="4CAEDE0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2、全中文界面，全程操作可视化，具备三维中文交互菜单。</w:t>
            </w:r>
          </w:p>
          <w:p w14:paraId="2C0C3FD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3、根据人体真实数据，使用全方位3D建模技术1：1制作数字人体，将人体各部位组织器官虚拟化立体展示。以自由视角的形式查看人体各部位组织器官的分布情况。</w:t>
            </w:r>
          </w:p>
          <w:p w14:paraId="2B4C172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4、包含人体肌肉系统、骨骼系统、消化系统、呼吸系统、泌尿系统、生殖系统、淋巴系统、心血管系统的三维数字结构展示。</w:t>
            </w:r>
          </w:p>
          <w:p w14:paraId="13F17EC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包含十二经脉，包括：手太阴肺经，手阳明大肠经，足阳明胃经，足太阴脾经，手少阴心经，手太阳小肠经，足太阳膀胱经，足少阴肾经，手厥阴心包经，手少阳三焦经，足少阳胆经，足厥阴肝经，奇经八脉包括：督脉，任脉整体描述、三维动态循行及穴位介绍，对各个穴位进行了针刺、定位、治疗、艾灸、按摩等知识点的教学展示。</w:t>
            </w:r>
          </w:p>
          <w:p w14:paraId="745AD7E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7、在数字人上直接点击穴位，软件会立即显示穴位名称，并直接转到该穴位的放大正面图。</w:t>
            </w:r>
          </w:p>
          <w:p w14:paraId="42077EB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8、内置扎针功能，选择扎针后，可控制针具进针角度、深度，进针完成可留针，进针时同时显示进针路径。最后可对任意一针进行保留或删除。</w:t>
            </w:r>
          </w:p>
          <w:p w14:paraId="749A07F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9、具备数字人旋转、移动、放大缩小功能，可从任意角度查看穴位。通过VR配备的手标操作，便捷快速，身临其境。</w:t>
            </w:r>
          </w:p>
          <w:p w14:paraId="7523CCF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10、包含病例答题功能，包含内科病症、妇儿科病症、皮外伤科病症、五官科病症、急症、其他病症等六大案例训练内容，包含上百道病例训练题目，支持自定义病例库。</w:t>
            </w:r>
          </w:p>
          <w:p w14:paraId="7F9AC97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11、支持手柄拖拽人体组织结构，进行数字人体的解剖，并会显示拖拽的人体组织名称，方便学员掌握人体组织毗邻关系及人体结构的详细数据。</w:t>
            </w:r>
          </w:p>
          <w:p w14:paraId="4D1EDA6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12、一键复位功能，恢复初始正面视角</w:t>
            </w:r>
          </w:p>
          <w:p w14:paraId="03EB1A1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13、支持衣物的显示与隐藏。</w:t>
            </w:r>
          </w:p>
          <w:p w14:paraId="55FE7BD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14、支持所有经络的经络循行走向，或可现实固定经络线。</w:t>
            </w:r>
          </w:p>
          <w:p w14:paraId="6236E56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15、支持显示与隐藏所有经络，单条经络显示。</w:t>
            </w:r>
          </w:p>
          <w:p w14:paraId="77F9119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16、包含人体骨度分寸。</w:t>
            </w:r>
          </w:p>
          <w:p w14:paraId="46E6D8A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17、具有语音解说功能。</w:t>
            </w:r>
          </w:p>
          <w:p w14:paraId="3D97974E">
            <w:pPr>
              <w:spacing w:line="240" w:lineRule="auto"/>
              <w:rPr>
                <w:rFonts w:hint="eastAsia" w:ascii="Times New Roman" w:hAnsi="Times New Roman" w:eastAsia="宋体" w:cs="Times New Roman"/>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18、包含搜索功能，可根据穴位名称、穴位国标代码搜索穴位，显示穴位介绍</w:t>
            </w:r>
            <w:r>
              <w:rPr>
                <w:rFonts w:hint="eastAsia" w:ascii="宋体" w:hAnsi="宋体" w:cs="宋体"/>
                <w:i w:val="0"/>
                <w:iCs w:val="0"/>
                <w:color w:val="auto"/>
                <w:kern w:val="0"/>
                <w:sz w:val="22"/>
                <w:szCs w:val="22"/>
                <w:u w:val="none"/>
                <w:lang w:val="en-US" w:eastAsia="zh-CN" w:bidi="ar"/>
              </w:rPr>
              <w:t>。</w:t>
            </w:r>
          </w:p>
        </w:tc>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14:paraId="223173D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3A5D396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6265FF3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2F755E9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r>
      <w:tr w14:paraId="51E25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59"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25D6FE9">
            <w:pPr>
              <w:widowControl/>
              <w:numPr>
                <w:ilvl w:val="0"/>
                <w:numId w:val="0"/>
              </w:numPr>
              <w:spacing w:line="570" w:lineRule="exact"/>
              <w:ind w:left="0" w:leftChars="0" w:firstLine="0" w:firstLineChars="0"/>
              <w:jc w:val="left"/>
              <w:textAlignment w:val="center"/>
              <w:rPr>
                <w:rFonts w:hint="default" w:ascii="宋体" w:hAnsi="宋体" w:cs="Times New Roman"/>
                <w:b/>
                <w:bCs/>
                <w:color w:val="auto"/>
                <w:kern w:val="2"/>
                <w:sz w:val="21"/>
                <w:szCs w:val="21"/>
                <w:lang w:val="en-US" w:eastAsia="zh-CN" w:bidi="ar-SA"/>
              </w:rPr>
            </w:pPr>
            <w:r>
              <w:rPr>
                <w:rFonts w:hint="eastAsia" w:ascii="宋体" w:hAnsi="宋体" w:cs="Times New Roman"/>
                <w:b/>
                <w:bCs/>
                <w:color w:val="auto"/>
                <w:kern w:val="2"/>
                <w:sz w:val="21"/>
                <w:szCs w:val="21"/>
                <w:lang w:val="en-US" w:eastAsia="zh-CN" w:bidi="ar-SA"/>
              </w:rPr>
              <w:t>26.</w:t>
            </w:r>
          </w:p>
        </w:tc>
        <w:tc>
          <w:tcPr>
            <w:tcW w:w="532" w:type="pct"/>
            <w:tcBorders>
              <w:top w:val="single" w:color="auto" w:sz="4" w:space="0"/>
              <w:left w:val="single" w:color="auto" w:sz="4" w:space="0"/>
              <w:bottom w:val="single" w:color="auto" w:sz="4" w:space="0"/>
              <w:right w:val="single" w:color="auto" w:sz="4" w:space="0"/>
            </w:tcBorders>
            <w:shd w:val="clear" w:color="auto" w:fill="FFFFFF" w:themeFill="background1"/>
            <w:tcMar>
              <w:top w:w="13" w:type="dxa"/>
              <w:left w:w="57" w:type="dxa"/>
              <w:bottom w:w="0" w:type="dxa"/>
              <w:right w:w="57" w:type="dxa"/>
            </w:tcMar>
            <w:vAlign w:val="center"/>
          </w:tcPr>
          <w:p w14:paraId="38A83AF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落地储物柜</w:t>
            </w:r>
          </w:p>
        </w:tc>
        <w:tc>
          <w:tcPr>
            <w:tcW w:w="843" w:type="pct"/>
            <w:tcBorders>
              <w:top w:val="single" w:color="auto" w:sz="4" w:space="0"/>
              <w:left w:val="single" w:color="auto" w:sz="4" w:space="0"/>
              <w:bottom w:val="single" w:color="auto" w:sz="4" w:space="0"/>
              <w:right w:val="single" w:color="auto" w:sz="4" w:space="0"/>
            </w:tcBorders>
            <w:shd w:val="clear" w:color="auto" w:fill="FFFFFF" w:themeFill="background1"/>
            <w:tcMar>
              <w:top w:w="13" w:type="dxa"/>
              <w:left w:w="57" w:type="dxa"/>
              <w:bottom w:w="0" w:type="dxa"/>
              <w:right w:w="57" w:type="dxa"/>
            </w:tcMar>
            <w:vAlign w:val="center"/>
          </w:tcPr>
          <w:p w14:paraId="17A2F1F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定制</w:t>
            </w:r>
          </w:p>
        </w:tc>
        <w:tc>
          <w:tcPr>
            <w:tcW w:w="2084" w:type="pct"/>
            <w:gridSpan w:val="2"/>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6FA2D328">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材料：所有板材均采用E1级环保三氨板，表面压耐磨型三聚氢氨防火板面板材，板材强度高，刚性好，不变型，板材经过防潮、防虫、防腐等化学处理。</w:t>
            </w:r>
          </w:p>
          <w:p w14:paraId="177F3318">
            <w:pPr>
              <w:keepNext w:val="0"/>
              <w:keepLines w:val="0"/>
              <w:widowControl/>
              <w:numPr>
                <w:ilvl w:val="0"/>
                <w:numId w:val="3"/>
              </w:numPr>
              <w:suppressLineNumbers w:val="0"/>
              <w:ind w:left="0" w:leftChars="0" w:firstLine="0" w:firstLine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封边：封边采用全自动化，防潮、不易脱落、经久耐用，防水性能经水滴试验无渗透，PVC材质厚度不小于1.5mm、且选用抗老化型材料。</w:t>
            </w:r>
          </w:p>
          <w:p w14:paraId="60D35A1D">
            <w:pPr>
              <w:spacing w:line="240" w:lineRule="auto"/>
              <w:rPr>
                <w:rFonts w:hint="eastAsia" w:ascii="Times New Roman" w:hAnsi="Times New Roman" w:eastAsia="宋体" w:cs="Times New Roman"/>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3.下柜高1m、深度45cm，含一排抽屉，托底轨，三节轨道，抽屉进深尽量贴近背板、抽屉内空高14cm，操作台面加石材或瓷砖；开放格高70cm，有背板，每面墙预留4-6个插座位；上柜深35cm，柜顶紧贴天花板；柜内活动层板；颜色选择、款式选择、安装方法等根据采购人需求及现场情况做出调整。</w:t>
            </w:r>
          </w:p>
        </w:tc>
        <w:tc>
          <w:tcPr>
            <w:tcW w:w="2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F49302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平方米</w:t>
            </w:r>
          </w:p>
        </w:tc>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3BBD9A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150</w:t>
            </w:r>
          </w:p>
        </w:tc>
        <w:tc>
          <w:tcPr>
            <w:tcW w:w="37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C7A1482">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p>
        </w:tc>
        <w:tc>
          <w:tcPr>
            <w:tcW w:w="36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F332AE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r>
      <w:tr w14:paraId="69FCB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59"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333F5CF1">
            <w:pPr>
              <w:widowControl/>
              <w:numPr>
                <w:ilvl w:val="0"/>
                <w:numId w:val="0"/>
              </w:numPr>
              <w:spacing w:line="570" w:lineRule="exact"/>
              <w:ind w:left="0" w:leftChars="0" w:firstLine="0" w:firstLineChars="0"/>
              <w:jc w:val="left"/>
              <w:textAlignment w:val="center"/>
              <w:rPr>
                <w:rFonts w:hint="default" w:ascii="宋体" w:hAnsi="宋体" w:cs="Times New Roman"/>
                <w:b/>
                <w:bCs/>
                <w:color w:val="auto"/>
                <w:kern w:val="2"/>
                <w:sz w:val="21"/>
                <w:szCs w:val="21"/>
                <w:lang w:val="en-US" w:eastAsia="zh-CN" w:bidi="ar-SA"/>
              </w:rPr>
            </w:pPr>
            <w:r>
              <w:rPr>
                <w:rFonts w:hint="eastAsia" w:ascii="宋体" w:hAnsi="宋体" w:cs="Times New Roman"/>
                <w:b/>
                <w:bCs/>
                <w:color w:val="auto"/>
                <w:kern w:val="2"/>
                <w:sz w:val="21"/>
                <w:szCs w:val="21"/>
                <w:lang w:val="en-US" w:eastAsia="zh-CN" w:bidi="ar-SA"/>
              </w:rPr>
              <w:t>27.</w:t>
            </w:r>
          </w:p>
        </w:tc>
        <w:tc>
          <w:tcPr>
            <w:tcW w:w="532" w:type="pct"/>
            <w:tcBorders>
              <w:top w:val="single" w:color="auto" w:sz="4" w:space="0"/>
              <w:left w:val="single" w:color="auto" w:sz="4" w:space="0"/>
              <w:bottom w:val="single" w:color="auto" w:sz="4" w:space="0"/>
              <w:right w:val="single" w:color="auto" w:sz="4" w:space="0"/>
            </w:tcBorders>
            <w:shd w:val="clear" w:color="auto" w:fill="FFFFFF"/>
            <w:tcMar>
              <w:top w:w="13" w:type="dxa"/>
              <w:left w:w="57" w:type="dxa"/>
              <w:bottom w:w="0" w:type="dxa"/>
              <w:right w:w="57" w:type="dxa"/>
            </w:tcMar>
            <w:vAlign w:val="center"/>
          </w:tcPr>
          <w:p w14:paraId="27143DD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双头艾灸烟雾净化器</w:t>
            </w:r>
          </w:p>
        </w:tc>
        <w:tc>
          <w:tcPr>
            <w:tcW w:w="843" w:type="pct"/>
            <w:tcBorders>
              <w:top w:val="single" w:color="auto" w:sz="4" w:space="0"/>
              <w:left w:val="single" w:color="auto" w:sz="4" w:space="0"/>
              <w:bottom w:val="single" w:color="auto" w:sz="4" w:space="0"/>
              <w:right w:val="single" w:color="auto" w:sz="4" w:space="0"/>
            </w:tcBorders>
            <w:shd w:val="clear" w:color="auto" w:fill="FFFFFF"/>
            <w:tcMar>
              <w:top w:w="13" w:type="dxa"/>
              <w:left w:w="57" w:type="dxa"/>
              <w:bottom w:w="0" w:type="dxa"/>
              <w:right w:w="57" w:type="dxa"/>
            </w:tcMar>
            <w:vAlign w:val="center"/>
          </w:tcPr>
          <w:p w14:paraId="4387B87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酷柏、欧柏乐、奥康捷</w:t>
            </w:r>
          </w:p>
        </w:tc>
        <w:tc>
          <w:tcPr>
            <w:tcW w:w="2084" w:type="pct"/>
            <w:gridSpan w:val="2"/>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2B79635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 适用：悬炙、温炙、艾柱盒炙、葫芦炙等；</w:t>
            </w:r>
          </w:p>
          <w:p w14:paraId="231495C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2.过滤效果:</w:t>
            </w:r>
          </w:p>
          <w:p w14:paraId="32AAED8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机器通过聚拢吸烟罩点对点精准吸烟，强劲吸力低噪音。过滤系统由滤芯保护层、初效、中效和高效共4层复合滤芯组成，可有效拦截艾灸时产生的烟雾颗粒及吸附异味。</w:t>
            </w:r>
          </w:p>
          <w:p w14:paraId="140681E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3.工位数量：双工位</w:t>
            </w:r>
          </w:p>
          <w:p w14:paraId="7D5D930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输入电压：AC220V  50HZ</w:t>
            </w:r>
          </w:p>
          <w:p w14:paraId="559AACD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过滤效果：0.3um 99.7%</w:t>
            </w:r>
          </w:p>
          <w:p w14:paraId="580516E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额定功率：200W</w:t>
            </w:r>
          </w:p>
          <w:p w14:paraId="0767888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接风口：75mm</w:t>
            </w:r>
          </w:p>
          <w:p w14:paraId="148F51E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产品噪音：≤55dB</w:t>
            </w:r>
          </w:p>
          <w:p w14:paraId="2FFD571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定额风量：360³/h</w:t>
            </w:r>
          </w:p>
          <w:p w14:paraId="709CA20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重量：约15kg</w:t>
            </w:r>
          </w:p>
          <w:p w14:paraId="4BD965A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负压：最大2500PA</w:t>
            </w:r>
          </w:p>
          <w:p w14:paraId="0C3D0211">
            <w:pPr>
              <w:spacing w:line="240" w:lineRule="auto"/>
              <w:rPr>
                <w:rFonts w:hint="eastAsia" w:ascii="Times New Roman" w:hAnsi="Times New Roman" w:eastAsia="宋体" w:cs="Times New Roman"/>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主机尺寸：L420*W240*H460</w:t>
            </w:r>
          </w:p>
        </w:tc>
        <w:tc>
          <w:tcPr>
            <w:tcW w:w="236" w:type="pct"/>
            <w:tcBorders>
              <w:top w:val="single" w:color="auto" w:sz="4" w:space="0"/>
              <w:left w:val="single" w:color="auto" w:sz="4" w:space="0"/>
              <w:bottom w:val="single" w:color="auto" w:sz="4" w:space="0"/>
              <w:right w:val="single" w:color="auto" w:sz="4" w:space="0"/>
            </w:tcBorders>
            <w:shd w:val="clear" w:color="auto" w:fill="FFFFFF"/>
            <w:vAlign w:val="center"/>
          </w:tcPr>
          <w:p w14:paraId="78E0699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c>
          <w:tcPr>
            <w:tcW w:w="301" w:type="pct"/>
            <w:tcBorders>
              <w:top w:val="single" w:color="auto" w:sz="4" w:space="0"/>
              <w:left w:val="single" w:color="auto" w:sz="4" w:space="0"/>
              <w:bottom w:val="single" w:color="auto" w:sz="4" w:space="0"/>
              <w:right w:val="single" w:color="auto" w:sz="4" w:space="0"/>
            </w:tcBorders>
            <w:shd w:val="clear" w:color="auto" w:fill="FFFFFF"/>
            <w:vAlign w:val="center"/>
          </w:tcPr>
          <w:p w14:paraId="1F410AF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21</w:t>
            </w:r>
          </w:p>
        </w:tc>
        <w:tc>
          <w:tcPr>
            <w:tcW w:w="373" w:type="pct"/>
            <w:tcBorders>
              <w:top w:val="single" w:color="auto" w:sz="4" w:space="0"/>
              <w:left w:val="single" w:color="auto" w:sz="4" w:space="0"/>
              <w:bottom w:val="single" w:color="auto" w:sz="4" w:space="0"/>
              <w:right w:val="single" w:color="auto" w:sz="4" w:space="0"/>
            </w:tcBorders>
            <w:shd w:val="clear" w:color="auto" w:fill="FFFFFF"/>
            <w:vAlign w:val="center"/>
          </w:tcPr>
          <w:p w14:paraId="3DAA774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c>
          <w:tcPr>
            <w:tcW w:w="368" w:type="pct"/>
            <w:tcBorders>
              <w:top w:val="single" w:color="auto" w:sz="4" w:space="0"/>
              <w:left w:val="single" w:color="auto" w:sz="4" w:space="0"/>
              <w:bottom w:val="single" w:color="auto" w:sz="4" w:space="0"/>
              <w:right w:val="single" w:color="auto" w:sz="4" w:space="0"/>
            </w:tcBorders>
            <w:shd w:val="clear" w:color="auto" w:fill="FFFFFF"/>
            <w:vAlign w:val="center"/>
          </w:tcPr>
          <w:p w14:paraId="1EF7E86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r>
      <w:tr w14:paraId="0F12E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59"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3DBEF3CA">
            <w:pPr>
              <w:widowControl/>
              <w:numPr>
                <w:ilvl w:val="0"/>
                <w:numId w:val="0"/>
              </w:numPr>
              <w:spacing w:line="570" w:lineRule="exact"/>
              <w:ind w:left="0" w:leftChars="0" w:firstLine="0" w:firstLineChars="0"/>
              <w:jc w:val="left"/>
              <w:textAlignment w:val="center"/>
              <w:rPr>
                <w:rFonts w:hint="default" w:ascii="宋体" w:hAnsi="宋体" w:cs="Times New Roman"/>
                <w:b/>
                <w:bCs/>
                <w:color w:val="auto"/>
                <w:kern w:val="2"/>
                <w:sz w:val="21"/>
                <w:szCs w:val="21"/>
                <w:lang w:val="en-US" w:eastAsia="zh-CN" w:bidi="ar-SA"/>
              </w:rPr>
            </w:pPr>
            <w:r>
              <w:rPr>
                <w:rFonts w:hint="eastAsia" w:ascii="宋体" w:hAnsi="宋体" w:cs="Times New Roman"/>
                <w:b/>
                <w:bCs/>
                <w:color w:val="auto"/>
                <w:kern w:val="2"/>
                <w:sz w:val="21"/>
                <w:szCs w:val="21"/>
                <w:lang w:val="en-US" w:eastAsia="zh-CN" w:bidi="ar-SA"/>
              </w:rPr>
              <w:t>28.</w:t>
            </w:r>
          </w:p>
        </w:tc>
        <w:tc>
          <w:tcPr>
            <w:tcW w:w="532" w:type="pct"/>
            <w:tcBorders>
              <w:top w:val="single" w:color="auto" w:sz="4" w:space="0"/>
              <w:left w:val="single" w:color="auto" w:sz="4" w:space="0"/>
              <w:bottom w:val="single" w:color="auto" w:sz="4" w:space="0"/>
              <w:right w:val="single" w:color="auto" w:sz="4" w:space="0"/>
            </w:tcBorders>
            <w:shd w:val="clear" w:color="auto" w:fill="FFFFFF"/>
            <w:tcMar>
              <w:top w:w="13" w:type="dxa"/>
              <w:left w:w="57" w:type="dxa"/>
              <w:bottom w:w="0" w:type="dxa"/>
              <w:right w:w="57" w:type="dxa"/>
            </w:tcMar>
            <w:vAlign w:val="center"/>
          </w:tcPr>
          <w:p w14:paraId="2A766A4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排气扇</w:t>
            </w:r>
          </w:p>
        </w:tc>
        <w:tc>
          <w:tcPr>
            <w:tcW w:w="843" w:type="pct"/>
            <w:tcBorders>
              <w:top w:val="single" w:color="auto" w:sz="4" w:space="0"/>
              <w:left w:val="single" w:color="auto" w:sz="4" w:space="0"/>
              <w:bottom w:val="single" w:color="auto" w:sz="4" w:space="0"/>
              <w:right w:val="single" w:color="auto" w:sz="4" w:space="0"/>
            </w:tcBorders>
            <w:shd w:val="clear" w:color="auto" w:fill="FFFFFF"/>
            <w:tcMar>
              <w:top w:w="13" w:type="dxa"/>
              <w:left w:w="57" w:type="dxa"/>
              <w:bottom w:w="0" w:type="dxa"/>
              <w:right w:w="57" w:type="dxa"/>
            </w:tcMar>
            <w:vAlign w:val="center"/>
          </w:tcPr>
          <w:p w14:paraId="2F980D2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定制</w:t>
            </w:r>
          </w:p>
        </w:tc>
        <w:tc>
          <w:tcPr>
            <w:tcW w:w="2084" w:type="pct"/>
            <w:gridSpan w:val="2"/>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2AB2FD7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1.风量：强劲，快速排出异味、烟</w:t>
            </w:r>
          </w:p>
          <w:p w14:paraId="58C31B7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2.能效等级：一级能效，节能环保</w:t>
            </w:r>
          </w:p>
          <w:p w14:paraId="32DB7AC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3.噪音控制：运行时噪音较小，不会打扰日常生活</w:t>
            </w:r>
          </w:p>
          <w:p w14:paraId="48F769F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4.材质：耐用材质，自带止逆阀，防止异味倒灌</w:t>
            </w:r>
          </w:p>
          <w:p w14:paraId="0576A986">
            <w:pPr>
              <w:spacing w:line="240" w:lineRule="auto"/>
              <w:rPr>
                <w:rFonts w:hint="eastAsia" w:ascii="Times New Roman" w:hAnsi="Times New Roman" w:eastAsia="宋体" w:cs="Times New Roman"/>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5.包含安装开孔费</w:t>
            </w:r>
          </w:p>
        </w:tc>
        <w:tc>
          <w:tcPr>
            <w:tcW w:w="236" w:type="pct"/>
            <w:tcBorders>
              <w:top w:val="single" w:color="auto" w:sz="4" w:space="0"/>
              <w:left w:val="single" w:color="auto" w:sz="4" w:space="0"/>
              <w:bottom w:val="single" w:color="auto" w:sz="4" w:space="0"/>
              <w:right w:val="single" w:color="auto" w:sz="4" w:space="0"/>
            </w:tcBorders>
            <w:shd w:val="clear" w:color="auto" w:fill="FFFFFF"/>
            <w:vAlign w:val="center"/>
          </w:tcPr>
          <w:p w14:paraId="0504094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c>
          <w:tcPr>
            <w:tcW w:w="301" w:type="pct"/>
            <w:tcBorders>
              <w:top w:val="single" w:color="auto" w:sz="4" w:space="0"/>
              <w:left w:val="single" w:color="auto" w:sz="4" w:space="0"/>
              <w:bottom w:val="single" w:color="auto" w:sz="4" w:space="0"/>
              <w:right w:val="single" w:color="auto" w:sz="4" w:space="0"/>
            </w:tcBorders>
            <w:shd w:val="clear" w:color="auto" w:fill="FFFFFF"/>
            <w:vAlign w:val="center"/>
          </w:tcPr>
          <w:p w14:paraId="4FAAB11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14</w:t>
            </w:r>
          </w:p>
        </w:tc>
        <w:tc>
          <w:tcPr>
            <w:tcW w:w="373" w:type="pct"/>
            <w:tcBorders>
              <w:top w:val="single" w:color="auto" w:sz="4" w:space="0"/>
              <w:left w:val="single" w:color="auto" w:sz="4" w:space="0"/>
              <w:bottom w:val="single" w:color="auto" w:sz="4" w:space="0"/>
              <w:right w:val="single" w:color="auto" w:sz="4" w:space="0"/>
            </w:tcBorders>
            <w:shd w:val="clear" w:color="auto" w:fill="FFFFFF"/>
            <w:vAlign w:val="center"/>
          </w:tcPr>
          <w:p w14:paraId="2FFFDF9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c>
          <w:tcPr>
            <w:tcW w:w="368" w:type="pct"/>
            <w:tcBorders>
              <w:top w:val="single" w:color="auto" w:sz="4" w:space="0"/>
              <w:left w:val="single" w:color="auto" w:sz="4" w:space="0"/>
              <w:bottom w:val="single" w:color="auto" w:sz="4" w:space="0"/>
              <w:right w:val="single" w:color="auto" w:sz="4" w:space="0"/>
            </w:tcBorders>
            <w:shd w:val="clear" w:color="auto" w:fill="FFFFFF"/>
            <w:vAlign w:val="center"/>
          </w:tcPr>
          <w:p w14:paraId="0BCA6EC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r>
      <w:tr w14:paraId="2251E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59"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164C2C5">
            <w:pPr>
              <w:widowControl/>
              <w:numPr>
                <w:ilvl w:val="0"/>
                <w:numId w:val="0"/>
              </w:numPr>
              <w:spacing w:line="570" w:lineRule="exact"/>
              <w:ind w:left="0" w:leftChars="0" w:firstLine="0" w:firstLineChars="0"/>
              <w:jc w:val="left"/>
              <w:textAlignment w:val="center"/>
              <w:rPr>
                <w:rFonts w:hint="default" w:ascii="宋体" w:hAnsi="宋体" w:cs="Times New Roman"/>
                <w:b/>
                <w:bCs/>
                <w:color w:val="auto"/>
                <w:kern w:val="2"/>
                <w:sz w:val="21"/>
                <w:szCs w:val="21"/>
                <w:lang w:val="en-US" w:eastAsia="zh-CN" w:bidi="ar-SA"/>
              </w:rPr>
            </w:pPr>
            <w:r>
              <w:rPr>
                <w:rFonts w:hint="eastAsia" w:ascii="宋体" w:hAnsi="宋体" w:cs="Times New Roman"/>
                <w:b/>
                <w:bCs/>
                <w:color w:val="auto"/>
                <w:kern w:val="2"/>
                <w:sz w:val="21"/>
                <w:szCs w:val="21"/>
                <w:lang w:val="en-US" w:eastAsia="zh-CN" w:bidi="ar-SA"/>
              </w:rPr>
              <w:t>29.</w:t>
            </w:r>
          </w:p>
        </w:tc>
        <w:tc>
          <w:tcPr>
            <w:tcW w:w="532" w:type="pct"/>
            <w:tcBorders>
              <w:top w:val="single" w:color="auto" w:sz="4" w:space="0"/>
              <w:left w:val="single" w:color="auto" w:sz="4" w:space="0"/>
              <w:bottom w:val="single" w:color="auto" w:sz="4" w:space="0"/>
              <w:right w:val="single" w:color="auto" w:sz="4" w:space="0"/>
            </w:tcBorders>
            <w:shd w:val="clear" w:color="auto" w:fill="FFFFFF"/>
            <w:tcMar>
              <w:top w:w="13" w:type="dxa"/>
              <w:left w:w="57" w:type="dxa"/>
              <w:bottom w:w="0" w:type="dxa"/>
              <w:right w:w="57" w:type="dxa"/>
            </w:tcMar>
            <w:vAlign w:val="center"/>
          </w:tcPr>
          <w:p w14:paraId="6F4128D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立式消毒柜</w:t>
            </w:r>
          </w:p>
        </w:tc>
        <w:tc>
          <w:tcPr>
            <w:tcW w:w="843" w:type="pct"/>
            <w:tcBorders>
              <w:top w:val="single" w:color="auto" w:sz="4" w:space="0"/>
              <w:left w:val="single" w:color="auto" w:sz="4" w:space="0"/>
              <w:bottom w:val="single" w:color="auto" w:sz="4" w:space="0"/>
              <w:right w:val="single" w:color="auto" w:sz="4" w:space="0"/>
            </w:tcBorders>
            <w:shd w:val="clear" w:color="auto" w:fill="FFFFFF"/>
            <w:tcMar>
              <w:top w:w="13" w:type="dxa"/>
              <w:left w:w="57" w:type="dxa"/>
              <w:bottom w:w="0" w:type="dxa"/>
              <w:right w:w="57" w:type="dxa"/>
            </w:tcMar>
            <w:vAlign w:val="center"/>
          </w:tcPr>
          <w:p w14:paraId="690CD82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美的、康宝、万和</w:t>
            </w:r>
          </w:p>
        </w:tc>
        <w:tc>
          <w:tcPr>
            <w:tcW w:w="2084" w:type="pct"/>
            <w:gridSpan w:val="2"/>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100513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1.额定功率：900W</w:t>
            </w:r>
          </w:p>
          <w:p w14:paraId="5576B34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2.额定容积：120L（0/-10%）、230L（0/-10%）</w:t>
            </w:r>
          </w:p>
          <w:p w14:paraId="4FC0753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3.紫外灯管寿命：≥1000h</w:t>
            </w:r>
          </w:p>
          <w:p w14:paraId="64D3FEB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4.光波杀菌灯平均寿命≥5000h</w:t>
            </w:r>
          </w:p>
          <w:p w14:paraId="7063F079">
            <w:pPr>
              <w:keepNext w:val="0"/>
              <w:keepLines w:val="0"/>
              <w:widowControl/>
              <w:suppressLineNumbers w:val="0"/>
              <w:jc w:val="left"/>
              <w:textAlignment w:val="center"/>
              <w:rPr>
                <w:rFonts w:hint="eastAsia" w:ascii="Times New Roman" w:hAnsi="Times New Roman" w:eastAsia="宋体" w:cs="Times New Roman"/>
                <w:color w:val="auto"/>
                <w:kern w:val="2"/>
                <w:sz w:val="21"/>
                <w:szCs w:val="21"/>
                <w:lang w:val="en-US" w:eastAsia="zh-CN" w:bidi="ar-SA"/>
              </w:rPr>
            </w:pPr>
            <w:r>
              <w:rPr>
                <w:rFonts w:hint="eastAsia" w:ascii="宋体" w:hAnsi="宋体" w:cs="宋体"/>
                <w:i w:val="0"/>
                <w:iCs w:val="0"/>
                <w:color w:val="auto"/>
                <w:kern w:val="0"/>
                <w:sz w:val="22"/>
                <w:szCs w:val="22"/>
                <w:u w:val="none"/>
                <w:lang w:val="en-US" w:eastAsia="zh-CN" w:bidi="ar"/>
              </w:rPr>
              <w:t>5</w:t>
            </w:r>
            <w:r>
              <w:rPr>
                <w:rFonts w:hint="eastAsia" w:ascii="宋体" w:hAnsi="宋体" w:eastAsia="宋体" w:cs="宋体"/>
                <w:i w:val="0"/>
                <w:iCs w:val="0"/>
                <w:color w:val="auto"/>
                <w:kern w:val="0"/>
                <w:sz w:val="22"/>
                <w:szCs w:val="22"/>
                <w:u w:val="none"/>
                <w:lang w:val="en-US" w:eastAsia="zh-CN" w:bidi="ar"/>
              </w:rPr>
              <w:t>.消毒方式：紫外+中温</w:t>
            </w:r>
          </w:p>
        </w:tc>
        <w:tc>
          <w:tcPr>
            <w:tcW w:w="236" w:type="pct"/>
            <w:tcBorders>
              <w:top w:val="single" w:color="auto" w:sz="4" w:space="0"/>
              <w:left w:val="single" w:color="auto" w:sz="4" w:space="0"/>
              <w:bottom w:val="single" w:color="auto" w:sz="4" w:space="0"/>
              <w:right w:val="single" w:color="auto" w:sz="4" w:space="0"/>
            </w:tcBorders>
            <w:shd w:val="clear" w:color="auto" w:fill="FFFFFF"/>
            <w:vAlign w:val="center"/>
          </w:tcPr>
          <w:p w14:paraId="2168007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c>
          <w:tcPr>
            <w:tcW w:w="301" w:type="pct"/>
            <w:tcBorders>
              <w:top w:val="single" w:color="auto" w:sz="4" w:space="0"/>
              <w:left w:val="single" w:color="auto" w:sz="4" w:space="0"/>
              <w:bottom w:val="single" w:color="auto" w:sz="4" w:space="0"/>
              <w:right w:val="single" w:color="auto" w:sz="4" w:space="0"/>
            </w:tcBorders>
            <w:shd w:val="clear" w:color="auto" w:fill="FFFFFF"/>
            <w:vAlign w:val="center"/>
          </w:tcPr>
          <w:p w14:paraId="422BF6A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373" w:type="pct"/>
            <w:tcBorders>
              <w:top w:val="single" w:color="auto" w:sz="4" w:space="0"/>
              <w:left w:val="single" w:color="auto" w:sz="4" w:space="0"/>
              <w:bottom w:val="single" w:color="auto" w:sz="4" w:space="0"/>
              <w:right w:val="single" w:color="auto" w:sz="4" w:space="0"/>
            </w:tcBorders>
            <w:shd w:val="clear" w:color="auto" w:fill="FFFFFF"/>
            <w:vAlign w:val="center"/>
          </w:tcPr>
          <w:p w14:paraId="2560851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c>
          <w:tcPr>
            <w:tcW w:w="368" w:type="pct"/>
            <w:tcBorders>
              <w:top w:val="single" w:color="auto" w:sz="4" w:space="0"/>
              <w:left w:val="single" w:color="auto" w:sz="4" w:space="0"/>
              <w:bottom w:val="single" w:color="auto" w:sz="4" w:space="0"/>
              <w:right w:val="single" w:color="auto" w:sz="4" w:space="0"/>
            </w:tcBorders>
            <w:shd w:val="clear" w:color="auto" w:fill="FFFFFF"/>
            <w:vAlign w:val="center"/>
          </w:tcPr>
          <w:p w14:paraId="3915C56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r>
      <w:tr w14:paraId="61EEE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59"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C9F20BA">
            <w:pPr>
              <w:widowControl/>
              <w:numPr>
                <w:ilvl w:val="0"/>
                <w:numId w:val="0"/>
              </w:numPr>
              <w:spacing w:line="570" w:lineRule="exact"/>
              <w:ind w:left="0" w:leftChars="0" w:firstLine="0" w:firstLineChars="0"/>
              <w:jc w:val="left"/>
              <w:textAlignment w:val="center"/>
              <w:rPr>
                <w:rFonts w:hint="default" w:ascii="宋体" w:hAnsi="宋体" w:cs="Times New Roman"/>
                <w:b/>
                <w:bCs/>
                <w:color w:val="auto"/>
                <w:kern w:val="2"/>
                <w:sz w:val="21"/>
                <w:szCs w:val="21"/>
                <w:lang w:val="en-US" w:eastAsia="zh-CN" w:bidi="ar-SA"/>
              </w:rPr>
            </w:pPr>
            <w:r>
              <w:rPr>
                <w:rFonts w:hint="eastAsia" w:ascii="宋体" w:hAnsi="宋体" w:cs="Times New Roman"/>
                <w:b/>
                <w:bCs/>
                <w:color w:val="auto"/>
                <w:kern w:val="2"/>
                <w:sz w:val="21"/>
                <w:szCs w:val="21"/>
                <w:lang w:val="en-US" w:eastAsia="zh-CN" w:bidi="ar-SA"/>
              </w:rPr>
              <w:t>30.</w:t>
            </w:r>
          </w:p>
        </w:tc>
        <w:tc>
          <w:tcPr>
            <w:tcW w:w="532" w:type="pct"/>
            <w:tcBorders>
              <w:top w:val="single" w:color="auto" w:sz="4" w:space="0"/>
              <w:left w:val="single" w:color="auto" w:sz="4" w:space="0"/>
              <w:bottom w:val="single" w:color="auto" w:sz="4" w:space="0"/>
              <w:right w:val="single" w:color="auto" w:sz="4" w:space="0"/>
            </w:tcBorders>
            <w:shd w:val="clear" w:color="auto" w:fill="FFFFFF" w:themeFill="background1"/>
            <w:tcMar>
              <w:top w:w="13" w:type="dxa"/>
              <w:left w:w="57" w:type="dxa"/>
              <w:bottom w:w="0" w:type="dxa"/>
              <w:right w:w="57" w:type="dxa"/>
            </w:tcMar>
            <w:vAlign w:val="center"/>
          </w:tcPr>
          <w:p w14:paraId="449E26E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饮水机</w:t>
            </w:r>
          </w:p>
        </w:tc>
        <w:tc>
          <w:tcPr>
            <w:tcW w:w="843" w:type="pct"/>
            <w:tcBorders>
              <w:top w:val="single" w:color="auto" w:sz="4" w:space="0"/>
              <w:left w:val="single" w:color="auto" w:sz="4" w:space="0"/>
              <w:bottom w:val="single" w:color="auto" w:sz="4" w:space="0"/>
              <w:right w:val="single" w:color="auto" w:sz="4" w:space="0"/>
            </w:tcBorders>
            <w:shd w:val="clear" w:color="auto" w:fill="FFFFFF" w:themeFill="background1"/>
            <w:tcMar>
              <w:top w:w="13" w:type="dxa"/>
              <w:left w:w="57" w:type="dxa"/>
              <w:bottom w:w="0" w:type="dxa"/>
              <w:right w:w="57" w:type="dxa"/>
            </w:tcMar>
            <w:vAlign w:val="center"/>
          </w:tcPr>
          <w:p w14:paraId="1C286A2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美的、美菱、沁园</w:t>
            </w:r>
          </w:p>
        </w:tc>
        <w:tc>
          <w:tcPr>
            <w:tcW w:w="2084" w:type="pct"/>
            <w:gridSpan w:val="2"/>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A7ABE4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1.加热系统：热罐420W</w:t>
            </w:r>
          </w:p>
          <w:p w14:paraId="411EB99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2.水温调节：热水、常温水</w:t>
            </w:r>
          </w:p>
          <w:p w14:paraId="3D8500C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3.额定电压：220V</w:t>
            </w:r>
          </w:p>
          <w:p w14:paraId="222E261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4.水桶放置：下置式水桶</w:t>
            </w:r>
          </w:p>
          <w:p w14:paraId="1F00301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5.制热能力：≧90℃，4L/h</w:t>
            </w:r>
          </w:p>
          <w:p w14:paraId="09CFDBFD">
            <w:pPr>
              <w:keepNext w:val="0"/>
              <w:keepLines w:val="0"/>
              <w:widowControl/>
              <w:suppressLineNumbers w:val="0"/>
              <w:jc w:val="left"/>
              <w:textAlignment w:val="center"/>
              <w:rPr>
                <w:rFonts w:hint="eastAsia" w:ascii="Times New Roman" w:hAnsi="Times New Roman" w:eastAsia="宋体" w:cs="Times New Roman"/>
                <w:color w:val="auto"/>
                <w:kern w:val="2"/>
                <w:sz w:val="21"/>
                <w:szCs w:val="21"/>
                <w:lang w:val="en-US" w:eastAsia="zh-CN" w:bidi="ar-SA"/>
              </w:rPr>
            </w:pPr>
            <w:r>
              <w:rPr>
                <w:rFonts w:hint="eastAsia" w:ascii="宋体" w:hAnsi="宋体" w:cs="宋体"/>
                <w:i w:val="0"/>
                <w:iCs w:val="0"/>
                <w:color w:val="auto"/>
                <w:kern w:val="0"/>
                <w:sz w:val="22"/>
                <w:szCs w:val="22"/>
                <w:u w:val="none"/>
                <w:lang w:val="en-US" w:eastAsia="zh-CN" w:bidi="ar"/>
              </w:rPr>
              <w:t>6</w:t>
            </w:r>
            <w:r>
              <w:rPr>
                <w:rFonts w:hint="eastAsia" w:ascii="宋体" w:hAnsi="宋体" w:eastAsia="宋体" w:cs="宋体"/>
                <w:i w:val="0"/>
                <w:iCs w:val="0"/>
                <w:color w:val="auto"/>
                <w:kern w:val="0"/>
                <w:sz w:val="22"/>
                <w:szCs w:val="22"/>
                <w:u w:val="none"/>
                <w:lang w:val="en-US" w:eastAsia="zh-CN" w:bidi="ar"/>
              </w:rPr>
              <w:t>.额定功率：420W</w:t>
            </w:r>
          </w:p>
        </w:tc>
        <w:tc>
          <w:tcPr>
            <w:tcW w:w="2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17E5F9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416CFF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37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F169A8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c>
          <w:tcPr>
            <w:tcW w:w="36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A79D74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r>
      <w:tr w14:paraId="4F666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59"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50DC888">
            <w:pPr>
              <w:widowControl/>
              <w:numPr>
                <w:ilvl w:val="0"/>
                <w:numId w:val="0"/>
              </w:numPr>
              <w:spacing w:line="570" w:lineRule="exact"/>
              <w:ind w:left="0" w:leftChars="0" w:firstLine="0" w:firstLineChars="0"/>
              <w:jc w:val="left"/>
              <w:textAlignment w:val="center"/>
              <w:rPr>
                <w:rFonts w:hint="default" w:ascii="宋体" w:hAnsi="宋体" w:cs="Times New Roman"/>
                <w:b/>
                <w:bCs/>
                <w:color w:val="auto"/>
                <w:kern w:val="2"/>
                <w:sz w:val="21"/>
                <w:szCs w:val="21"/>
                <w:lang w:val="en-US" w:eastAsia="zh-CN" w:bidi="ar-SA"/>
              </w:rPr>
            </w:pPr>
            <w:r>
              <w:rPr>
                <w:rFonts w:hint="eastAsia" w:ascii="宋体" w:hAnsi="宋体" w:cs="Times New Roman"/>
                <w:b/>
                <w:bCs/>
                <w:color w:val="auto"/>
                <w:kern w:val="2"/>
                <w:sz w:val="21"/>
                <w:szCs w:val="21"/>
                <w:lang w:val="en-US" w:eastAsia="zh-CN" w:bidi="ar-SA"/>
              </w:rPr>
              <w:t>31.</w:t>
            </w:r>
          </w:p>
        </w:tc>
        <w:tc>
          <w:tcPr>
            <w:tcW w:w="532" w:type="pct"/>
            <w:tcBorders>
              <w:top w:val="single" w:color="auto" w:sz="4" w:space="0"/>
              <w:left w:val="single" w:color="auto" w:sz="4" w:space="0"/>
              <w:bottom w:val="single" w:color="auto" w:sz="4" w:space="0"/>
              <w:right w:val="single" w:color="auto" w:sz="4" w:space="0"/>
            </w:tcBorders>
            <w:shd w:val="clear" w:color="auto" w:fill="FFFFFF"/>
            <w:tcMar>
              <w:top w:w="13" w:type="dxa"/>
              <w:left w:w="57" w:type="dxa"/>
              <w:bottom w:w="0" w:type="dxa"/>
              <w:right w:w="57" w:type="dxa"/>
            </w:tcMar>
            <w:vAlign w:val="center"/>
          </w:tcPr>
          <w:p w14:paraId="5E66CDD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落地扇</w:t>
            </w:r>
          </w:p>
        </w:tc>
        <w:tc>
          <w:tcPr>
            <w:tcW w:w="843" w:type="pct"/>
            <w:tcBorders>
              <w:top w:val="single" w:color="auto" w:sz="4" w:space="0"/>
              <w:left w:val="single" w:color="auto" w:sz="4" w:space="0"/>
              <w:bottom w:val="single" w:color="auto" w:sz="4" w:space="0"/>
              <w:right w:val="single" w:color="auto" w:sz="4" w:space="0"/>
            </w:tcBorders>
            <w:shd w:val="clear" w:color="auto" w:fill="FFFFFF"/>
            <w:tcMar>
              <w:top w:w="13" w:type="dxa"/>
              <w:left w:w="57" w:type="dxa"/>
              <w:bottom w:w="0" w:type="dxa"/>
              <w:right w:w="57" w:type="dxa"/>
            </w:tcMar>
            <w:vAlign w:val="center"/>
          </w:tcPr>
          <w:p w14:paraId="6B20C8B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格力、艾美特、美的</w:t>
            </w:r>
          </w:p>
        </w:tc>
        <w:tc>
          <w:tcPr>
            <w:tcW w:w="2084" w:type="pct"/>
            <w:gridSpan w:val="2"/>
            <w:tcBorders>
              <w:top w:val="single" w:color="auto" w:sz="4" w:space="0"/>
              <w:left w:val="single" w:color="auto" w:sz="4" w:space="0"/>
              <w:bottom w:val="single" w:color="auto" w:sz="4" w:space="0"/>
              <w:right w:val="single" w:color="auto" w:sz="4" w:space="0"/>
            </w:tcBorders>
            <w:shd w:val="clear" w:color="auto" w:fill="FFFFFF"/>
            <w:tcMar>
              <w:top w:w="13" w:type="dxa"/>
              <w:left w:w="57" w:type="dxa"/>
              <w:bottom w:w="0" w:type="dxa"/>
              <w:right w:w="57" w:type="dxa"/>
            </w:tcMar>
            <w:vAlign w:val="center"/>
          </w:tcPr>
          <w:p w14:paraId="276A2262">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规格参数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是否轻音：非轻音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电源线长：≥1.4米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电机类型：交流电机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产品尺寸：长约330mm；宽约170mm；高约920mm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额定功率：50W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功能参数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风力档位：≥3档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摇头方式：左右摇头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主体参数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CCC强制性认证：是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包装清单：前网罩×1 后网罩×1 扇叶×1 主机×1 立柱管×1 底盘×1 网箍×1 说明书×1</w:t>
            </w:r>
          </w:p>
        </w:tc>
        <w:tc>
          <w:tcPr>
            <w:tcW w:w="236" w:type="pct"/>
            <w:tcBorders>
              <w:top w:val="single" w:color="auto" w:sz="4" w:space="0"/>
              <w:left w:val="single" w:color="auto" w:sz="4" w:space="0"/>
              <w:bottom w:val="single" w:color="auto" w:sz="4" w:space="0"/>
              <w:right w:val="single" w:color="auto" w:sz="4" w:space="0"/>
            </w:tcBorders>
            <w:shd w:val="clear" w:color="auto" w:fill="FFFFFF"/>
            <w:vAlign w:val="center"/>
          </w:tcPr>
          <w:p w14:paraId="4E6BF38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c>
          <w:tcPr>
            <w:tcW w:w="301" w:type="pct"/>
            <w:tcBorders>
              <w:top w:val="single" w:color="auto" w:sz="4" w:space="0"/>
              <w:left w:val="single" w:color="auto" w:sz="4" w:space="0"/>
              <w:bottom w:val="single" w:color="auto" w:sz="4" w:space="0"/>
              <w:right w:val="single" w:color="auto" w:sz="4" w:space="0"/>
            </w:tcBorders>
            <w:shd w:val="clear" w:color="auto" w:fill="FFFFFF"/>
            <w:vAlign w:val="center"/>
          </w:tcPr>
          <w:p w14:paraId="611948D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w:t>
            </w:r>
          </w:p>
        </w:tc>
        <w:tc>
          <w:tcPr>
            <w:tcW w:w="373" w:type="pct"/>
            <w:tcBorders>
              <w:top w:val="single" w:color="auto" w:sz="4" w:space="0"/>
              <w:left w:val="single" w:color="auto" w:sz="4" w:space="0"/>
              <w:bottom w:val="single" w:color="auto" w:sz="4" w:space="0"/>
              <w:right w:val="single" w:color="auto" w:sz="4" w:space="0"/>
            </w:tcBorders>
            <w:shd w:val="clear" w:color="auto" w:fill="FFFFFF"/>
            <w:vAlign w:val="center"/>
          </w:tcPr>
          <w:p w14:paraId="3F38E93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c>
          <w:tcPr>
            <w:tcW w:w="368" w:type="pct"/>
            <w:tcBorders>
              <w:top w:val="single" w:color="auto" w:sz="4" w:space="0"/>
              <w:left w:val="single" w:color="auto" w:sz="4" w:space="0"/>
              <w:bottom w:val="single" w:color="auto" w:sz="4" w:space="0"/>
              <w:right w:val="single" w:color="auto" w:sz="4" w:space="0"/>
            </w:tcBorders>
            <w:shd w:val="clear" w:color="auto" w:fill="FFFFFF"/>
            <w:vAlign w:val="center"/>
          </w:tcPr>
          <w:p w14:paraId="7A9ED87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r>
      <w:tr w14:paraId="01D43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59"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AB31321">
            <w:pPr>
              <w:widowControl/>
              <w:numPr>
                <w:ilvl w:val="0"/>
                <w:numId w:val="0"/>
              </w:numPr>
              <w:spacing w:line="570" w:lineRule="exact"/>
              <w:ind w:left="0" w:leftChars="0" w:firstLine="0" w:firstLineChars="0"/>
              <w:jc w:val="left"/>
              <w:textAlignment w:val="center"/>
              <w:rPr>
                <w:rFonts w:hint="default" w:ascii="宋体" w:hAnsi="宋体" w:cs="Times New Roman"/>
                <w:b/>
                <w:bCs/>
                <w:color w:val="auto"/>
                <w:kern w:val="2"/>
                <w:sz w:val="21"/>
                <w:szCs w:val="21"/>
                <w:lang w:val="en-US" w:eastAsia="zh-CN" w:bidi="ar-SA"/>
              </w:rPr>
            </w:pPr>
            <w:r>
              <w:rPr>
                <w:rFonts w:hint="eastAsia" w:ascii="宋体" w:hAnsi="宋体" w:cs="Times New Roman"/>
                <w:b/>
                <w:bCs/>
                <w:color w:val="auto"/>
                <w:kern w:val="2"/>
                <w:sz w:val="21"/>
                <w:szCs w:val="21"/>
                <w:lang w:val="en-US" w:eastAsia="zh-CN" w:bidi="ar-SA"/>
              </w:rPr>
              <w:t>32.</w:t>
            </w:r>
          </w:p>
        </w:tc>
        <w:tc>
          <w:tcPr>
            <w:tcW w:w="532" w:type="pct"/>
            <w:tcBorders>
              <w:top w:val="single" w:color="auto" w:sz="4" w:space="0"/>
              <w:left w:val="single" w:color="auto" w:sz="4" w:space="0"/>
              <w:bottom w:val="single" w:color="auto" w:sz="4" w:space="0"/>
              <w:right w:val="single" w:color="auto" w:sz="4" w:space="0"/>
            </w:tcBorders>
            <w:shd w:val="clear" w:color="auto" w:fill="FFFFFF"/>
            <w:tcMar>
              <w:top w:w="13" w:type="dxa"/>
              <w:left w:w="57" w:type="dxa"/>
              <w:bottom w:w="0" w:type="dxa"/>
              <w:right w:w="57" w:type="dxa"/>
            </w:tcMar>
            <w:vAlign w:val="center"/>
          </w:tcPr>
          <w:p w14:paraId="4212100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针灸臀部训练模型</w:t>
            </w:r>
          </w:p>
        </w:tc>
        <w:tc>
          <w:tcPr>
            <w:tcW w:w="843" w:type="pct"/>
            <w:tcBorders>
              <w:top w:val="single" w:color="auto" w:sz="4" w:space="0"/>
              <w:left w:val="single" w:color="auto" w:sz="4" w:space="0"/>
              <w:bottom w:val="single" w:color="auto" w:sz="4" w:space="0"/>
              <w:right w:val="single" w:color="auto" w:sz="4" w:space="0"/>
            </w:tcBorders>
            <w:shd w:val="clear" w:color="auto" w:fill="FFFFFF"/>
            <w:tcMar>
              <w:top w:w="13" w:type="dxa"/>
              <w:left w:w="57" w:type="dxa"/>
              <w:bottom w:w="0" w:type="dxa"/>
              <w:right w:w="57" w:type="dxa"/>
            </w:tcMar>
            <w:vAlign w:val="center"/>
          </w:tcPr>
          <w:p w14:paraId="0A56E4C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上海都康/圣医智教/迈迪为信</w:t>
            </w:r>
          </w:p>
        </w:tc>
        <w:tc>
          <w:tcPr>
            <w:tcW w:w="2084" w:type="pct"/>
            <w:gridSpan w:val="2"/>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9900C7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1、模拟一成人下半身（腰臀部）。</w:t>
            </w:r>
          </w:p>
          <w:p w14:paraId="64E8774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2、外皮采用仿真性材质制作，有皮肤纹理，触之柔软，手感比较真实 </w:t>
            </w:r>
          </w:p>
          <w:p w14:paraId="4A3927F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3、可以进行下半身常用穴位的定位及针刺示教、练习及考核。</w:t>
            </w:r>
          </w:p>
          <w:p w14:paraId="7CF04F7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4、可以进行多种针刺方法的训练，针刺手感较为真实。</w:t>
            </w:r>
          </w:p>
          <w:p w14:paraId="3D8FCFF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5、各穴位采用隐性标记方法，可在训练或考核中根据需要有选择的显现标记的穴位，也可对穴位的定位及针刺进行检测。</w:t>
            </w:r>
          </w:p>
          <w:p w14:paraId="701DF158">
            <w:pPr>
              <w:spacing w:line="240" w:lineRule="auto"/>
              <w:rPr>
                <w:rFonts w:hint="eastAsia" w:ascii="Times New Roman" w:hAnsi="Times New Roman" w:eastAsia="宋体" w:cs="Times New Roman"/>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臀部模型上标记有常用穴位，如环跳、长强、会阳、神阙、关元、气海、天枢、归来、大横、承扶、居髎、维道、五枢、带脉、腰阳关、大肠俞、小肠俞、膀胱俞、秩边、次髎。</w:t>
            </w:r>
          </w:p>
        </w:tc>
        <w:tc>
          <w:tcPr>
            <w:tcW w:w="236" w:type="pct"/>
            <w:tcBorders>
              <w:top w:val="single" w:color="auto" w:sz="4" w:space="0"/>
              <w:left w:val="single" w:color="auto" w:sz="4" w:space="0"/>
              <w:bottom w:val="single" w:color="auto" w:sz="4" w:space="0"/>
              <w:right w:val="single" w:color="auto" w:sz="4" w:space="0"/>
            </w:tcBorders>
            <w:shd w:val="clear" w:color="auto" w:fill="FFFFFF"/>
            <w:vAlign w:val="center"/>
          </w:tcPr>
          <w:p w14:paraId="6C78016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c>
          <w:tcPr>
            <w:tcW w:w="301" w:type="pct"/>
            <w:tcBorders>
              <w:top w:val="single" w:color="auto" w:sz="4" w:space="0"/>
              <w:left w:val="single" w:color="auto" w:sz="4" w:space="0"/>
              <w:bottom w:val="single" w:color="auto" w:sz="4" w:space="0"/>
              <w:right w:val="single" w:color="auto" w:sz="4" w:space="0"/>
            </w:tcBorders>
            <w:shd w:val="clear" w:color="auto" w:fill="FFFFFF"/>
            <w:vAlign w:val="center"/>
          </w:tcPr>
          <w:p w14:paraId="6E122C9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7</w:t>
            </w:r>
          </w:p>
        </w:tc>
        <w:tc>
          <w:tcPr>
            <w:tcW w:w="373" w:type="pct"/>
            <w:tcBorders>
              <w:top w:val="single" w:color="auto" w:sz="4" w:space="0"/>
              <w:left w:val="single" w:color="auto" w:sz="4" w:space="0"/>
              <w:bottom w:val="single" w:color="auto" w:sz="4" w:space="0"/>
              <w:right w:val="single" w:color="auto" w:sz="4" w:space="0"/>
            </w:tcBorders>
            <w:shd w:val="clear" w:color="auto" w:fill="FFFFFF"/>
            <w:vAlign w:val="center"/>
          </w:tcPr>
          <w:p w14:paraId="3E7766B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c>
          <w:tcPr>
            <w:tcW w:w="368" w:type="pct"/>
            <w:tcBorders>
              <w:top w:val="single" w:color="auto" w:sz="4" w:space="0"/>
              <w:left w:val="single" w:color="auto" w:sz="4" w:space="0"/>
              <w:bottom w:val="single" w:color="auto" w:sz="4" w:space="0"/>
              <w:right w:val="single" w:color="auto" w:sz="4" w:space="0"/>
            </w:tcBorders>
            <w:shd w:val="clear" w:color="auto" w:fill="FFFFFF"/>
            <w:vAlign w:val="center"/>
          </w:tcPr>
          <w:p w14:paraId="4A4057B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r>
      <w:tr w14:paraId="576C9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59"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F8137E2">
            <w:pPr>
              <w:widowControl/>
              <w:numPr>
                <w:ilvl w:val="0"/>
                <w:numId w:val="0"/>
              </w:numPr>
              <w:spacing w:line="570" w:lineRule="exact"/>
              <w:ind w:left="0" w:leftChars="0" w:firstLine="0" w:firstLineChars="0"/>
              <w:jc w:val="left"/>
              <w:textAlignment w:val="center"/>
              <w:rPr>
                <w:rFonts w:hint="default" w:ascii="宋体" w:hAnsi="宋体" w:cs="Times New Roman"/>
                <w:b/>
                <w:bCs/>
                <w:color w:val="auto"/>
                <w:kern w:val="2"/>
                <w:sz w:val="21"/>
                <w:szCs w:val="21"/>
                <w:lang w:val="en-US" w:eastAsia="zh-CN" w:bidi="ar-SA"/>
              </w:rPr>
            </w:pPr>
            <w:r>
              <w:rPr>
                <w:rFonts w:hint="eastAsia" w:ascii="宋体" w:hAnsi="宋体" w:cs="Times New Roman"/>
                <w:b/>
                <w:bCs/>
                <w:color w:val="auto"/>
                <w:kern w:val="2"/>
                <w:sz w:val="21"/>
                <w:szCs w:val="21"/>
                <w:lang w:val="en-US" w:eastAsia="zh-CN" w:bidi="ar-SA"/>
              </w:rPr>
              <w:t>33.</w:t>
            </w:r>
          </w:p>
        </w:tc>
        <w:tc>
          <w:tcPr>
            <w:tcW w:w="532" w:type="pct"/>
            <w:tcBorders>
              <w:top w:val="single" w:color="auto" w:sz="4" w:space="0"/>
              <w:left w:val="single" w:color="auto" w:sz="4" w:space="0"/>
              <w:bottom w:val="single" w:color="auto" w:sz="4" w:space="0"/>
              <w:right w:val="single" w:color="auto" w:sz="4" w:space="0"/>
            </w:tcBorders>
            <w:shd w:val="clear" w:color="auto" w:fill="FFFFFF" w:themeFill="background1"/>
            <w:tcMar>
              <w:top w:w="13" w:type="dxa"/>
              <w:left w:w="57" w:type="dxa"/>
              <w:bottom w:w="0" w:type="dxa"/>
              <w:right w:w="57" w:type="dxa"/>
            </w:tcMar>
            <w:vAlign w:val="center"/>
          </w:tcPr>
          <w:p w14:paraId="4D70C44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全身针灸仿真人训练系统</w:t>
            </w:r>
          </w:p>
        </w:tc>
        <w:tc>
          <w:tcPr>
            <w:tcW w:w="843" w:type="pct"/>
            <w:tcBorders>
              <w:top w:val="single" w:color="auto" w:sz="4" w:space="0"/>
              <w:left w:val="single" w:color="auto" w:sz="4" w:space="0"/>
              <w:bottom w:val="single" w:color="auto" w:sz="4" w:space="0"/>
              <w:right w:val="single" w:color="auto" w:sz="4" w:space="0"/>
            </w:tcBorders>
            <w:shd w:val="clear" w:color="auto" w:fill="FFFFFF" w:themeFill="background1"/>
            <w:tcMar>
              <w:top w:w="13" w:type="dxa"/>
              <w:left w:w="57" w:type="dxa"/>
              <w:bottom w:w="0" w:type="dxa"/>
              <w:right w:w="57" w:type="dxa"/>
            </w:tcMar>
            <w:vAlign w:val="center"/>
          </w:tcPr>
          <w:p w14:paraId="21BF754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上海都康/圣医智教/迈迪为信</w:t>
            </w:r>
          </w:p>
        </w:tc>
        <w:tc>
          <w:tcPr>
            <w:tcW w:w="2084" w:type="pct"/>
            <w:gridSpan w:val="2"/>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3E64EC12">
            <w:pPr>
              <w:widowControl/>
              <w:jc w:val="left"/>
              <w:textAlignment w:val="bottom"/>
              <w:rPr>
                <w:color w:val="auto"/>
                <w:sz w:val="22"/>
                <w:szCs w:val="22"/>
                <w:highlight w:val="none"/>
              </w:rPr>
            </w:pPr>
            <w:r>
              <w:rPr>
                <w:rFonts w:hint="eastAsia" w:ascii="宋体" w:hAnsi="宋体" w:cs="宋体"/>
                <w:color w:val="auto"/>
                <w:kern w:val="0"/>
                <w:sz w:val="22"/>
                <w:szCs w:val="22"/>
                <w:highlight w:val="none"/>
                <w:lang w:bidi="ar"/>
              </w:rPr>
              <w:t>全身针灸仿真训练系统包含：全身针灸模拟人，42寸落地式触摸屏电脑，光电感应人体针灸穴位发光模型</w:t>
            </w:r>
            <w:r>
              <w:rPr>
                <w:rFonts w:hint="eastAsia" w:ascii="宋体" w:hAnsi="宋体" w:cs="宋体"/>
                <w:color w:val="auto"/>
                <w:kern w:val="0"/>
                <w:sz w:val="22"/>
                <w:szCs w:val="22"/>
                <w:highlight w:val="none"/>
                <w:lang w:eastAsia="zh-CN" w:bidi="ar"/>
              </w:rPr>
              <w:t>。</w:t>
            </w:r>
          </w:p>
          <w:p w14:paraId="100268C0">
            <w:pPr>
              <w:pStyle w:val="3"/>
              <w:rPr>
                <w:color w:val="auto"/>
                <w:sz w:val="22"/>
                <w:szCs w:val="22"/>
                <w:highlight w:val="none"/>
              </w:rPr>
            </w:pPr>
            <w:r>
              <w:rPr>
                <w:rFonts w:hint="eastAsia" w:ascii="宋体" w:hAnsi="宋体" w:cs="宋体"/>
                <w:color w:val="auto"/>
                <w:kern w:val="0"/>
                <w:sz w:val="22"/>
                <w:szCs w:val="22"/>
                <w:highlight w:val="none"/>
                <w:lang w:bidi="ar"/>
              </w:rPr>
              <w:t>一、模型功能及特点：</w:t>
            </w:r>
          </w:p>
          <w:p w14:paraId="2DCD11C7">
            <w:pPr>
              <w:widowControl/>
              <w:numPr>
                <w:ilvl w:val="0"/>
                <w:numId w:val="4"/>
              </w:numPr>
              <w:jc w:val="left"/>
              <w:textAlignment w:val="bottom"/>
              <w:rPr>
                <w:color w:val="auto"/>
                <w:sz w:val="22"/>
                <w:szCs w:val="22"/>
                <w:highlight w:val="none"/>
              </w:rPr>
            </w:pPr>
            <w:r>
              <w:rPr>
                <w:rFonts w:hint="eastAsia" w:ascii="宋体" w:hAnsi="宋体" w:cs="宋体"/>
                <w:color w:val="auto"/>
                <w:kern w:val="0"/>
                <w:sz w:val="22"/>
                <w:szCs w:val="22"/>
                <w:highlight w:val="none"/>
                <w:lang w:bidi="ar"/>
              </w:rPr>
              <w:t>针灸模拟人模拟一成年男性，身高170CM，模拟人为整体结构（非四肢拼接而成），四肢均可自由活动。全身设有 214个穴位。（穴位点均以隐形标识，需在特定LED光源下方可查看）。（以上内容提供佐证图片）</w:t>
            </w:r>
          </w:p>
          <w:p w14:paraId="37A5B339">
            <w:pPr>
              <w:widowControl/>
              <w:jc w:val="left"/>
              <w:textAlignment w:val="bottom"/>
              <w:rPr>
                <w:color w:val="auto"/>
                <w:sz w:val="22"/>
                <w:szCs w:val="22"/>
                <w:highlight w:val="none"/>
              </w:rPr>
            </w:pPr>
            <w:r>
              <w:rPr>
                <w:rFonts w:hint="eastAsia" w:ascii="宋体" w:hAnsi="宋体" w:cs="宋体"/>
                <w:color w:val="auto"/>
                <w:kern w:val="0"/>
                <w:sz w:val="22"/>
                <w:szCs w:val="22"/>
                <w:highlight w:val="none"/>
                <w:lang w:bidi="ar"/>
              </w:rPr>
              <w:t>1.1、发光模型：一具带滑轮底座的身高为170CM的穴位可发光模型。整体左侧显示肌肉解剖状态，右侧为体表状态。材质为玻璃钢。模型体表设置有409个针灸穴位指示灯，以及14条经络线。（以上内容提供佐证图片）</w:t>
            </w:r>
          </w:p>
          <w:p w14:paraId="47862777">
            <w:pPr>
              <w:widowControl/>
              <w:numPr>
                <w:ilvl w:val="0"/>
                <w:numId w:val="5"/>
              </w:numPr>
              <w:jc w:val="left"/>
              <w:textAlignment w:val="bottom"/>
              <w:rPr>
                <w:color w:val="auto"/>
                <w:sz w:val="22"/>
                <w:szCs w:val="22"/>
                <w:highlight w:val="none"/>
              </w:rPr>
            </w:pPr>
            <w:r>
              <w:rPr>
                <w:rFonts w:hint="eastAsia" w:ascii="宋体" w:hAnsi="宋体" w:cs="宋体"/>
                <w:color w:val="auto"/>
                <w:kern w:val="0"/>
                <w:sz w:val="22"/>
                <w:szCs w:val="22"/>
                <w:highlight w:val="none"/>
                <w:lang w:bidi="ar"/>
              </w:rPr>
              <w:t>※针灸模拟人全身均为真实柔软的仿真皮肤、仿真实皮下与肌肉组织、手感真实触有弹性仿真皮肤有非常好的柔韧性。同一位置针刺多次不会出现明显孔位，表面形状、触摸手感均与人体无异，非常的真实。</w:t>
            </w:r>
          </w:p>
          <w:p w14:paraId="1D7164B9">
            <w:pPr>
              <w:widowControl/>
              <w:jc w:val="left"/>
              <w:textAlignment w:val="bottom"/>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2.1、仿真模拟人体内有完整的全身骨骼仿真结构、四肢骨骼可活动，有良好的弯曲的功能。体内有完整的骨骼仿真结构,真实的展示各部位骨性标志。全身各部位关节为金属构件连接，灵活、牢固可任意摆放各种针灸取穴体位。（以上内容提供佐证图片）</w:t>
            </w:r>
          </w:p>
          <w:p w14:paraId="72BF0912">
            <w:pPr>
              <w:widowControl/>
              <w:jc w:val="left"/>
              <w:textAlignment w:val="bottom"/>
              <w:rPr>
                <w:color w:val="auto"/>
                <w:sz w:val="22"/>
                <w:szCs w:val="22"/>
                <w:highlight w:val="none"/>
              </w:rPr>
            </w:pPr>
            <w:r>
              <w:rPr>
                <w:rFonts w:hint="eastAsia" w:ascii="宋体" w:hAnsi="宋体" w:cs="宋体"/>
                <w:color w:val="auto"/>
                <w:kern w:val="0"/>
                <w:sz w:val="22"/>
                <w:szCs w:val="22"/>
                <w:highlight w:val="none"/>
                <w:lang w:bidi="ar"/>
              </w:rPr>
              <w:t>2.2、体表解剖标志明显，有明确的脊柱骨凸点、肋骨凸点、乳头、肚脐等定位特征点，并可进行针刺定位。</w:t>
            </w:r>
          </w:p>
          <w:p w14:paraId="48B289B2">
            <w:pPr>
              <w:widowControl/>
              <w:jc w:val="left"/>
              <w:textAlignment w:val="bottom"/>
              <w:rPr>
                <w:color w:val="auto"/>
                <w:sz w:val="22"/>
                <w:szCs w:val="22"/>
                <w:highlight w:val="none"/>
              </w:rPr>
            </w:pPr>
            <w:r>
              <w:rPr>
                <w:rFonts w:hint="eastAsia" w:ascii="宋体" w:hAnsi="宋体" w:cs="宋体"/>
                <w:color w:val="auto"/>
                <w:kern w:val="0"/>
                <w:sz w:val="22"/>
                <w:szCs w:val="22"/>
                <w:highlight w:val="none"/>
                <w:lang w:bidi="ar"/>
              </w:rPr>
              <w:t>2.3、具有逼真的口腔(牙齿、舌、悬雍垂等)及气道(会厌、声门、气管等)。</w:t>
            </w:r>
          </w:p>
          <w:p w14:paraId="2A7D9172">
            <w:pPr>
              <w:pStyle w:val="3"/>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二、软件功能：</w:t>
            </w:r>
          </w:p>
          <w:p w14:paraId="132E2DCC">
            <w:pPr>
              <w:pStyle w:val="3"/>
              <w:numPr>
                <w:ilvl w:val="0"/>
                <w:numId w:val="6"/>
              </w:numPr>
              <w:rPr>
                <w:color w:val="auto"/>
                <w:sz w:val="22"/>
                <w:szCs w:val="22"/>
                <w:highlight w:val="none"/>
              </w:rPr>
            </w:pPr>
            <w:r>
              <w:rPr>
                <w:rFonts w:hint="eastAsia" w:ascii="宋体" w:hAnsi="宋体" w:cs="宋体"/>
                <w:color w:val="auto"/>
                <w:kern w:val="0"/>
                <w:sz w:val="22"/>
                <w:szCs w:val="22"/>
                <w:highlight w:val="none"/>
                <w:lang w:bidi="ar"/>
              </w:rPr>
              <w:t>软件包含以下5大功能：查询功能、声音播报功能、穴位信息显示功能、经络循行功能、模型控制功能。</w:t>
            </w:r>
          </w:p>
          <w:p w14:paraId="582AF0B2">
            <w:pPr>
              <w:numPr>
                <w:ilvl w:val="1"/>
                <w:numId w:val="7"/>
              </w:numPr>
              <w:rPr>
                <w:color w:val="auto"/>
                <w:sz w:val="22"/>
                <w:szCs w:val="22"/>
                <w:highlight w:val="none"/>
              </w:rPr>
            </w:pPr>
            <w:r>
              <w:rPr>
                <w:rFonts w:hint="eastAsia" w:ascii="宋体" w:hAnsi="宋体" w:cs="宋体"/>
                <w:color w:val="auto"/>
                <w:kern w:val="0"/>
                <w:sz w:val="22"/>
                <w:szCs w:val="22"/>
                <w:highlight w:val="none"/>
                <w:lang w:bidi="ar"/>
              </w:rPr>
              <w:t>查询功能：在主菜单栏内可选择查询方式（分为：穴位查询，经络查询，疾病查询，自定义查询）。</w:t>
            </w:r>
          </w:p>
          <w:p w14:paraId="5B0DAC0A">
            <w:pPr>
              <w:pStyle w:val="3"/>
              <w:numPr>
                <w:ilvl w:val="1"/>
                <w:numId w:val="7"/>
              </w:numPr>
              <w:rPr>
                <w:color w:val="auto"/>
                <w:sz w:val="22"/>
                <w:szCs w:val="22"/>
                <w:highlight w:val="none"/>
              </w:rPr>
            </w:pPr>
            <w:r>
              <w:rPr>
                <w:rFonts w:hint="eastAsia" w:ascii="宋体" w:hAnsi="宋体" w:cs="宋体"/>
                <w:color w:val="auto"/>
                <w:kern w:val="0"/>
                <w:sz w:val="22"/>
                <w:szCs w:val="22"/>
                <w:highlight w:val="none"/>
                <w:lang w:bidi="ar"/>
              </w:rPr>
              <w:t>声音播报功能：在模型或软件内选择穴位后，系统会自动播报当前穴位名称。也可选择播报其余文字内容。</w:t>
            </w:r>
          </w:p>
          <w:p w14:paraId="670EF02B">
            <w:pPr>
              <w:numPr>
                <w:ilvl w:val="1"/>
                <w:numId w:val="7"/>
              </w:numPr>
              <w:rPr>
                <w:color w:val="auto"/>
                <w:sz w:val="22"/>
                <w:szCs w:val="22"/>
                <w:highlight w:val="none"/>
              </w:rPr>
            </w:pPr>
            <w:r>
              <w:rPr>
                <w:rFonts w:hint="eastAsia" w:ascii="宋体" w:hAnsi="宋体" w:cs="宋体"/>
                <w:color w:val="auto"/>
                <w:kern w:val="0"/>
                <w:sz w:val="22"/>
                <w:szCs w:val="22"/>
                <w:highlight w:val="none"/>
                <w:lang w:bidi="ar"/>
              </w:rPr>
              <w:t>穴位信息显示功能：选择穴位后，软件界面会出现当前穴位的解剖图谱，至少包含正前方，左侧方，皮肤层，肌肉层，骨骼层的穴位定位图谱。并且在软件下方的功能栏内可选择显示当前选择的穴位位置取法、主治病症、所属经络、联系脏腑等内容。（以上内容提供佐证图片）</w:t>
            </w:r>
          </w:p>
          <w:p w14:paraId="49CA8337">
            <w:pPr>
              <w:pStyle w:val="3"/>
              <w:rPr>
                <w:color w:val="auto"/>
                <w:sz w:val="22"/>
                <w:szCs w:val="22"/>
                <w:highlight w:val="none"/>
              </w:rPr>
            </w:pPr>
            <w:r>
              <w:rPr>
                <w:rFonts w:hint="eastAsia" w:ascii="宋体" w:hAnsi="宋体" w:cs="宋体"/>
                <w:color w:val="auto"/>
                <w:kern w:val="0"/>
                <w:sz w:val="22"/>
                <w:szCs w:val="22"/>
                <w:highlight w:val="none"/>
                <w:lang w:bidi="ar"/>
              </w:rPr>
              <w:t>1.4经络循行功能：选择穴位后，可点击软件功能栏进行查看当前经络循行情况，同时发光模型上会将该经络上的穴位点亮并闪烁提示。</w:t>
            </w:r>
          </w:p>
          <w:p w14:paraId="30507DD9">
            <w:pP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1.5模型控制功能：软件可控制发光模型上亮起任意选择的穴位。</w:t>
            </w:r>
          </w:p>
          <w:p w14:paraId="523AFAD1">
            <w:pPr>
              <w:widowControl/>
              <w:jc w:val="left"/>
              <w:textAlignment w:val="bottom"/>
              <w:rPr>
                <w:color w:val="auto"/>
                <w:sz w:val="22"/>
                <w:szCs w:val="22"/>
                <w:highlight w:val="none"/>
              </w:rPr>
            </w:pPr>
            <w:r>
              <w:rPr>
                <w:rFonts w:hint="eastAsia" w:ascii="宋体" w:hAnsi="宋体" w:cs="宋体"/>
                <w:color w:val="auto"/>
                <w:kern w:val="0"/>
                <w:sz w:val="22"/>
                <w:szCs w:val="22"/>
                <w:highlight w:val="none"/>
                <w:lang w:bidi="ar"/>
              </w:rPr>
              <w:t>1.6、软件系统内涵盖409个穴位的全面知识，直观，有文字描述，也有各穴位的相关图片，局部解剖图，针对常见疾病的针灸处方方法介绍。软件还可按分类快速查询人体穴位(特殊穴,部位,经络等)，进入经络穴位分类查询，进行疾病穴位分类查询，并有常见疾病针灸取治方案。</w:t>
            </w:r>
          </w:p>
          <w:p w14:paraId="41AB0187">
            <w:pPr>
              <w:widowControl/>
              <w:numPr>
                <w:ilvl w:val="0"/>
                <w:numId w:val="8"/>
              </w:numPr>
              <w:jc w:val="left"/>
              <w:textAlignment w:val="bottom"/>
              <w:rPr>
                <w:color w:val="auto"/>
                <w:sz w:val="22"/>
                <w:szCs w:val="22"/>
                <w:highlight w:val="none"/>
              </w:rPr>
            </w:pPr>
            <w:r>
              <w:rPr>
                <w:rFonts w:hint="eastAsia" w:ascii="宋体" w:hAnsi="宋体" w:cs="宋体"/>
                <w:color w:val="auto"/>
                <w:kern w:val="0"/>
                <w:sz w:val="22"/>
                <w:szCs w:val="22"/>
                <w:highlight w:val="none"/>
                <w:lang w:bidi="ar"/>
              </w:rPr>
              <w:t>交互功能：</w:t>
            </w:r>
          </w:p>
          <w:p w14:paraId="6B370D3E">
            <w:pPr>
              <w:widowControl/>
              <w:numPr>
                <w:ilvl w:val="0"/>
                <w:numId w:val="9"/>
              </w:numPr>
              <w:jc w:val="left"/>
              <w:textAlignment w:val="bottom"/>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中医针灸模拟人全身设有 214个隐形穴位。光电感应人体针灸穴位发光模型全身设有409个穴位，14条经络线。两具模型通过数据交换与软件系统进行交互。（以上内容提供佐证图片）</w:t>
            </w:r>
          </w:p>
          <w:p w14:paraId="0491DDF1">
            <w:pPr>
              <w:widowControl/>
              <w:numPr>
                <w:ilvl w:val="0"/>
                <w:numId w:val="9"/>
              </w:numPr>
              <w:jc w:val="left"/>
              <w:textAlignment w:val="bottom"/>
              <w:rPr>
                <w:color w:val="auto"/>
                <w:sz w:val="22"/>
                <w:szCs w:val="22"/>
                <w:highlight w:val="none"/>
              </w:rPr>
            </w:pPr>
            <w:r>
              <w:rPr>
                <w:rFonts w:hint="eastAsia" w:ascii="宋体" w:hAnsi="宋体" w:cs="宋体"/>
                <w:color w:val="auto"/>
                <w:kern w:val="0"/>
                <w:sz w:val="22"/>
                <w:szCs w:val="22"/>
                <w:highlight w:val="none"/>
                <w:lang w:bidi="ar"/>
              </w:rPr>
              <w:t>使用者可根据所需要取穴的穴位在针灸模拟人定位取穴；如取穴正确，软件内会自动显示当前所刺身体部位，并同步播报该穴位名称、穴位代码、穴位经络、穴位部位，并且与站立式的发光模型交互，发光模型上穴位灯开始闪烁提示穴位位置。</w:t>
            </w:r>
          </w:p>
          <w:p w14:paraId="04F84997">
            <w:pPr>
              <w:numPr>
                <w:ilvl w:val="0"/>
                <w:numId w:val="9"/>
              </w:numPr>
              <w:rPr>
                <w:color w:val="auto"/>
                <w:sz w:val="22"/>
                <w:szCs w:val="22"/>
                <w:highlight w:val="none"/>
              </w:rPr>
            </w:pPr>
            <w:r>
              <w:rPr>
                <w:rFonts w:hint="eastAsia" w:ascii="宋体" w:hAnsi="宋体" w:cs="宋体"/>
                <w:color w:val="auto"/>
                <w:kern w:val="0"/>
                <w:sz w:val="22"/>
                <w:szCs w:val="22"/>
                <w:highlight w:val="none"/>
                <w:lang w:bidi="ar"/>
              </w:rPr>
              <w:t>在软件内选择穴位或经络后，发光模型同步会闪烁提示当前所选择穴位或循行闪烁提示经络。</w:t>
            </w:r>
          </w:p>
          <w:p w14:paraId="231E7F48">
            <w:pPr>
              <w:numPr>
                <w:ilvl w:val="0"/>
                <w:numId w:val="9"/>
              </w:numP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在针灸模拟人身上进行不同位置的取穴后，可将所选取过的穴位统一显示在发光模型上，学生对于穴位定位学习的教学成果有直观的感受。</w:t>
            </w:r>
          </w:p>
          <w:p w14:paraId="751BBEF8">
            <w:pPr>
              <w:pStyle w:val="3"/>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5、在发光模型上使用感应笔点击选择当前学习的穴位，进行穴位信息学习，并在全身针灸模拟人身上根据取穴方法进行真实取穴，与教学内容进行相互印证。</w:t>
            </w:r>
          </w:p>
          <w:p w14:paraId="4BB5FA0F">
            <w:pP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例如针刺深度的体验，可在模拟人上进行提插感受穴位不同深度的针感区别。避免在真实治疗中，造成不必要的危险。</w:t>
            </w:r>
          </w:p>
          <w:p w14:paraId="2E9884F3">
            <w:pPr>
              <w:pStyle w:val="3"/>
              <w:rPr>
                <w:color w:val="auto"/>
                <w:sz w:val="22"/>
                <w:szCs w:val="22"/>
                <w:highlight w:val="none"/>
              </w:rPr>
            </w:pPr>
            <w:r>
              <w:rPr>
                <w:rFonts w:hint="eastAsia" w:ascii="宋体" w:hAnsi="宋体" w:cs="宋体"/>
                <w:color w:val="auto"/>
                <w:kern w:val="0"/>
                <w:sz w:val="22"/>
                <w:szCs w:val="22"/>
                <w:highlight w:val="none"/>
                <w:lang w:bidi="ar"/>
              </w:rPr>
              <w:t>四、拓展功能：</w:t>
            </w:r>
          </w:p>
          <w:p w14:paraId="3103CF87">
            <w:pPr>
              <w:widowControl/>
              <w:numPr>
                <w:ilvl w:val="0"/>
                <w:numId w:val="10"/>
              </w:numPr>
              <w:jc w:val="left"/>
              <w:textAlignment w:val="bottom"/>
              <w:rPr>
                <w:color w:val="auto"/>
                <w:sz w:val="22"/>
                <w:szCs w:val="22"/>
                <w:highlight w:val="none"/>
              </w:rPr>
            </w:pPr>
            <w:r>
              <w:rPr>
                <w:rFonts w:hint="eastAsia" w:ascii="宋体" w:hAnsi="宋体" w:cs="宋体"/>
                <w:color w:val="auto"/>
                <w:kern w:val="0"/>
                <w:sz w:val="22"/>
                <w:szCs w:val="22"/>
                <w:highlight w:val="none"/>
                <w:lang w:bidi="ar"/>
              </w:rPr>
              <w:t>针灸模拟人材料耐火耐高温，可使用火罐、刮具、砭具等临床器具操作。</w:t>
            </w:r>
          </w:p>
          <w:p w14:paraId="6DBF68A6">
            <w:pPr>
              <w:widowControl/>
              <w:numPr>
                <w:ilvl w:val="0"/>
                <w:numId w:val="10"/>
              </w:numPr>
              <w:jc w:val="left"/>
              <w:textAlignment w:val="bottom"/>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针灸模拟人可进行闪罐、走罐、针罐操作；可用真实罐具进行拔罐训练操作，并有真实的吸附反馈。</w:t>
            </w:r>
          </w:p>
          <w:p w14:paraId="2ACBAA94">
            <w:pPr>
              <w:numPr>
                <w:ilvl w:val="0"/>
                <w:numId w:val="10"/>
              </w:numPr>
              <w:rPr>
                <w:color w:val="auto"/>
                <w:sz w:val="22"/>
                <w:szCs w:val="22"/>
                <w:highlight w:val="none"/>
              </w:rPr>
            </w:pPr>
            <w:r>
              <w:rPr>
                <w:rFonts w:hint="eastAsia" w:ascii="宋体" w:hAnsi="宋体" w:cs="宋体"/>
                <w:color w:val="auto"/>
                <w:kern w:val="0"/>
                <w:sz w:val="22"/>
                <w:szCs w:val="22"/>
                <w:highlight w:val="none"/>
                <w:lang w:bidi="ar"/>
              </w:rPr>
              <w:t>可在模拟人上进行各种推拿手法的练习操作。</w:t>
            </w:r>
          </w:p>
          <w:p w14:paraId="10BD974E">
            <w:pPr>
              <w:widowControl/>
              <w:jc w:val="left"/>
              <w:textAlignment w:val="bottom"/>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4.配备：中医模拟病变组织模块。</w:t>
            </w:r>
          </w:p>
          <w:p w14:paraId="1EDCBCFA">
            <w:pPr>
              <w:widowControl/>
              <w:jc w:val="left"/>
              <w:textAlignment w:val="bottom"/>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4.1真实还原病变组织形态；由无毒耐用、高分子仿真材料制成，安全可靠，长时间贮存不变形；</w:t>
            </w:r>
          </w:p>
          <w:p w14:paraId="65EB6573">
            <w:pPr>
              <w:widowControl/>
              <w:jc w:val="left"/>
              <w:textAlignment w:val="bottom"/>
              <w:rPr>
                <w:rFonts w:ascii="宋体" w:hAnsi="宋体" w:cs="宋体"/>
                <w:b/>
                <w:bCs/>
                <w:color w:val="auto"/>
                <w:kern w:val="0"/>
                <w:sz w:val="22"/>
                <w:szCs w:val="22"/>
                <w:highlight w:val="none"/>
                <w:lang w:bidi="ar"/>
              </w:rPr>
            </w:pPr>
            <w:r>
              <w:rPr>
                <w:rFonts w:hint="eastAsia" w:ascii="宋体" w:hAnsi="宋体" w:cs="宋体"/>
                <w:color w:val="auto"/>
                <w:kern w:val="0"/>
                <w:sz w:val="22"/>
                <w:szCs w:val="22"/>
                <w:highlight w:val="none"/>
                <w:lang w:eastAsia="zh-CN" w:bidi="ar"/>
              </w:rPr>
              <w:t>▲</w:t>
            </w:r>
            <w:r>
              <w:rPr>
                <w:rFonts w:hint="eastAsia" w:ascii="宋体" w:hAnsi="宋体" w:cs="宋体"/>
                <w:b/>
                <w:bCs/>
                <w:color w:val="auto"/>
                <w:kern w:val="0"/>
                <w:sz w:val="22"/>
                <w:szCs w:val="22"/>
                <w:highlight w:val="none"/>
                <w:lang w:bidi="ar"/>
              </w:rPr>
              <w:t>5.可用于模拟人或真人身上，模拟不同部位的中医外科疾病，进行包扎、换药等操作；</w:t>
            </w:r>
            <w:r>
              <w:rPr>
                <w:rFonts w:hint="eastAsia" w:ascii="宋体" w:hAnsi="宋体" w:cs="宋体"/>
                <w:color w:val="auto"/>
                <w:kern w:val="0"/>
                <w:sz w:val="22"/>
                <w:szCs w:val="22"/>
                <w:highlight w:val="none"/>
                <w:lang w:bidi="ar"/>
              </w:rPr>
              <w:t>（以上内容提供佐证图片）</w:t>
            </w:r>
          </w:p>
          <w:p w14:paraId="18C0F689">
            <w:pPr>
              <w:widowControl/>
              <w:jc w:val="left"/>
              <w:textAlignment w:val="bottom"/>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6.模拟乳痈（三种）、丹毒（两种）、有头疽（两种）、臁疮（一种）。</w:t>
            </w:r>
          </w:p>
          <w:p w14:paraId="40A84B35">
            <w:pPr>
              <w:widowControl/>
              <w:jc w:val="left"/>
              <w:textAlignment w:val="bottom"/>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6.1模拟乳痈（三种）</w:t>
            </w:r>
            <w:r>
              <w:rPr>
                <w:rFonts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eastAsia="zh-Hans" w:bidi="ar"/>
              </w:rPr>
              <w:t>多发于乳房部结块、伴有乳头内陷</w:t>
            </w:r>
            <w:r>
              <w:rPr>
                <w:rFonts w:ascii="宋体" w:hAnsi="宋体" w:cs="宋体"/>
                <w:color w:val="auto"/>
                <w:kern w:val="0"/>
                <w:sz w:val="22"/>
                <w:szCs w:val="22"/>
                <w:highlight w:val="none"/>
                <w:lang w:eastAsia="zh-Hans" w:bidi="ar"/>
              </w:rPr>
              <w:t>，</w:t>
            </w:r>
            <w:r>
              <w:rPr>
                <w:rFonts w:hint="eastAsia" w:ascii="宋体" w:hAnsi="宋体" w:cs="宋体"/>
                <w:color w:val="auto"/>
                <w:kern w:val="0"/>
                <w:sz w:val="22"/>
                <w:szCs w:val="22"/>
                <w:highlight w:val="none"/>
                <w:lang w:eastAsia="zh-Hans" w:bidi="ar"/>
              </w:rPr>
              <w:t>溃后脓出稠厚</w:t>
            </w:r>
            <w:r>
              <w:rPr>
                <w:rFonts w:ascii="宋体" w:hAnsi="宋体" w:cs="宋体"/>
                <w:color w:val="auto"/>
                <w:kern w:val="0"/>
                <w:sz w:val="22"/>
                <w:szCs w:val="22"/>
                <w:highlight w:val="none"/>
                <w:lang w:eastAsia="zh-Hans" w:bidi="ar"/>
              </w:rPr>
              <w:t>。</w:t>
            </w:r>
          </w:p>
          <w:p w14:paraId="7340688E">
            <w:pPr>
              <w:widowControl/>
              <w:jc w:val="left"/>
              <w:textAlignment w:val="bottom"/>
              <w:rPr>
                <w:rFonts w:ascii="宋体" w:hAnsi="宋体" w:cs="宋体"/>
                <w:color w:val="auto"/>
                <w:kern w:val="0"/>
                <w:sz w:val="22"/>
                <w:szCs w:val="22"/>
                <w:highlight w:val="none"/>
                <w:lang w:eastAsia="zh-Hans" w:bidi="ar"/>
              </w:rPr>
            </w:pPr>
            <w:r>
              <w:rPr>
                <w:rFonts w:hint="eastAsia" w:ascii="宋体" w:hAnsi="宋体" w:cs="宋体"/>
                <w:color w:val="auto"/>
                <w:kern w:val="0"/>
                <w:sz w:val="22"/>
                <w:szCs w:val="22"/>
                <w:highlight w:val="none"/>
                <w:lang w:val="en-US" w:eastAsia="zh-CN" w:bidi="ar"/>
              </w:rPr>
              <w:t>6.2</w:t>
            </w:r>
            <w:r>
              <w:rPr>
                <w:rFonts w:hint="eastAsia" w:ascii="宋体" w:hAnsi="宋体" w:cs="宋体"/>
                <w:color w:val="auto"/>
                <w:kern w:val="0"/>
                <w:sz w:val="22"/>
                <w:szCs w:val="22"/>
                <w:highlight w:val="none"/>
                <w:lang w:eastAsia="zh-Hans" w:bidi="ar"/>
              </w:rPr>
              <w:t>丹毒（两种）</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eastAsia="zh-Hans" w:bidi="ar"/>
              </w:rPr>
              <w:t>多发生在小腿和面部，也可发生在足背，多位单侧性。为成片红肿的炎症，病变区域有灼烧感，与周围正常组织有明显的界线。</w:t>
            </w:r>
          </w:p>
          <w:p w14:paraId="25D59B87">
            <w:pPr>
              <w:widowControl/>
              <w:jc w:val="left"/>
              <w:textAlignment w:val="bottom"/>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w:t>
            </w:r>
            <w:r>
              <w:rPr>
                <w:rFonts w:hint="eastAsia" w:ascii="宋体" w:hAnsi="宋体" w:cs="宋体"/>
                <w:color w:val="auto"/>
                <w:kern w:val="0"/>
                <w:sz w:val="22"/>
                <w:szCs w:val="22"/>
                <w:highlight w:val="none"/>
                <w:lang w:val="en-US" w:eastAsia="zh-CN" w:bidi="ar"/>
              </w:rPr>
              <w:t>3</w:t>
            </w:r>
            <w:r>
              <w:rPr>
                <w:rFonts w:hint="eastAsia" w:ascii="宋体" w:hAnsi="宋体" w:cs="宋体"/>
                <w:color w:val="auto"/>
                <w:kern w:val="0"/>
                <w:sz w:val="22"/>
                <w:szCs w:val="22"/>
                <w:highlight w:val="none"/>
                <w:lang w:eastAsia="zh-Hans" w:bidi="ar"/>
              </w:rPr>
              <w:t>有头疽（两种）</w:t>
            </w:r>
            <w:r>
              <w:rPr>
                <w:rFonts w:ascii="宋体" w:hAnsi="宋体" w:cs="宋体"/>
                <w:color w:val="auto"/>
                <w:kern w:val="0"/>
                <w:sz w:val="22"/>
                <w:szCs w:val="22"/>
                <w:highlight w:val="none"/>
                <w:lang w:eastAsia="zh-Hans" w:bidi="ar"/>
              </w:rPr>
              <w:t>：多发于脑后、项背部</w:t>
            </w:r>
            <w:r>
              <w:rPr>
                <w:rFonts w:hint="eastAsia" w:ascii="宋体" w:hAnsi="宋体" w:cs="宋体"/>
                <w:color w:val="auto"/>
                <w:kern w:val="0"/>
                <w:sz w:val="22"/>
                <w:szCs w:val="22"/>
                <w:highlight w:val="none"/>
                <w:lang w:eastAsia="zh-Hans" w:bidi="ar"/>
              </w:rPr>
              <w:t>的</w:t>
            </w:r>
            <w:r>
              <w:rPr>
                <w:rFonts w:ascii="宋体" w:hAnsi="宋体" w:cs="宋体"/>
                <w:color w:val="auto"/>
                <w:kern w:val="0"/>
                <w:sz w:val="22"/>
                <w:szCs w:val="22"/>
                <w:highlight w:val="none"/>
                <w:lang w:eastAsia="zh-Hans" w:bidi="ar"/>
              </w:rPr>
              <w:t>皮肤厚韧的部位。</w:t>
            </w:r>
          </w:p>
          <w:p w14:paraId="4D45A590">
            <w:pPr>
              <w:pStyle w:val="3"/>
              <w:rPr>
                <w:color w:val="auto"/>
                <w:sz w:val="22"/>
                <w:szCs w:val="22"/>
                <w:highlight w:val="none"/>
              </w:rPr>
            </w:pPr>
            <w:r>
              <w:rPr>
                <w:rFonts w:hint="eastAsia" w:ascii="宋体" w:hAnsi="宋体" w:cs="宋体"/>
                <w:color w:val="auto"/>
                <w:kern w:val="0"/>
                <w:sz w:val="22"/>
                <w:szCs w:val="22"/>
                <w:highlight w:val="none"/>
                <w:lang w:bidi="ar"/>
              </w:rPr>
              <w:t>6.</w:t>
            </w:r>
            <w:r>
              <w:rPr>
                <w:rFonts w:hint="eastAsia" w:ascii="宋体" w:hAnsi="宋体" w:cs="宋体"/>
                <w:color w:val="auto"/>
                <w:kern w:val="0"/>
                <w:sz w:val="22"/>
                <w:szCs w:val="22"/>
                <w:highlight w:val="none"/>
                <w:lang w:val="en-US" w:eastAsia="zh-CN" w:bidi="ar"/>
              </w:rPr>
              <w:t>4</w:t>
            </w:r>
            <w:r>
              <w:rPr>
                <w:rFonts w:hint="eastAsia" w:ascii="宋体" w:hAnsi="宋体" w:cs="宋体"/>
                <w:color w:val="auto"/>
                <w:kern w:val="0"/>
                <w:sz w:val="22"/>
                <w:szCs w:val="22"/>
                <w:highlight w:val="none"/>
                <w:lang w:eastAsia="zh-Hans" w:bidi="ar"/>
              </w:rPr>
              <w:t>臁疮（一种）。是指发生于小腿臁骨内外侧部位的慢性溃疡。</w:t>
            </w:r>
          </w:p>
          <w:p w14:paraId="39C9B748">
            <w:pPr>
              <w:pStyle w:val="3"/>
              <w:rPr>
                <w:color w:val="auto"/>
                <w:sz w:val="22"/>
                <w:szCs w:val="22"/>
                <w:highlight w:val="none"/>
              </w:rPr>
            </w:pPr>
            <w:r>
              <w:rPr>
                <w:rFonts w:hint="eastAsia" w:ascii="宋体" w:hAnsi="宋体" w:cs="宋体"/>
                <w:color w:val="auto"/>
                <w:kern w:val="0"/>
                <w:sz w:val="22"/>
                <w:szCs w:val="22"/>
                <w:highlight w:val="none"/>
                <w:lang w:val="en-US" w:eastAsia="zh-CN" w:bidi="ar"/>
              </w:rPr>
              <w:t>7.自带技能学习系统，可实现在模型上的艾灸操作学习。软件界面能够进行中医拔罐、经络腧穴、推拿、针灸、艾灸、刮痧、贴敷疗法等内容学习和训练。</w:t>
            </w:r>
            <w:r>
              <w:rPr>
                <w:rFonts w:hint="eastAsia" w:ascii="宋体" w:hAnsi="宋体" w:cs="宋体"/>
                <w:color w:val="auto"/>
                <w:kern w:val="0"/>
                <w:sz w:val="22"/>
                <w:szCs w:val="22"/>
                <w:highlight w:val="none"/>
                <w:lang w:bidi="ar"/>
              </w:rPr>
              <w:t>（以上内容提供佐证图片）</w:t>
            </w:r>
            <w:r>
              <w:rPr>
                <w:rFonts w:hint="eastAsia" w:ascii="宋体" w:hAnsi="宋体" w:cs="宋体"/>
                <w:color w:val="auto"/>
                <w:kern w:val="0"/>
                <w:sz w:val="22"/>
                <w:szCs w:val="22"/>
                <w:highlight w:val="none"/>
                <w:lang w:val="en-US" w:eastAsia="zh-CN" w:bidi="ar"/>
              </w:rPr>
              <w:br w:type="textWrapping"/>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val="en-US" w:eastAsia="zh-CN" w:bidi="ar"/>
              </w:rPr>
              <w:t>8.系统自带考核模块可进行考核评分。</w:t>
            </w:r>
            <w:r>
              <w:rPr>
                <w:rFonts w:hint="eastAsia" w:ascii="宋体" w:hAnsi="宋体" w:cs="宋体"/>
                <w:color w:val="auto"/>
                <w:kern w:val="0"/>
                <w:sz w:val="22"/>
                <w:szCs w:val="22"/>
                <w:highlight w:val="none"/>
                <w:lang w:bidi="ar"/>
              </w:rPr>
              <w:t>（以上内容提供佐证图片）</w:t>
            </w:r>
          </w:p>
          <w:p w14:paraId="0167CD29">
            <w:pPr>
              <w:widowControl/>
              <w:jc w:val="left"/>
              <w:textAlignment w:val="bottom"/>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厂家具备自主知识产权提供全身针灸仿真训练系统软件著作权证书</w:t>
            </w:r>
          </w:p>
          <w:p w14:paraId="193874A2">
            <w:pPr>
              <w:widowControl/>
              <w:jc w:val="left"/>
              <w:textAlignment w:val="bottom"/>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伍、系统配置</w:t>
            </w:r>
          </w:p>
          <w:p w14:paraId="2C842589">
            <w:pPr>
              <w:widowControl/>
              <w:jc w:val="left"/>
              <w:textAlignment w:val="bottom"/>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1．全身针灸仿真训练模拟人    一台</w:t>
            </w:r>
          </w:p>
          <w:p w14:paraId="46516D79">
            <w:pPr>
              <w:widowControl/>
              <w:jc w:val="left"/>
              <w:textAlignment w:val="bottom"/>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2．42寸落地式触控交互系统      一套</w:t>
            </w:r>
          </w:p>
          <w:p w14:paraId="096B4EA8">
            <w:pPr>
              <w:widowControl/>
              <w:jc w:val="left"/>
              <w:textAlignment w:val="bottom"/>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3.光电感应人体针灸穴位发光模型  一台</w:t>
            </w:r>
          </w:p>
          <w:p w14:paraId="353F7BD0">
            <w:pPr>
              <w:spacing w:line="240" w:lineRule="auto"/>
              <w:rPr>
                <w:rFonts w:hint="eastAsia" w:ascii="Times New Roman" w:hAnsi="Times New Roman" w:eastAsia="宋体" w:cs="Times New Roman"/>
                <w:color w:val="auto"/>
                <w:kern w:val="2"/>
                <w:sz w:val="21"/>
                <w:szCs w:val="21"/>
                <w:lang w:val="en-US" w:eastAsia="zh-CN" w:bidi="ar-SA"/>
              </w:rPr>
            </w:pPr>
            <w:r>
              <w:rPr>
                <w:rFonts w:hint="eastAsia" w:ascii="宋体" w:hAnsi="宋体" w:cs="宋体"/>
                <w:color w:val="auto"/>
                <w:kern w:val="0"/>
                <w:sz w:val="22"/>
                <w:szCs w:val="22"/>
                <w:highlight w:val="none"/>
                <w:lang w:bidi="ar"/>
              </w:rPr>
              <w:t>4．坐躺两用按摩椅 一张</w:t>
            </w:r>
          </w:p>
        </w:tc>
        <w:tc>
          <w:tcPr>
            <w:tcW w:w="2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1BF6F4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CC1E37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37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FC689C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c>
          <w:tcPr>
            <w:tcW w:w="36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D7588C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r>
      <w:tr w14:paraId="2DCA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59"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5C1245C">
            <w:pPr>
              <w:widowControl/>
              <w:numPr>
                <w:ilvl w:val="0"/>
                <w:numId w:val="0"/>
              </w:numPr>
              <w:spacing w:line="570" w:lineRule="exact"/>
              <w:ind w:left="0" w:leftChars="0" w:firstLine="0" w:firstLineChars="0"/>
              <w:jc w:val="left"/>
              <w:textAlignment w:val="center"/>
              <w:rPr>
                <w:rFonts w:hint="default" w:ascii="宋体" w:hAnsi="宋体" w:cs="Times New Roman"/>
                <w:b/>
                <w:bCs/>
                <w:color w:val="auto"/>
                <w:kern w:val="2"/>
                <w:sz w:val="21"/>
                <w:szCs w:val="21"/>
                <w:lang w:val="en-US" w:eastAsia="zh-CN" w:bidi="ar-SA"/>
              </w:rPr>
            </w:pPr>
            <w:r>
              <w:rPr>
                <w:rFonts w:hint="eastAsia" w:ascii="宋体" w:hAnsi="宋体" w:cs="Times New Roman"/>
                <w:b/>
                <w:bCs/>
                <w:color w:val="auto"/>
                <w:kern w:val="2"/>
                <w:sz w:val="21"/>
                <w:szCs w:val="21"/>
                <w:lang w:val="en-US" w:eastAsia="zh-CN" w:bidi="ar-SA"/>
              </w:rPr>
              <w:t>34.</w:t>
            </w:r>
          </w:p>
        </w:tc>
        <w:tc>
          <w:tcPr>
            <w:tcW w:w="532" w:type="pct"/>
            <w:tcBorders>
              <w:top w:val="single" w:color="auto" w:sz="4" w:space="0"/>
              <w:left w:val="single" w:color="auto" w:sz="4" w:space="0"/>
              <w:bottom w:val="single" w:color="auto" w:sz="4" w:space="0"/>
              <w:right w:val="single" w:color="auto" w:sz="4" w:space="0"/>
            </w:tcBorders>
            <w:shd w:val="clear" w:color="auto" w:fill="FFFFFF"/>
            <w:tcMar>
              <w:top w:w="13" w:type="dxa"/>
              <w:left w:w="57" w:type="dxa"/>
              <w:bottom w:w="0" w:type="dxa"/>
              <w:right w:w="57" w:type="dxa"/>
            </w:tcMar>
            <w:vAlign w:val="center"/>
          </w:tcPr>
          <w:p w14:paraId="0760CCB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标准针灸穴位模型</w:t>
            </w:r>
          </w:p>
        </w:tc>
        <w:tc>
          <w:tcPr>
            <w:tcW w:w="843" w:type="pct"/>
            <w:tcBorders>
              <w:top w:val="single" w:color="auto" w:sz="4" w:space="0"/>
              <w:left w:val="single" w:color="auto" w:sz="4" w:space="0"/>
              <w:bottom w:val="single" w:color="auto" w:sz="4" w:space="0"/>
              <w:right w:val="single" w:color="auto" w:sz="4" w:space="0"/>
            </w:tcBorders>
            <w:shd w:val="clear" w:color="auto" w:fill="FFFFFF"/>
            <w:tcMar>
              <w:top w:w="13" w:type="dxa"/>
              <w:left w:w="57" w:type="dxa"/>
              <w:bottom w:w="0" w:type="dxa"/>
              <w:right w:w="57" w:type="dxa"/>
            </w:tcMar>
            <w:vAlign w:val="center"/>
          </w:tcPr>
          <w:p w14:paraId="3E7ED65E">
            <w:pPr>
              <w:keepNext w:val="0"/>
              <w:keepLines w:val="0"/>
              <w:widowControl/>
              <w:suppressLineNumbers w:val="0"/>
              <w:jc w:val="left"/>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苏州苏模、康谊医学、</w:t>
            </w:r>
            <w:r>
              <w:rPr>
                <w:rFonts w:hint="eastAsia" w:ascii="宋体" w:hAnsi="宋体" w:cs="宋体"/>
                <w:i w:val="0"/>
                <w:iCs w:val="0"/>
                <w:color w:val="auto"/>
                <w:kern w:val="0"/>
                <w:sz w:val="22"/>
                <w:szCs w:val="22"/>
                <w:u w:val="none"/>
                <w:lang w:val="en-US" w:eastAsia="zh-CN" w:bidi="ar"/>
              </w:rPr>
              <w:t>苏州三毕</w:t>
            </w:r>
          </w:p>
        </w:tc>
        <w:tc>
          <w:tcPr>
            <w:tcW w:w="2084" w:type="pct"/>
            <w:gridSpan w:val="2"/>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A206B1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技术指标：</w:t>
            </w:r>
          </w:p>
          <w:p w14:paraId="6CE042B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1、模型的409个穴位按国标腧穴定位生产；</w:t>
            </w:r>
          </w:p>
          <w:p w14:paraId="076752B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2、模型底盘：4脚轮木质底盘；</w:t>
            </w:r>
          </w:p>
          <w:p w14:paraId="188BD8A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3、模型材质：玻璃钢；</w:t>
            </w:r>
          </w:p>
          <w:p w14:paraId="42E87F5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4、经络穴位名称代码：符合国标GB12346-90；</w:t>
            </w:r>
          </w:p>
          <w:p w14:paraId="4EDDD2E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5、经络穴位相关信息：依据教育部六版教材；</w:t>
            </w:r>
          </w:p>
          <w:p w14:paraId="39EA91E5">
            <w:pPr>
              <w:spacing w:line="240" w:lineRule="auto"/>
              <w:rPr>
                <w:rFonts w:hint="eastAsia" w:ascii="Times New Roman" w:hAnsi="Times New Roman" w:eastAsia="宋体" w:cs="Times New Roman"/>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6、模型尺寸：高170cm；</w:t>
            </w:r>
          </w:p>
        </w:tc>
        <w:tc>
          <w:tcPr>
            <w:tcW w:w="236" w:type="pct"/>
            <w:tcBorders>
              <w:top w:val="single" w:color="auto" w:sz="4" w:space="0"/>
              <w:left w:val="single" w:color="auto" w:sz="4" w:space="0"/>
              <w:bottom w:val="single" w:color="auto" w:sz="4" w:space="0"/>
              <w:right w:val="single" w:color="auto" w:sz="4" w:space="0"/>
            </w:tcBorders>
            <w:shd w:val="clear" w:color="auto" w:fill="FFFFFF"/>
            <w:vAlign w:val="center"/>
          </w:tcPr>
          <w:p w14:paraId="72A1823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c>
          <w:tcPr>
            <w:tcW w:w="301" w:type="pct"/>
            <w:tcBorders>
              <w:top w:val="single" w:color="auto" w:sz="4" w:space="0"/>
              <w:left w:val="single" w:color="auto" w:sz="4" w:space="0"/>
              <w:bottom w:val="single" w:color="auto" w:sz="4" w:space="0"/>
              <w:right w:val="single" w:color="auto" w:sz="4" w:space="0"/>
            </w:tcBorders>
            <w:shd w:val="clear" w:color="auto" w:fill="FFFFFF"/>
            <w:vAlign w:val="center"/>
          </w:tcPr>
          <w:p w14:paraId="709DF9F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w:t>
            </w:r>
          </w:p>
        </w:tc>
        <w:tc>
          <w:tcPr>
            <w:tcW w:w="373" w:type="pct"/>
            <w:tcBorders>
              <w:top w:val="single" w:color="auto" w:sz="4" w:space="0"/>
              <w:left w:val="single" w:color="auto" w:sz="4" w:space="0"/>
              <w:bottom w:val="single" w:color="auto" w:sz="4" w:space="0"/>
              <w:right w:val="single" w:color="auto" w:sz="4" w:space="0"/>
            </w:tcBorders>
            <w:shd w:val="clear" w:color="auto" w:fill="FFFFFF"/>
            <w:vAlign w:val="center"/>
          </w:tcPr>
          <w:p w14:paraId="69C06A8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c>
          <w:tcPr>
            <w:tcW w:w="368" w:type="pct"/>
            <w:tcBorders>
              <w:top w:val="single" w:color="auto" w:sz="4" w:space="0"/>
              <w:left w:val="single" w:color="auto" w:sz="4" w:space="0"/>
              <w:bottom w:val="single" w:color="auto" w:sz="4" w:space="0"/>
              <w:right w:val="single" w:color="auto" w:sz="4" w:space="0"/>
            </w:tcBorders>
            <w:shd w:val="clear" w:color="auto" w:fill="FFFFFF"/>
            <w:vAlign w:val="center"/>
          </w:tcPr>
          <w:p w14:paraId="4A51DF1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r>
      <w:tr w14:paraId="01B01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618" w:type="pct"/>
            <w:gridSpan w:val="4"/>
            <w:tcBorders>
              <w:top w:val="single" w:color="auto" w:sz="4" w:space="0"/>
              <w:left w:val="single" w:color="auto" w:sz="4" w:space="0"/>
              <w:bottom w:val="single" w:color="auto" w:sz="4" w:space="0"/>
              <w:right w:val="single" w:color="000000" w:sz="4" w:space="0"/>
            </w:tcBorders>
            <w:tcMar>
              <w:top w:w="13" w:type="dxa"/>
              <w:left w:w="57" w:type="dxa"/>
              <w:bottom w:w="0" w:type="dxa"/>
              <w:right w:w="57" w:type="dxa"/>
            </w:tcMar>
            <w:vAlign w:val="center"/>
          </w:tcPr>
          <w:p w14:paraId="43E66640">
            <w:pPr>
              <w:snapToGrid w:val="0"/>
              <w:jc w:val="left"/>
              <w:rPr>
                <w:rFonts w:ascii="宋体" w:hAnsi="宋体"/>
                <w:b/>
                <w:bCs/>
                <w:color w:val="auto"/>
                <w:szCs w:val="21"/>
              </w:rPr>
            </w:pPr>
            <w:r>
              <w:rPr>
                <w:rFonts w:hint="eastAsia" w:ascii="宋体" w:hAnsi="宋体"/>
                <w:b/>
                <w:bCs/>
                <w:color w:val="auto"/>
                <w:szCs w:val="21"/>
              </w:rPr>
              <w:t xml:space="preserve">合计（大写：人民币 </w:t>
            </w:r>
            <w:r>
              <w:rPr>
                <w:rFonts w:hint="eastAsia" w:ascii="宋体" w:hAnsi="宋体"/>
                <w:b/>
                <w:bCs/>
                <w:color w:val="auto"/>
                <w:szCs w:val="21"/>
                <w:lang w:val="en-US" w:eastAsia="zh-CN"/>
              </w:rPr>
              <w:t xml:space="preserve">    </w:t>
            </w:r>
            <w:r>
              <w:rPr>
                <w:rFonts w:hint="eastAsia" w:ascii="宋体" w:hAnsi="宋体"/>
                <w:b/>
                <w:bCs/>
                <w:color w:val="auto"/>
                <w:szCs w:val="21"/>
              </w:rPr>
              <w:t>元整）</w:t>
            </w:r>
          </w:p>
        </w:tc>
        <w:tc>
          <w:tcPr>
            <w:tcW w:w="1381" w:type="pct"/>
            <w:gridSpan w:val="5"/>
            <w:tcBorders>
              <w:top w:val="single" w:color="auto" w:sz="4" w:space="0"/>
              <w:left w:val="single" w:color="000000" w:sz="4" w:space="0"/>
              <w:bottom w:val="single" w:color="auto" w:sz="4" w:space="0"/>
              <w:right w:val="single" w:color="auto" w:sz="4" w:space="0"/>
            </w:tcBorders>
            <w:tcMar>
              <w:top w:w="13" w:type="dxa"/>
              <w:left w:w="57" w:type="dxa"/>
              <w:bottom w:w="0" w:type="dxa"/>
              <w:right w:w="57" w:type="dxa"/>
            </w:tcMar>
            <w:vAlign w:val="center"/>
          </w:tcPr>
          <w:p w14:paraId="58139D9B">
            <w:pPr>
              <w:snapToGrid w:val="0"/>
              <w:jc w:val="left"/>
              <w:rPr>
                <w:rFonts w:ascii="宋体" w:hAnsi="宋体"/>
                <w:b/>
                <w:bCs/>
                <w:color w:val="auto"/>
                <w:szCs w:val="21"/>
              </w:rPr>
            </w:pPr>
            <w:r>
              <w:rPr>
                <w:rFonts w:hint="eastAsia" w:ascii="宋体" w:hAnsi="宋体"/>
                <w:b/>
                <w:bCs/>
                <w:color w:val="auto"/>
                <w:szCs w:val="21"/>
              </w:rPr>
              <w:t xml:space="preserve">（小写）¥ </w:t>
            </w:r>
            <w:r>
              <w:rPr>
                <w:rFonts w:hint="eastAsia" w:ascii="宋体" w:hAnsi="宋体"/>
                <w:b/>
                <w:bCs/>
                <w:color w:val="auto"/>
                <w:szCs w:val="21"/>
                <w:lang w:val="en-US" w:eastAsia="zh-CN"/>
              </w:rPr>
              <w:t xml:space="preserve">    </w:t>
            </w:r>
            <w:r>
              <w:rPr>
                <w:rFonts w:hint="eastAsia" w:ascii="宋体" w:hAnsi="宋体"/>
                <w:b/>
                <w:bCs/>
                <w:color w:val="auto"/>
                <w:szCs w:val="21"/>
              </w:rPr>
              <w:t>元</w:t>
            </w:r>
          </w:p>
        </w:tc>
      </w:tr>
      <w:tr w14:paraId="23D1E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000" w:type="pct"/>
            <w:gridSpan w:val="9"/>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AB6DB61">
            <w:pPr>
              <w:snapToGrid w:val="0"/>
              <w:jc w:val="left"/>
              <w:rPr>
                <w:rFonts w:ascii="宋体" w:hAnsi="宋体"/>
                <w:b/>
                <w:bCs/>
                <w:color w:val="auto"/>
                <w:szCs w:val="21"/>
              </w:rPr>
            </w:pPr>
            <w:r>
              <w:rPr>
                <w:rFonts w:hint="eastAsia" w:ascii="宋体" w:hAnsi="宋体"/>
                <w:b/>
                <w:bCs/>
                <w:color w:val="auto"/>
                <w:szCs w:val="21"/>
              </w:rPr>
              <w:t>二、商务要求</w:t>
            </w:r>
          </w:p>
        </w:tc>
      </w:tr>
      <w:tr w14:paraId="337C8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792" w:type="pct"/>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E434EEB">
            <w:pPr>
              <w:widowControl/>
              <w:jc w:val="left"/>
              <w:textAlignment w:val="center"/>
              <w:rPr>
                <w:rFonts w:hint="eastAsia" w:ascii="宋体" w:hAnsi="宋体"/>
                <w:b/>
                <w:bCs/>
                <w:color w:val="auto"/>
                <w:szCs w:val="21"/>
              </w:rPr>
            </w:pPr>
            <w:r>
              <w:rPr>
                <w:rFonts w:hint="eastAsia" w:ascii="宋体" w:hAnsi="宋体" w:cs="宋体"/>
                <w:b/>
                <w:bCs/>
                <w:color w:val="auto"/>
              </w:rPr>
              <w:t>报价说明</w:t>
            </w:r>
          </w:p>
        </w:tc>
        <w:tc>
          <w:tcPr>
            <w:tcW w:w="4207" w:type="pct"/>
            <w:gridSpan w:val="7"/>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6451FD1">
            <w:pPr>
              <w:rPr>
                <w:rFonts w:ascii="宋体" w:hAnsi="宋体" w:cs="宋体"/>
                <w:color w:val="auto"/>
              </w:rPr>
            </w:pPr>
            <w:r>
              <w:rPr>
                <w:rFonts w:hint="eastAsia" w:ascii="宋体" w:hAnsi="宋体" w:cs="宋体"/>
                <w:color w:val="auto"/>
              </w:rPr>
              <w:t>报</w:t>
            </w:r>
            <w:r>
              <w:rPr>
                <w:rFonts w:ascii="宋体" w:hAnsi="宋体" w:cs="宋体"/>
                <w:color w:val="auto"/>
              </w:rPr>
              <w:t>价为采购人指定地点的现场</w:t>
            </w:r>
            <w:r>
              <w:rPr>
                <w:rFonts w:hint="eastAsia" w:ascii="宋体" w:hAnsi="宋体" w:cs="宋体"/>
                <w:color w:val="auto"/>
              </w:rPr>
              <w:t>交付价格</w:t>
            </w:r>
            <w:r>
              <w:rPr>
                <w:rFonts w:ascii="宋体" w:hAnsi="宋体" w:cs="宋体"/>
                <w:color w:val="auto"/>
              </w:rPr>
              <w:t>，包括但不限于：</w:t>
            </w:r>
          </w:p>
          <w:p w14:paraId="69349CBA">
            <w:pPr>
              <w:rPr>
                <w:rFonts w:ascii="宋体" w:hAnsi="宋体" w:cs="宋体"/>
                <w:color w:val="auto"/>
              </w:rPr>
            </w:pPr>
            <w:r>
              <w:rPr>
                <w:rFonts w:ascii="宋体" w:hAnsi="宋体" w:cs="宋体"/>
                <w:color w:val="auto"/>
              </w:rPr>
              <w:t>1）</w:t>
            </w:r>
            <w:r>
              <w:rPr>
                <w:rFonts w:hint="eastAsia" w:ascii="宋体" w:hAnsi="宋体" w:cs="宋体"/>
                <w:color w:val="auto"/>
              </w:rPr>
              <w:t>采购内容中所有</w:t>
            </w:r>
            <w:r>
              <w:rPr>
                <w:rFonts w:ascii="宋体" w:hAnsi="宋体" w:cs="宋体"/>
                <w:color w:val="auto"/>
              </w:rPr>
              <w:t>货物</w:t>
            </w:r>
            <w:r>
              <w:rPr>
                <w:rFonts w:hint="eastAsia" w:ascii="宋体" w:hAnsi="宋体" w:cs="宋体"/>
                <w:color w:val="auto"/>
              </w:rPr>
              <w:t>和</w:t>
            </w:r>
            <w:r>
              <w:rPr>
                <w:rFonts w:ascii="宋体" w:hAnsi="宋体" w:cs="宋体"/>
                <w:color w:val="auto"/>
              </w:rPr>
              <w:t>服务的价格；</w:t>
            </w:r>
          </w:p>
          <w:p w14:paraId="368D3D3F">
            <w:pPr>
              <w:rPr>
                <w:rFonts w:ascii="宋体" w:hAnsi="宋体" w:cs="宋体"/>
                <w:color w:val="auto"/>
              </w:rPr>
            </w:pPr>
            <w:r>
              <w:rPr>
                <w:rFonts w:ascii="宋体" w:hAnsi="宋体" w:cs="宋体"/>
                <w:color w:val="auto"/>
              </w:rPr>
              <w:t>2）货物的标准附件、备品备件、专用工具的价格；</w:t>
            </w:r>
          </w:p>
          <w:p w14:paraId="11FA6E0C">
            <w:pPr>
              <w:rPr>
                <w:rFonts w:ascii="宋体" w:hAnsi="宋体" w:cs="宋体"/>
                <w:color w:val="auto"/>
              </w:rPr>
            </w:pPr>
            <w:r>
              <w:rPr>
                <w:rFonts w:ascii="宋体" w:hAnsi="宋体" w:cs="宋体"/>
                <w:color w:val="auto"/>
              </w:rPr>
              <w:t>3）运输、装卸、</w:t>
            </w:r>
            <w:r>
              <w:rPr>
                <w:rFonts w:hint="eastAsia" w:ascii="宋体" w:hAnsi="宋体" w:cs="宋体"/>
                <w:color w:val="auto"/>
              </w:rPr>
              <w:t>安装（含安装材料）、</w:t>
            </w:r>
            <w:r>
              <w:rPr>
                <w:rFonts w:ascii="宋体" w:hAnsi="宋体" w:cs="宋体"/>
                <w:color w:val="auto"/>
              </w:rPr>
              <w:t>调试、培训、技术支持、售后服务</w:t>
            </w:r>
            <w:r>
              <w:rPr>
                <w:rFonts w:hint="eastAsia" w:ascii="宋体" w:hAnsi="宋体" w:cs="宋体"/>
                <w:color w:val="auto"/>
              </w:rPr>
              <w:t>的费用，</w:t>
            </w:r>
            <w:r>
              <w:rPr>
                <w:rFonts w:ascii="宋体" w:hAnsi="宋体" w:cs="宋体"/>
                <w:color w:val="auto"/>
              </w:rPr>
              <w:t>质保期内免费</w:t>
            </w:r>
            <w:r>
              <w:rPr>
                <w:rFonts w:hint="eastAsia" w:ascii="宋体" w:hAnsi="宋体" w:cs="宋体"/>
                <w:color w:val="auto"/>
              </w:rPr>
              <w:t>维修、养</w:t>
            </w:r>
            <w:r>
              <w:rPr>
                <w:rFonts w:ascii="宋体" w:hAnsi="宋体" w:cs="宋体"/>
                <w:color w:val="auto"/>
              </w:rPr>
              <w:t>护</w:t>
            </w:r>
            <w:r>
              <w:rPr>
                <w:rFonts w:hint="eastAsia" w:ascii="宋体" w:hAnsi="宋体" w:cs="宋体"/>
                <w:color w:val="auto"/>
              </w:rPr>
              <w:t>、软件升级</w:t>
            </w:r>
            <w:r>
              <w:rPr>
                <w:rFonts w:ascii="宋体" w:hAnsi="宋体" w:cs="宋体"/>
                <w:color w:val="auto"/>
              </w:rPr>
              <w:t>等费用；</w:t>
            </w:r>
          </w:p>
          <w:p w14:paraId="1A2F86B8">
            <w:pPr>
              <w:rPr>
                <w:rFonts w:hint="eastAsia" w:ascii="宋体" w:hAnsi="宋体"/>
                <w:b/>
                <w:bCs/>
                <w:color w:val="auto"/>
                <w:szCs w:val="21"/>
              </w:rPr>
            </w:pPr>
            <w:r>
              <w:rPr>
                <w:rFonts w:ascii="宋体" w:hAnsi="宋体" w:cs="宋体"/>
                <w:color w:val="auto"/>
              </w:rPr>
              <w:t>4）必要的保险</w:t>
            </w:r>
            <w:r>
              <w:rPr>
                <w:rFonts w:hint="eastAsia" w:ascii="宋体" w:hAnsi="宋体" w:cs="宋体"/>
                <w:color w:val="auto"/>
              </w:rPr>
              <w:t>、检测</w:t>
            </w:r>
            <w:r>
              <w:rPr>
                <w:rFonts w:ascii="宋体" w:hAnsi="宋体" w:cs="宋体"/>
                <w:color w:val="auto"/>
              </w:rPr>
              <w:t>费用和各项税费</w:t>
            </w:r>
            <w:r>
              <w:rPr>
                <w:rFonts w:hint="eastAsia" w:ascii="宋体" w:hAnsi="宋体" w:cs="宋体"/>
                <w:color w:val="auto"/>
              </w:rPr>
              <w:t>等。</w:t>
            </w:r>
          </w:p>
        </w:tc>
      </w:tr>
      <w:tr w14:paraId="34E4E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792" w:type="pct"/>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717AF72">
            <w:pPr>
              <w:widowControl/>
              <w:jc w:val="left"/>
              <w:textAlignment w:val="center"/>
              <w:rPr>
                <w:rFonts w:hint="eastAsia" w:ascii="宋体" w:hAnsi="宋体"/>
                <w:b/>
                <w:bCs/>
                <w:color w:val="auto"/>
                <w:szCs w:val="21"/>
              </w:rPr>
            </w:pPr>
            <w:r>
              <w:rPr>
                <w:rFonts w:hint="eastAsia" w:cs="宋体" w:asciiTheme="minorEastAsia" w:hAnsiTheme="minorEastAsia" w:eastAsiaTheme="minorEastAsia"/>
                <w:b/>
                <w:bCs/>
                <w:color w:val="auto"/>
              </w:rPr>
              <w:t>质保期</w:t>
            </w:r>
          </w:p>
        </w:tc>
        <w:tc>
          <w:tcPr>
            <w:tcW w:w="4207" w:type="pct"/>
            <w:gridSpan w:val="7"/>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CDB8714">
            <w:pPr>
              <w:rPr>
                <w:rFonts w:ascii="宋体" w:hAnsi="宋体" w:cs="宋体"/>
                <w:color w:val="auto"/>
              </w:rPr>
            </w:pPr>
            <w:r>
              <w:rPr>
                <w:rFonts w:ascii="宋体" w:hAnsi="宋体" w:cs="宋体"/>
                <w:b/>
                <w:color w:val="auto"/>
              </w:rPr>
              <w:t>1.</w:t>
            </w:r>
            <w:r>
              <w:rPr>
                <w:rFonts w:hint="eastAsia" w:ascii="宋体" w:hAnsi="宋体" w:cs="宋体"/>
                <w:b/>
                <w:color w:val="auto"/>
              </w:rPr>
              <w:t>质保期</w:t>
            </w:r>
            <w:r>
              <w:rPr>
                <w:rFonts w:hint="eastAsia" w:ascii="宋体" w:hAnsi="宋体" w:cs="宋体"/>
                <w:b/>
                <w:color w:val="auto"/>
                <w:lang w:val="en-US" w:eastAsia="zh-CN"/>
              </w:rPr>
              <w:t>3</w:t>
            </w:r>
            <w:r>
              <w:rPr>
                <w:rFonts w:hint="eastAsia" w:ascii="宋体" w:hAnsi="宋体" w:cs="宋体"/>
                <w:b/>
                <w:color w:val="auto"/>
              </w:rPr>
              <w:t>年。</w:t>
            </w:r>
          </w:p>
          <w:p w14:paraId="2EF831F4">
            <w:pPr>
              <w:rPr>
                <w:rFonts w:hint="eastAsia" w:ascii="宋体" w:hAnsi="宋体"/>
                <w:b/>
                <w:bCs/>
                <w:color w:val="auto"/>
                <w:szCs w:val="21"/>
              </w:rPr>
            </w:pPr>
            <w:r>
              <w:rPr>
                <w:rFonts w:hint="eastAsia" w:ascii="宋体" w:hAnsi="宋体" w:cs="宋体"/>
                <w:color w:val="auto"/>
              </w:rPr>
              <w:t>2.所有货物服务</w:t>
            </w:r>
            <w:r>
              <w:rPr>
                <w:rFonts w:ascii="宋体" w:hAnsi="宋体" w:cs="宋体"/>
                <w:color w:val="auto"/>
              </w:rPr>
              <w:t>按</w:t>
            </w:r>
            <w:r>
              <w:rPr>
                <w:rFonts w:hint="eastAsia" w:ascii="宋体" w:hAnsi="宋体" w:cs="宋体"/>
                <w:color w:val="auto"/>
              </w:rPr>
              <w:t>国家</w:t>
            </w:r>
            <w:r>
              <w:rPr>
                <w:rFonts w:ascii="宋体" w:hAnsi="宋体" w:cs="宋体"/>
                <w:color w:val="auto"/>
              </w:rPr>
              <w:t>“三包”</w:t>
            </w:r>
            <w:r>
              <w:rPr>
                <w:rFonts w:hint="eastAsia" w:ascii="宋体" w:hAnsi="宋体" w:cs="宋体"/>
                <w:color w:val="auto"/>
              </w:rPr>
              <w:t>有关</w:t>
            </w:r>
            <w:r>
              <w:rPr>
                <w:rFonts w:ascii="宋体" w:hAnsi="宋体" w:cs="宋体"/>
                <w:color w:val="auto"/>
              </w:rPr>
              <w:t>规定执行“三包”</w:t>
            </w:r>
            <w:r>
              <w:rPr>
                <w:rFonts w:hint="eastAsia" w:ascii="宋体" w:hAnsi="宋体" w:cs="宋体"/>
                <w:color w:val="auto"/>
              </w:rPr>
              <w:t>。质保期自交付验收合格之日起计算，质保期内提供上门维修、更换和软件升级服务；质保期结束后，提供终身维护，并优惠提供相关零配件。</w:t>
            </w:r>
          </w:p>
        </w:tc>
      </w:tr>
      <w:tr w14:paraId="436EE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792" w:type="pct"/>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580FC44">
            <w:pPr>
              <w:widowControl/>
              <w:jc w:val="left"/>
              <w:textAlignment w:val="center"/>
              <w:rPr>
                <w:rFonts w:hint="eastAsia" w:cs="宋体" w:asciiTheme="minorEastAsia" w:hAnsiTheme="minorEastAsia" w:eastAsiaTheme="minorEastAsia"/>
                <w:b/>
                <w:bCs/>
                <w:color w:val="auto"/>
              </w:rPr>
            </w:pPr>
            <w:r>
              <w:rPr>
                <w:rFonts w:hint="eastAsia" w:cs="宋体" w:asciiTheme="minorEastAsia" w:hAnsiTheme="minorEastAsia" w:eastAsiaTheme="minorEastAsia"/>
                <w:b/>
                <w:bCs/>
                <w:color w:val="auto"/>
              </w:rPr>
              <w:t>产品及售后服务要求</w:t>
            </w:r>
          </w:p>
        </w:tc>
        <w:tc>
          <w:tcPr>
            <w:tcW w:w="4207" w:type="pct"/>
            <w:gridSpan w:val="7"/>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6645923">
            <w:pPr>
              <w:rPr>
                <w:rFonts w:cs="宋体" w:asciiTheme="minorEastAsia" w:hAnsiTheme="minorEastAsia" w:eastAsiaTheme="minorEastAsia"/>
                <w:color w:val="auto"/>
              </w:rPr>
            </w:pPr>
            <w:r>
              <w:rPr>
                <w:rFonts w:cs="宋体" w:asciiTheme="minorEastAsia" w:hAnsiTheme="minorEastAsia" w:eastAsiaTheme="minorEastAsia"/>
                <w:color w:val="auto"/>
              </w:rPr>
              <w:t>1.</w:t>
            </w:r>
            <w:r>
              <w:rPr>
                <w:rFonts w:hint="eastAsia" w:cs="宋体" w:asciiTheme="minorEastAsia" w:hAnsiTheme="minorEastAsia" w:eastAsiaTheme="minorEastAsia"/>
                <w:color w:val="auto"/>
              </w:rPr>
              <w:t>成交人</w:t>
            </w:r>
            <w:r>
              <w:rPr>
                <w:rFonts w:cs="宋体" w:asciiTheme="minorEastAsia" w:hAnsiTheme="minorEastAsia" w:eastAsiaTheme="minorEastAsia"/>
                <w:color w:val="auto"/>
              </w:rPr>
              <w:t>交付的所有</w:t>
            </w:r>
            <w:r>
              <w:rPr>
                <w:rFonts w:cs="宋体" w:asciiTheme="minorEastAsia" w:hAnsiTheme="minorEastAsia" w:eastAsiaTheme="minorEastAsia"/>
                <w:b/>
                <w:color w:val="auto"/>
              </w:rPr>
              <w:t>设备</w:t>
            </w:r>
            <w:r>
              <w:rPr>
                <w:rFonts w:cs="宋体" w:asciiTheme="minorEastAsia" w:hAnsiTheme="minorEastAsia" w:eastAsiaTheme="minorEastAsia"/>
                <w:color w:val="auto"/>
              </w:rPr>
              <w:t>必须是签订合同之日</w:t>
            </w:r>
            <w:r>
              <w:rPr>
                <w:rFonts w:cs="宋体" w:asciiTheme="minorEastAsia" w:hAnsiTheme="minorEastAsia" w:eastAsiaTheme="minorEastAsia"/>
                <w:b/>
                <w:color w:val="auto"/>
              </w:rPr>
              <w:t>前</w:t>
            </w:r>
            <w:r>
              <w:rPr>
                <w:rFonts w:cs="宋体" w:asciiTheme="minorEastAsia" w:hAnsiTheme="minorEastAsia" w:eastAsiaTheme="minorEastAsia"/>
                <w:b/>
                <w:color w:val="auto"/>
                <w:u w:val="single"/>
              </w:rPr>
              <w:t xml:space="preserve">  </w:t>
            </w:r>
            <w:r>
              <w:rPr>
                <w:rFonts w:hint="eastAsia" w:cs="宋体" w:asciiTheme="minorEastAsia" w:hAnsiTheme="minorEastAsia" w:eastAsiaTheme="minorEastAsia"/>
                <w:b/>
                <w:color w:val="auto"/>
                <w:u w:val="single"/>
              </w:rPr>
              <w:t>1</w:t>
            </w:r>
            <w:r>
              <w:rPr>
                <w:rFonts w:cs="宋体" w:asciiTheme="minorEastAsia" w:hAnsiTheme="minorEastAsia" w:eastAsiaTheme="minorEastAsia"/>
                <w:b/>
                <w:color w:val="auto"/>
                <w:u w:val="single"/>
              </w:rPr>
              <w:t xml:space="preserve">  </w:t>
            </w:r>
            <w:r>
              <w:rPr>
                <w:rFonts w:cs="宋体" w:asciiTheme="minorEastAsia" w:hAnsiTheme="minorEastAsia" w:eastAsiaTheme="minorEastAsia"/>
                <w:b/>
                <w:color w:val="auto"/>
              </w:rPr>
              <w:t>年</w:t>
            </w:r>
            <w:r>
              <w:rPr>
                <w:rFonts w:cs="宋体" w:asciiTheme="minorEastAsia" w:hAnsiTheme="minorEastAsia" w:eastAsiaTheme="minorEastAsia"/>
                <w:color w:val="auto"/>
              </w:rPr>
              <w:t>内生产的产品。</w:t>
            </w:r>
          </w:p>
          <w:p w14:paraId="5AC5F1AB">
            <w:pPr>
              <w:rPr>
                <w:rFonts w:cs="宋体" w:asciiTheme="minorEastAsia" w:hAnsiTheme="minorEastAsia" w:eastAsiaTheme="minorEastAsia"/>
                <w:b/>
                <w:color w:val="auto"/>
              </w:rPr>
            </w:pPr>
            <w:r>
              <w:rPr>
                <w:rFonts w:hint="eastAsia" w:cs="宋体" w:asciiTheme="minorEastAsia" w:hAnsiTheme="minorEastAsia" w:eastAsiaTheme="minorEastAsia"/>
                <w:color w:val="auto"/>
              </w:rPr>
              <w:t>2</w:t>
            </w:r>
            <w:r>
              <w:rPr>
                <w:rFonts w:cs="宋体" w:asciiTheme="minorEastAsia" w:hAnsiTheme="minorEastAsia" w:eastAsiaTheme="minorEastAsia"/>
                <w:color w:val="auto"/>
              </w:rPr>
              <w:t>.</w:t>
            </w:r>
            <w:r>
              <w:rPr>
                <w:rFonts w:hint="eastAsia" w:cs="宋体" w:asciiTheme="minorEastAsia" w:hAnsiTheme="minorEastAsia" w:eastAsiaTheme="minorEastAsia"/>
                <w:color w:val="auto"/>
              </w:rPr>
              <w:t>送货至采购人指定地点，协助进行安装场地设计，完成安装和调试。所有安装应符合国家、行业相关标准及规范。</w:t>
            </w:r>
            <w:r>
              <w:rPr>
                <w:rFonts w:hint="eastAsia" w:cs="宋体" w:asciiTheme="minorEastAsia" w:hAnsiTheme="minorEastAsia" w:eastAsiaTheme="minorEastAsia"/>
                <w:b/>
                <w:color w:val="auto"/>
              </w:rPr>
              <w:t>所有货物仅接受现场交付，不接受邮递。</w:t>
            </w:r>
          </w:p>
          <w:p w14:paraId="4EB5FEF4">
            <w:pPr>
              <w:rPr>
                <w:rFonts w:cs="宋体" w:asciiTheme="minorEastAsia" w:hAnsiTheme="minorEastAsia" w:eastAsiaTheme="minorEastAsia"/>
                <w:color w:val="auto"/>
              </w:rPr>
            </w:pPr>
            <w:r>
              <w:rPr>
                <w:rFonts w:cs="宋体" w:asciiTheme="minorEastAsia" w:hAnsiTheme="minorEastAsia" w:eastAsiaTheme="minorEastAsia"/>
                <w:color w:val="auto"/>
              </w:rPr>
              <w:t>3.为采购</w:t>
            </w:r>
            <w:r>
              <w:rPr>
                <w:rFonts w:hint="eastAsia" w:cs="宋体" w:asciiTheme="minorEastAsia" w:hAnsiTheme="minorEastAsia" w:eastAsiaTheme="minorEastAsia"/>
                <w:color w:val="auto"/>
              </w:rPr>
              <w:t>人</w:t>
            </w:r>
            <w:r>
              <w:rPr>
                <w:rFonts w:cs="宋体" w:asciiTheme="minorEastAsia" w:hAnsiTheme="minorEastAsia" w:eastAsiaTheme="minorEastAsia"/>
                <w:color w:val="auto"/>
              </w:rPr>
              <w:t>提供</w:t>
            </w:r>
            <w:r>
              <w:rPr>
                <w:rFonts w:hint="eastAsia" w:cs="宋体" w:asciiTheme="minorEastAsia" w:hAnsiTheme="minorEastAsia" w:eastAsiaTheme="minorEastAsia"/>
                <w:color w:val="auto"/>
              </w:rPr>
              <w:t>产品</w:t>
            </w:r>
            <w:r>
              <w:rPr>
                <w:rFonts w:cs="宋体" w:asciiTheme="minorEastAsia" w:hAnsiTheme="minorEastAsia" w:eastAsiaTheme="minorEastAsia"/>
                <w:color w:val="auto"/>
              </w:rPr>
              <w:t>操作</w:t>
            </w:r>
            <w:r>
              <w:rPr>
                <w:rFonts w:hint="eastAsia" w:cs="宋体" w:asciiTheme="minorEastAsia" w:hAnsiTheme="minorEastAsia" w:eastAsiaTheme="minorEastAsia"/>
                <w:color w:val="auto"/>
              </w:rPr>
              <w:t>、维修、日常养护等方面的</w:t>
            </w:r>
            <w:r>
              <w:rPr>
                <w:rFonts w:cs="宋体" w:asciiTheme="minorEastAsia" w:hAnsiTheme="minorEastAsia" w:eastAsiaTheme="minorEastAsia"/>
                <w:color w:val="auto"/>
              </w:rPr>
              <w:t>培训，确保</w:t>
            </w:r>
            <w:r>
              <w:rPr>
                <w:rFonts w:hint="eastAsia" w:cs="宋体" w:asciiTheme="minorEastAsia" w:hAnsiTheme="minorEastAsia" w:eastAsiaTheme="minorEastAsia"/>
                <w:color w:val="auto"/>
              </w:rPr>
              <w:t>采购方使用人员</w:t>
            </w:r>
            <w:r>
              <w:rPr>
                <w:rFonts w:cs="宋体" w:asciiTheme="minorEastAsia" w:hAnsiTheme="minorEastAsia" w:eastAsiaTheme="minorEastAsia"/>
                <w:color w:val="auto"/>
              </w:rPr>
              <w:t>能独立操作使用</w:t>
            </w:r>
            <w:r>
              <w:rPr>
                <w:rFonts w:hint="eastAsia" w:cs="宋体" w:asciiTheme="minorEastAsia" w:hAnsiTheme="minorEastAsia" w:eastAsiaTheme="minorEastAsia"/>
                <w:color w:val="auto"/>
              </w:rPr>
              <w:t>，</w:t>
            </w:r>
            <w:r>
              <w:rPr>
                <w:rFonts w:cs="宋体" w:asciiTheme="minorEastAsia" w:hAnsiTheme="minorEastAsia" w:eastAsiaTheme="minorEastAsia"/>
                <w:color w:val="auto"/>
              </w:rPr>
              <w:t>培训人数</w:t>
            </w:r>
            <w:r>
              <w:rPr>
                <w:rFonts w:hint="eastAsia" w:cs="宋体" w:asciiTheme="minorEastAsia" w:hAnsiTheme="minorEastAsia" w:eastAsiaTheme="minorEastAsia"/>
                <w:color w:val="auto"/>
              </w:rPr>
              <w:t>、时间、地点等</w:t>
            </w:r>
            <w:r>
              <w:rPr>
                <w:rFonts w:cs="宋体" w:asciiTheme="minorEastAsia" w:hAnsiTheme="minorEastAsia" w:eastAsiaTheme="minorEastAsia"/>
                <w:color w:val="auto"/>
              </w:rPr>
              <w:t>由采购</w:t>
            </w:r>
            <w:r>
              <w:rPr>
                <w:rFonts w:hint="eastAsia" w:cs="宋体" w:asciiTheme="minorEastAsia" w:hAnsiTheme="minorEastAsia" w:eastAsiaTheme="minorEastAsia"/>
                <w:color w:val="auto"/>
              </w:rPr>
              <w:t>人指定</w:t>
            </w:r>
            <w:r>
              <w:rPr>
                <w:rFonts w:cs="宋体" w:asciiTheme="minorEastAsia" w:hAnsiTheme="minorEastAsia" w:eastAsiaTheme="minorEastAsia"/>
                <w:color w:val="auto"/>
              </w:rPr>
              <w:t>。</w:t>
            </w:r>
          </w:p>
          <w:p w14:paraId="438AB4E6">
            <w:pPr>
              <w:rPr>
                <w:rFonts w:cs="宋体" w:asciiTheme="minorEastAsia" w:hAnsiTheme="minorEastAsia" w:eastAsiaTheme="minorEastAsia"/>
                <w:color w:val="auto"/>
              </w:rPr>
            </w:pPr>
            <w:r>
              <w:rPr>
                <w:rFonts w:cs="宋体" w:asciiTheme="minorEastAsia" w:hAnsiTheme="minorEastAsia" w:eastAsiaTheme="minorEastAsia"/>
                <w:color w:val="auto"/>
              </w:rPr>
              <w:t>4.故障响应时间：在使用过程中</w:t>
            </w:r>
            <w:r>
              <w:rPr>
                <w:rFonts w:hint="eastAsia" w:cs="宋体" w:asciiTheme="minorEastAsia" w:hAnsiTheme="minorEastAsia" w:eastAsiaTheme="minorEastAsia"/>
                <w:color w:val="auto"/>
              </w:rPr>
              <w:t>出现</w:t>
            </w:r>
            <w:r>
              <w:rPr>
                <w:rFonts w:cs="宋体" w:asciiTheme="minorEastAsia" w:hAnsiTheme="minorEastAsia" w:eastAsiaTheme="minorEastAsia"/>
                <w:color w:val="auto"/>
              </w:rPr>
              <w:t>质量问题，</w:t>
            </w:r>
            <w:r>
              <w:rPr>
                <w:rFonts w:hint="eastAsia" w:cs="宋体" w:asciiTheme="minorEastAsia" w:hAnsiTheme="minorEastAsia" w:eastAsiaTheme="minorEastAsia"/>
                <w:color w:val="auto"/>
              </w:rPr>
              <w:t>成交人</w:t>
            </w:r>
            <w:r>
              <w:rPr>
                <w:rFonts w:cs="宋体" w:asciiTheme="minorEastAsia" w:hAnsiTheme="minorEastAsia" w:eastAsiaTheme="minorEastAsia"/>
                <w:color w:val="auto"/>
              </w:rPr>
              <w:t>在接到</w:t>
            </w:r>
            <w:r>
              <w:rPr>
                <w:rFonts w:hint="eastAsia" w:cs="宋体" w:asciiTheme="minorEastAsia" w:hAnsiTheme="minorEastAsia" w:eastAsiaTheme="minorEastAsia"/>
                <w:color w:val="auto"/>
              </w:rPr>
              <w:t>采购人</w:t>
            </w:r>
            <w:r>
              <w:rPr>
                <w:rFonts w:cs="宋体" w:asciiTheme="minorEastAsia" w:hAnsiTheme="minorEastAsia" w:eastAsiaTheme="minorEastAsia"/>
                <w:color w:val="auto"/>
              </w:rPr>
              <w:t>通知后1小时</w:t>
            </w:r>
            <w:r>
              <w:rPr>
                <w:rFonts w:hint="eastAsia" w:cs="宋体" w:asciiTheme="minorEastAsia" w:hAnsiTheme="minorEastAsia" w:eastAsiaTheme="minorEastAsia"/>
                <w:color w:val="auto"/>
              </w:rPr>
              <w:t>作出</w:t>
            </w:r>
            <w:r>
              <w:rPr>
                <w:rFonts w:cs="宋体" w:asciiTheme="minorEastAsia" w:hAnsiTheme="minorEastAsia" w:eastAsiaTheme="minorEastAsia"/>
                <w:color w:val="auto"/>
              </w:rPr>
              <w:t>响应</w:t>
            </w:r>
            <w:r>
              <w:rPr>
                <w:rFonts w:hint="eastAsia" w:cs="宋体" w:asciiTheme="minorEastAsia" w:hAnsiTheme="minorEastAsia" w:eastAsiaTheme="minorEastAsia"/>
                <w:color w:val="auto"/>
              </w:rPr>
              <w:t>；如需到达现场解决的，在</w:t>
            </w:r>
            <w:r>
              <w:rPr>
                <w:rFonts w:hint="eastAsia" w:cs="宋体" w:asciiTheme="minorEastAsia" w:hAnsiTheme="minorEastAsia" w:eastAsiaTheme="minorEastAsia"/>
                <w:color w:val="auto"/>
                <w:lang w:val="en-US" w:eastAsia="zh-CN"/>
              </w:rPr>
              <w:t>8</w:t>
            </w:r>
            <w:r>
              <w:rPr>
                <w:rFonts w:cs="宋体" w:asciiTheme="minorEastAsia" w:hAnsiTheme="minorEastAsia" w:eastAsiaTheme="minorEastAsia"/>
                <w:color w:val="auto"/>
              </w:rPr>
              <w:t>小时内</w:t>
            </w:r>
            <w:r>
              <w:rPr>
                <w:rFonts w:hint="eastAsia" w:cs="宋体" w:asciiTheme="minorEastAsia" w:hAnsiTheme="minorEastAsia" w:eastAsiaTheme="minorEastAsia"/>
                <w:color w:val="auto"/>
              </w:rPr>
              <w:t>应</w:t>
            </w:r>
            <w:r>
              <w:rPr>
                <w:rFonts w:cs="宋体" w:asciiTheme="minorEastAsia" w:hAnsiTheme="minorEastAsia" w:eastAsiaTheme="minorEastAsia"/>
                <w:color w:val="auto"/>
              </w:rPr>
              <w:t>到达现场。</w:t>
            </w:r>
          </w:p>
          <w:p w14:paraId="6861475D">
            <w:pPr>
              <w:rPr>
                <w:rFonts w:hint="eastAsia" w:asciiTheme="minorEastAsia" w:hAnsiTheme="minorEastAsia" w:eastAsiaTheme="minorEastAsia"/>
                <w:color w:val="auto"/>
              </w:rPr>
            </w:pPr>
            <w:r>
              <w:rPr>
                <w:rFonts w:cs="宋体" w:asciiTheme="minorEastAsia" w:hAnsiTheme="minorEastAsia" w:eastAsiaTheme="minorEastAsia"/>
                <w:color w:val="auto"/>
              </w:rPr>
              <w:t>5.</w:t>
            </w:r>
            <w:r>
              <w:rPr>
                <w:rFonts w:hint="eastAsia" w:cs="宋体" w:asciiTheme="minorEastAsia" w:hAnsiTheme="minorEastAsia" w:eastAsiaTheme="minorEastAsia"/>
                <w:color w:val="auto"/>
              </w:rPr>
              <w:t>成交人须遵守校园出入规定，在供货、安装过程中确保相关人员安全。</w:t>
            </w:r>
            <w:r>
              <w:rPr>
                <w:rFonts w:cs="宋体" w:asciiTheme="minorEastAsia" w:hAnsiTheme="minorEastAsia" w:eastAsiaTheme="minorEastAsia"/>
                <w:color w:val="auto"/>
              </w:rPr>
              <w:t>供货</w:t>
            </w:r>
            <w:r>
              <w:rPr>
                <w:rFonts w:hint="eastAsia" w:cs="宋体" w:asciiTheme="minorEastAsia" w:hAnsiTheme="minorEastAsia" w:eastAsiaTheme="minorEastAsia"/>
                <w:color w:val="auto"/>
              </w:rPr>
              <w:t>、</w:t>
            </w:r>
            <w:r>
              <w:rPr>
                <w:rFonts w:cs="宋体" w:asciiTheme="minorEastAsia" w:hAnsiTheme="minorEastAsia" w:eastAsiaTheme="minorEastAsia"/>
                <w:color w:val="auto"/>
              </w:rPr>
              <w:t>安装过程中产生的残留物或垃圾，</w:t>
            </w:r>
            <w:r>
              <w:rPr>
                <w:rFonts w:hint="eastAsia" w:cs="宋体" w:asciiTheme="minorEastAsia" w:hAnsiTheme="minorEastAsia" w:eastAsiaTheme="minorEastAsia"/>
                <w:color w:val="auto"/>
              </w:rPr>
              <w:t>成交人需</w:t>
            </w:r>
            <w:r>
              <w:rPr>
                <w:rFonts w:cs="宋体" w:asciiTheme="minorEastAsia" w:hAnsiTheme="minorEastAsia" w:eastAsiaTheme="minorEastAsia"/>
                <w:color w:val="auto"/>
              </w:rPr>
              <w:t>自行清理至校外。</w:t>
            </w:r>
          </w:p>
        </w:tc>
      </w:tr>
      <w:tr w14:paraId="2A894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792" w:type="pct"/>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5F53394">
            <w:pPr>
              <w:widowControl/>
              <w:jc w:val="left"/>
              <w:textAlignment w:val="center"/>
              <w:rPr>
                <w:rFonts w:hint="eastAsia" w:ascii="宋体" w:hAnsi="宋体"/>
                <w:b/>
                <w:bCs/>
                <w:color w:val="auto"/>
                <w:szCs w:val="21"/>
              </w:rPr>
            </w:pPr>
            <w:r>
              <w:rPr>
                <w:rFonts w:hint="eastAsia" w:cs="宋体" w:asciiTheme="minorEastAsia" w:hAnsiTheme="minorEastAsia" w:eastAsiaTheme="minorEastAsia"/>
                <w:b/>
                <w:bCs/>
                <w:color w:val="auto"/>
              </w:rPr>
              <w:t>交付时间</w:t>
            </w:r>
          </w:p>
        </w:tc>
        <w:tc>
          <w:tcPr>
            <w:tcW w:w="4207" w:type="pct"/>
            <w:gridSpan w:val="7"/>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E9EEA0D">
            <w:pPr>
              <w:rPr>
                <w:rFonts w:ascii="宋体" w:hAnsi="宋体" w:cs="宋体"/>
                <w:color w:val="auto"/>
                <w:spacing w:val="-2"/>
              </w:rPr>
            </w:pPr>
            <w:r>
              <w:rPr>
                <w:rFonts w:ascii="宋体" w:hAnsi="宋体" w:cs="宋体"/>
                <w:color w:val="auto"/>
                <w:spacing w:val="-2"/>
              </w:rPr>
              <w:t>1.交</w:t>
            </w:r>
            <w:r>
              <w:rPr>
                <w:rFonts w:hint="eastAsia" w:ascii="宋体" w:hAnsi="宋体" w:cs="宋体"/>
                <w:color w:val="auto"/>
                <w:spacing w:val="-2"/>
              </w:rPr>
              <w:t>付</w:t>
            </w:r>
            <w:r>
              <w:rPr>
                <w:rFonts w:ascii="宋体" w:hAnsi="宋体" w:cs="宋体"/>
                <w:color w:val="auto"/>
                <w:spacing w:val="-2"/>
              </w:rPr>
              <w:t>时间：自签订合同之日起</w:t>
            </w:r>
            <w:r>
              <w:rPr>
                <w:rFonts w:ascii="宋体" w:hAnsi="宋体" w:cs="宋体"/>
                <w:b/>
                <w:color w:val="auto"/>
                <w:spacing w:val="-2"/>
                <w:u w:val="single"/>
              </w:rPr>
              <w:t xml:space="preserve"> </w:t>
            </w:r>
            <w:r>
              <w:rPr>
                <w:rFonts w:hint="eastAsia" w:ascii="宋体" w:hAnsi="宋体" w:cs="宋体"/>
                <w:b/>
                <w:color w:val="auto"/>
                <w:spacing w:val="-2"/>
                <w:u w:val="single"/>
                <w:lang w:val="en-US" w:eastAsia="zh-CN"/>
              </w:rPr>
              <w:t>30</w:t>
            </w:r>
            <w:r>
              <w:rPr>
                <w:rFonts w:ascii="宋体" w:hAnsi="宋体" w:cs="宋体"/>
                <w:b/>
                <w:color w:val="auto"/>
                <w:spacing w:val="-2"/>
                <w:u w:val="single"/>
              </w:rPr>
              <w:t xml:space="preserve"> </w:t>
            </w:r>
            <w:r>
              <w:rPr>
                <w:rFonts w:hint="eastAsia" w:ascii="宋体" w:hAnsi="宋体" w:cs="宋体"/>
                <w:b/>
                <w:color w:val="auto"/>
                <w:spacing w:val="-2"/>
              </w:rPr>
              <w:t>日历日</w:t>
            </w:r>
            <w:r>
              <w:rPr>
                <w:rFonts w:hint="eastAsia" w:ascii="宋体" w:hAnsi="宋体" w:cs="宋体"/>
                <w:color w:val="auto"/>
                <w:spacing w:val="-2"/>
              </w:rPr>
              <w:t>内全部交付完成并验收合格。</w:t>
            </w:r>
          </w:p>
          <w:p w14:paraId="72F6C710">
            <w:pPr>
              <w:rPr>
                <w:rFonts w:ascii="宋体" w:hAnsi="宋体" w:cs="宋体"/>
                <w:color w:val="auto"/>
              </w:rPr>
            </w:pPr>
            <w:r>
              <w:rPr>
                <w:rFonts w:ascii="宋体" w:hAnsi="宋体" w:cs="宋体"/>
                <w:color w:val="auto"/>
              </w:rPr>
              <w:t>2.交</w:t>
            </w:r>
            <w:r>
              <w:rPr>
                <w:rFonts w:hint="eastAsia" w:ascii="宋体" w:hAnsi="宋体" w:cs="宋体"/>
                <w:color w:val="auto"/>
              </w:rPr>
              <w:t>付</w:t>
            </w:r>
            <w:r>
              <w:rPr>
                <w:rFonts w:ascii="宋体" w:hAnsi="宋体" w:cs="宋体"/>
                <w:color w:val="auto"/>
              </w:rPr>
              <w:t>地点：</w:t>
            </w:r>
            <w:r>
              <w:rPr>
                <w:rFonts w:hint="eastAsia" w:ascii="宋体" w:hAnsi="宋体" w:cs="宋体"/>
                <w:color w:val="auto"/>
                <w:lang w:val="en-US" w:eastAsia="zh-CN"/>
              </w:rPr>
              <w:t>广西中医药大学明秀校区时珍楼</w:t>
            </w:r>
            <w:r>
              <w:rPr>
                <w:rFonts w:ascii="宋体" w:hAnsi="宋体" w:cs="宋体"/>
                <w:color w:val="auto"/>
              </w:rPr>
              <w:t>。</w:t>
            </w:r>
          </w:p>
          <w:p w14:paraId="4B956279">
            <w:pPr>
              <w:rPr>
                <w:rFonts w:ascii="宋体" w:hAnsi="宋体"/>
                <w:b/>
                <w:bCs/>
                <w:color w:val="auto"/>
                <w:szCs w:val="21"/>
              </w:rPr>
            </w:pPr>
            <w:r>
              <w:rPr>
                <w:rFonts w:hint="eastAsia" w:asciiTheme="minorEastAsia" w:hAnsiTheme="minorEastAsia" w:eastAsiaTheme="minorEastAsia"/>
                <w:color w:val="auto"/>
              </w:rPr>
              <w:t>（填写供方可承诺的</w:t>
            </w:r>
            <w:r>
              <w:rPr>
                <w:rFonts w:hint="eastAsia" w:asciiTheme="minorEastAsia" w:hAnsiTheme="minorEastAsia" w:eastAsiaTheme="minorEastAsia"/>
                <w:b/>
                <w:color w:val="auto"/>
              </w:rPr>
              <w:t>最短</w:t>
            </w:r>
            <w:r>
              <w:rPr>
                <w:rFonts w:hint="eastAsia" w:asciiTheme="minorEastAsia" w:hAnsiTheme="minorEastAsia" w:eastAsiaTheme="minorEastAsia"/>
                <w:color w:val="auto"/>
              </w:rPr>
              <w:t>交付期）</w:t>
            </w:r>
          </w:p>
        </w:tc>
      </w:tr>
      <w:tr w14:paraId="7C377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5000" w:type="pct"/>
            <w:gridSpan w:val="9"/>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F368DE6">
            <w:pPr>
              <w:snapToGrid w:val="0"/>
              <w:jc w:val="left"/>
              <w:rPr>
                <w:rFonts w:ascii="宋体" w:hAnsi="宋体"/>
                <w:b/>
                <w:bCs/>
                <w:color w:val="auto"/>
                <w:szCs w:val="21"/>
              </w:rPr>
            </w:pPr>
            <w:r>
              <w:rPr>
                <w:rFonts w:hint="eastAsia" w:ascii="宋体" w:hAnsi="宋体"/>
                <w:b/>
                <w:bCs/>
                <w:color w:val="auto"/>
                <w:szCs w:val="21"/>
              </w:rPr>
              <w:t>三、其它</w:t>
            </w:r>
          </w:p>
        </w:tc>
      </w:tr>
      <w:tr w14:paraId="5386D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5000" w:type="pct"/>
            <w:gridSpan w:val="9"/>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3EE8D69">
            <w:pPr>
              <w:snapToGrid w:val="0"/>
              <w:jc w:val="left"/>
              <w:rPr>
                <w:rFonts w:ascii="宋体" w:hAnsi="宋体"/>
                <w:b/>
                <w:bCs/>
                <w:color w:val="auto"/>
                <w:szCs w:val="21"/>
              </w:rPr>
            </w:pPr>
            <w:r>
              <w:rPr>
                <w:rFonts w:hint="eastAsia" w:ascii="宋体" w:hAnsi="宋体"/>
                <w:b/>
                <w:bCs/>
                <w:color w:val="auto"/>
                <w:szCs w:val="21"/>
              </w:rPr>
              <w:t>对上述内容进行补充</w:t>
            </w:r>
          </w:p>
        </w:tc>
      </w:tr>
    </w:tbl>
    <w:p w14:paraId="46B5B070">
      <w:pPr>
        <w:rPr>
          <w:rFonts w:ascii="宋体" w:hAnsi="宋体" w:cs="仿宋"/>
          <w:bCs/>
          <w:color w:val="000000"/>
        </w:rPr>
      </w:pPr>
      <w:r>
        <w:rPr>
          <w:rFonts w:hint="eastAsia" w:ascii="宋体" w:hAnsi="宋体" w:cs="仿宋"/>
          <w:color w:val="000000"/>
          <w:sz w:val="18"/>
        </w:rPr>
        <w:t>注：所有价格均用人民币表示，单位为元，精确到小数点后两位</w:t>
      </w:r>
    </w:p>
    <w:p w14:paraId="421A855A">
      <w:pPr>
        <w:spacing w:line="360" w:lineRule="auto"/>
        <w:ind w:left="10" w:leftChars="5" w:firstLine="554" w:firstLineChars="198"/>
        <w:rPr>
          <w:rFonts w:hint="eastAsia" w:ascii="宋体" w:hAnsi="宋体" w:cs="宋体"/>
          <w:sz w:val="28"/>
          <w:szCs w:val="28"/>
        </w:rPr>
      </w:pPr>
    </w:p>
    <w:p w14:paraId="26AEFE8B">
      <w:pPr>
        <w:spacing w:line="360" w:lineRule="auto"/>
        <w:ind w:left="10" w:leftChars="5" w:firstLine="554" w:firstLineChars="198"/>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（公章）</w:t>
      </w:r>
    </w:p>
    <w:p w14:paraId="121CF1C5">
      <w:pPr>
        <w:spacing w:line="360" w:lineRule="auto"/>
        <w:ind w:left="10" w:leftChars="5" w:firstLine="554" w:firstLineChars="198"/>
        <w:rPr>
          <w:rFonts w:ascii="宋体" w:hAnsi="宋体" w:cs="宋体"/>
          <w:sz w:val="28"/>
          <w:szCs w:val="28"/>
        </w:rPr>
      </w:pPr>
      <w:r>
        <w:rPr>
          <w:rFonts w:hint="eastAsia" w:ascii="宋体" w:hAnsi="宋体" w:cs="宋体"/>
          <w:sz w:val="28"/>
          <w:szCs w:val="28"/>
        </w:rPr>
        <w:t>法定代表人或委托代理人：</w:t>
      </w:r>
      <w:r>
        <w:rPr>
          <w:rFonts w:hint="eastAsia" w:ascii="宋体" w:hAnsi="宋体" w:cs="宋体"/>
          <w:sz w:val="28"/>
          <w:szCs w:val="28"/>
          <w:u w:val="single"/>
        </w:rPr>
        <w:t xml:space="preserve">             </w:t>
      </w:r>
      <w:r>
        <w:rPr>
          <w:rFonts w:hint="eastAsia" w:ascii="宋体" w:hAnsi="宋体" w:cs="宋体"/>
          <w:sz w:val="28"/>
          <w:szCs w:val="28"/>
        </w:rPr>
        <w:t>（签字或签章）</w:t>
      </w:r>
    </w:p>
    <w:p w14:paraId="0D4CD112">
      <w:pPr>
        <w:spacing w:line="360" w:lineRule="auto"/>
        <w:ind w:left="10" w:leftChars="5" w:firstLine="554" w:firstLineChars="198"/>
        <w:rPr>
          <w:rFonts w:ascii="宋体" w:hAnsi="宋体" w:cs="宋体"/>
          <w:sz w:val="28"/>
          <w:szCs w:val="28"/>
        </w:rPr>
      </w:pPr>
      <w:r>
        <w:rPr>
          <w:rFonts w:hint="eastAsia" w:ascii="宋体" w:hAnsi="宋体" w:cs="宋体"/>
          <w:sz w:val="28"/>
          <w:szCs w:val="28"/>
        </w:rPr>
        <w:t>供应商地址：</w:t>
      </w:r>
      <w:r>
        <w:rPr>
          <w:rFonts w:hint="eastAsia" w:ascii="宋体" w:hAnsi="宋体" w:cs="宋体"/>
          <w:sz w:val="28"/>
          <w:szCs w:val="28"/>
          <w:u w:val="single"/>
        </w:rPr>
        <w:t xml:space="preserve">                                 </w:t>
      </w:r>
    </w:p>
    <w:p w14:paraId="047FCDA9">
      <w:pPr>
        <w:spacing w:line="360" w:lineRule="auto"/>
        <w:ind w:left="10" w:leftChars="5" w:firstLine="554" w:firstLineChars="198"/>
        <w:rPr>
          <w:rFonts w:ascii="宋体" w:hAnsi="宋体" w:cs="宋体"/>
          <w:sz w:val="28"/>
          <w:szCs w:val="28"/>
        </w:rPr>
      </w:pPr>
      <w:r>
        <w:rPr>
          <w:rFonts w:hint="eastAsia" w:ascii="宋体" w:hAnsi="宋体" w:cs="宋体"/>
          <w:sz w:val="28"/>
          <w:szCs w:val="28"/>
        </w:rPr>
        <w:t>供应商联系方式：</w:t>
      </w:r>
      <w:r>
        <w:rPr>
          <w:rFonts w:ascii="宋体" w:hAnsi="宋体" w:cs="宋体"/>
          <w:sz w:val="28"/>
          <w:szCs w:val="28"/>
          <w:u w:val="single"/>
        </w:rPr>
        <w:t xml:space="preserve">  </w:t>
      </w:r>
      <w:r>
        <w:rPr>
          <w:rFonts w:hint="eastAsia" w:ascii="宋体" w:hAnsi="宋体" w:cs="宋体"/>
          <w:sz w:val="28"/>
          <w:szCs w:val="28"/>
          <w:u w:val="single"/>
        </w:rPr>
        <w:t xml:space="preserve">                    </w:t>
      </w:r>
      <w:r>
        <w:rPr>
          <w:rFonts w:hint="eastAsia" w:ascii="宋体" w:hAnsi="宋体" w:cs="宋体"/>
          <w:sz w:val="28"/>
          <w:szCs w:val="28"/>
        </w:rPr>
        <w:t>（联系人、联系电话）</w:t>
      </w:r>
    </w:p>
    <w:p w14:paraId="7F2E402D">
      <w:pPr>
        <w:spacing w:line="360" w:lineRule="auto"/>
        <w:rPr>
          <w:rFonts w:ascii="宋体" w:hAnsi="宋体" w:cs="宋体"/>
          <w:sz w:val="28"/>
          <w:szCs w:val="28"/>
        </w:rPr>
      </w:pPr>
    </w:p>
    <w:p w14:paraId="7792874B">
      <w:pPr>
        <w:widowControl/>
        <w:spacing w:line="360" w:lineRule="auto"/>
        <w:jc w:val="right"/>
      </w:pPr>
      <w:r>
        <w:rPr>
          <w:rFonts w:hint="eastAsia" w:ascii="宋体" w:hAnsi="宋体" w:cs="宋体"/>
          <w:sz w:val="28"/>
          <w:szCs w:val="28"/>
        </w:rPr>
        <w:t>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57A6071B">
      <w:pPr>
        <w:widowControl/>
        <w:spacing w:line="460" w:lineRule="exact"/>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41277"/>
    <w:multiLevelType w:val="singleLevel"/>
    <w:tmpl w:val="82441277"/>
    <w:lvl w:ilvl="0" w:tentative="0">
      <w:start w:val="3"/>
      <w:numFmt w:val="chineseCounting"/>
      <w:suff w:val="nothing"/>
      <w:lvlText w:val="%1、"/>
      <w:lvlJc w:val="left"/>
      <w:rPr>
        <w:rFonts w:hint="eastAsia"/>
      </w:rPr>
    </w:lvl>
  </w:abstractNum>
  <w:abstractNum w:abstractNumId="1">
    <w:nsid w:val="8589C89C"/>
    <w:multiLevelType w:val="singleLevel"/>
    <w:tmpl w:val="8589C89C"/>
    <w:lvl w:ilvl="0" w:tentative="0">
      <w:start w:val="1"/>
      <w:numFmt w:val="decimal"/>
      <w:suff w:val="nothing"/>
      <w:lvlText w:val="%1、"/>
      <w:lvlJc w:val="left"/>
    </w:lvl>
  </w:abstractNum>
  <w:abstractNum w:abstractNumId="2">
    <w:nsid w:val="90926D4E"/>
    <w:multiLevelType w:val="multilevel"/>
    <w:tmpl w:val="90926D4E"/>
    <w:lvl w:ilvl="0" w:tentative="0">
      <w:start w:val="1"/>
      <w:numFmt w:val="decimal"/>
      <w:suff w:val="nothing"/>
      <w:lvlText w:val="%1、"/>
      <w:lvlJc w:val="left"/>
      <w:pPr>
        <w:ind w:left="0" w:firstLine="0"/>
      </w:pPr>
      <w:rPr>
        <w:rFonts w:hint="default"/>
      </w:rPr>
    </w:lvl>
    <w:lvl w:ilvl="1" w:tentative="0">
      <w:start w:val="1"/>
      <w:numFmt w:val="decimal"/>
      <w:suff w:val="nothing"/>
      <w:lvlText w:val="%1.%2、"/>
      <w:lvlJc w:val="left"/>
      <w:pPr>
        <w:ind w:left="0" w:firstLine="0"/>
      </w:pPr>
      <w:rPr>
        <w:rFonts w:hint="default"/>
      </w:rPr>
    </w:lvl>
    <w:lvl w:ilvl="2" w:tentative="0">
      <w:start w:val="1"/>
      <w:numFmt w:val="decimal"/>
      <w:suff w:val="nothing"/>
      <w:lvlText w:val="%1.%2.%3、"/>
      <w:lvlJc w:val="left"/>
      <w:pPr>
        <w:ind w:left="0" w:firstLine="0"/>
      </w:pPr>
      <w:rPr>
        <w:rFonts w:hint="default"/>
      </w:rPr>
    </w:lvl>
    <w:lvl w:ilvl="3" w:tentative="0">
      <w:start w:val="1"/>
      <w:numFmt w:val="decimal"/>
      <w:suff w:val="nothing"/>
      <w:lvlText w:val="%1.%2.%3.%4、"/>
      <w:lvlJc w:val="left"/>
      <w:pPr>
        <w:ind w:left="0" w:firstLine="0"/>
      </w:pPr>
      <w:rPr>
        <w:rFonts w:hint="default"/>
      </w:rPr>
    </w:lvl>
    <w:lvl w:ilvl="4" w:tentative="0">
      <w:start w:val="1"/>
      <w:numFmt w:val="decimal"/>
      <w:suff w:val="nothing"/>
      <w:lvlText w:val="%1.%2.%3.%4.%5、"/>
      <w:lvlJc w:val="left"/>
      <w:pPr>
        <w:ind w:left="0" w:firstLine="0"/>
      </w:pPr>
      <w:rPr>
        <w:rFonts w:hint="default"/>
      </w:rPr>
    </w:lvl>
    <w:lvl w:ilvl="5" w:tentative="0">
      <w:start w:val="1"/>
      <w:numFmt w:val="decimal"/>
      <w:suff w:val="nothing"/>
      <w:lvlText w:val="%1.%2.%3.%4.%5.%6、"/>
      <w:lvlJc w:val="left"/>
      <w:pPr>
        <w:ind w:left="0" w:firstLine="0"/>
      </w:pPr>
      <w:rPr>
        <w:rFonts w:hint="default"/>
      </w:rPr>
    </w:lvl>
    <w:lvl w:ilvl="6" w:tentative="0">
      <w:start w:val="1"/>
      <w:numFmt w:val="decimal"/>
      <w:suff w:val="nothing"/>
      <w:lvlText w:val="%1.%2.%3.%4.%5.%6.%7、"/>
      <w:lvlJc w:val="left"/>
      <w:pPr>
        <w:ind w:left="0" w:firstLine="0"/>
      </w:pPr>
      <w:rPr>
        <w:rFonts w:hint="default"/>
      </w:rPr>
    </w:lvl>
    <w:lvl w:ilvl="7" w:tentative="0">
      <w:start w:val="1"/>
      <w:numFmt w:val="decimal"/>
      <w:suff w:val="nothing"/>
      <w:lvlText w:val="%1.%2.%3.%4.%5.%6.%7.%8、"/>
      <w:lvlJc w:val="left"/>
      <w:pPr>
        <w:ind w:left="0" w:firstLine="0"/>
      </w:pPr>
      <w:rPr>
        <w:rFonts w:hint="default"/>
      </w:rPr>
    </w:lvl>
    <w:lvl w:ilvl="8" w:tentative="0">
      <w:start w:val="1"/>
      <w:numFmt w:val="decimal"/>
      <w:suff w:val="nothing"/>
      <w:lvlText w:val="%1.%2.%3.%4.%5.%6.%7.%8.%9、"/>
      <w:lvlJc w:val="left"/>
      <w:pPr>
        <w:ind w:left="0" w:firstLine="0"/>
      </w:pPr>
      <w:rPr>
        <w:rFonts w:hint="default"/>
      </w:rPr>
    </w:lvl>
  </w:abstractNum>
  <w:abstractNum w:abstractNumId="3">
    <w:nsid w:val="926EF0AA"/>
    <w:multiLevelType w:val="singleLevel"/>
    <w:tmpl w:val="926EF0AA"/>
    <w:lvl w:ilvl="0" w:tentative="0">
      <w:start w:val="1"/>
      <w:numFmt w:val="decimal"/>
      <w:suff w:val="nothing"/>
      <w:lvlText w:val="%1、"/>
      <w:lvlJc w:val="left"/>
    </w:lvl>
  </w:abstractNum>
  <w:abstractNum w:abstractNumId="4">
    <w:nsid w:val="B3A2C948"/>
    <w:multiLevelType w:val="singleLevel"/>
    <w:tmpl w:val="B3A2C948"/>
    <w:lvl w:ilvl="0" w:tentative="0">
      <w:start w:val="2"/>
      <w:numFmt w:val="chineseCounting"/>
      <w:suff w:val="nothing"/>
      <w:lvlText w:val="%1、"/>
      <w:lvlJc w:val="left"/>
      <w:rPr>
        <w:rFonts w:hint="eastAsia"/>
      </w:rPr>
    </w:lvl>
  </w:abstractNum>
  <w:abstractNum w:abstractNumId="5">
    <w:nsid w:val="C85A7910"/>
    <w:multiLevelType w:val="singleLevel"/>
    <w:tmpl w:val="C85A7910"/>
    <w:lvl w:ilvl="0" w:tentative="0">
      <w:start w:val="2"/>
      <w:numFmt w:val="decimal"/>
      <w:suff w:val="nothing"/>
      <w:lvlText w:val="%1、"/>
      <w:lvlJc w:val="left"/>
    </w:lvl>
  </w:abstractNum>
  <w:abstractNum w:abstractNumId="6">
    <w:nsid w:val="D7577457"/>
    <w:multiLevelType w:val="singleLevel"/>
    <w:tmpl w:val="D7577457"/>
    <w:lvl w:ilvl="0" w:tentative="0">
      <w:start w:val="1"/>
      <w:numFmt w:val="decimal"/>
      <w:suff w:val="nothing"/>
      <w:lvlText w:val="%1、"/>
      <w:lvlJc w:val="left"/>
      <w:pPr>
        <w:ind w:left="0"/>
      </w:pPr>
    </w:lvl>
  </w:abstractNum>
  <w:abstractNum w:abstractNumId="7">
    <w:nsid w:val="FE49DAB4"/>
    <w:multiLevelType w:val="singleLevel"/>
    <w:tmpl w:val="FE49DAB4"/>
    <w:lvl w:ilvl="0" w:tentative="0">
      <w:start w:val="1"/>
      <w:numFmt w:val="decimal"/>
      <w:lvlText w:val="%1."/>
      <w:lvlJc w:val="left"/>
      <w:pPr>
        <w:tabs>
          <w:tab w:val="left" w:pos="312"/>
        </w:tabs>
      </w:pPr>
    </w:lvl>
  </w:abstractNum>
  <w:abstractNum w:abstractNumId="8">
    <w:nsid w:val="5A264B02"/>
    <w:multiLevelType w:val="singleLevel"/>
    <w:tmpl w:val="5A264B02"/>
    <w:lvl w:ilvl="0" w:tentative="0">
      <w:start w:val="1"/>
      <w:numFmt w:val="decimal"/>
      <w:suff w:val="nothing"/>
      <w:lvlText w:val="%1、"/>
      <w:lvlJc w:val="left"/>
    </w:lvl>
  </w:abstractNum>
  <w:abstractNum w:abstractNumId="9">
    <w:nsid w:val="62B3F965"/>
    <w:multiLevelType w:val="singleLevel"/>
    <w:tmpl w:val="62B3F965"/>
    <w:lvl w:ilvl="0" w:tentative="0">
      <w:start w:val="1"/>
      <w:numFmt w:val="decimal"/>
      <w:lvlText w:val="%1."/>
      <w:lvlJc w:val="left"/>
      <w:pPr>
        <w:ind w:left="425" w:hanging="425"/>
      </w:pPr>
      <w:rPr>
        <w:rFonts w:hint="default"/>
      </w:rPr>
    </w:lvl>
  </w:abstractNum>
  <w:num w:numId="1">
    <w:abstractNumId w:val="9"/>
  </w:num>
  <w:num w:numId="2">
    <w:abstractNumId w:val="4"/>
  </w:num>
  <w:num w:numId="3">
    <w:abstractNumId w:val="7"/>
  </w:num>
  <w:num w:numId="4">
    <w:abstractNumId w:val="3"/>
  </w:num>
  <w:num w:numId="5">
    <w:abstractNumId w:val="5"/>
  </w:num>
  <w:num w:numId="6">
    <w:abstractNumId w:val="6"/>
  </w:num>
  <w:num w:numId="7">
    <w:abstractNumId w:val="2"/>
  </w:num>
  <w:num w:numId="8">
    <w:abstractNumId w:val="0"/>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D65498"/>
    <w:rsid w:val="01336206"/>
    <w:rsid w:val="083A0C0C"/>
    <w:rsid w:val="09A1725A"/>
    <w:rsid w:val="0FE2547F"/>
    <w:rsid w:val="18EC78F1"/>
    <w:rsid w:val="25D65498"/>
    <w:rsid w:val="2ACB0237"/>
    <w:rsid w:val="42012213"/>
    <w:rsid w:val="4BC621B6"/>
    <w:rsid w:val="4E882000"/>
    <w:rsid w:val="503A2557"/>
    <w:rsid w:val="5A6C6FBF"/>
    <w:rsid w:val="64FA7F5C"/>
    <w:rsid w:val="690B3F8C"/>
    <w:rsid w:val="69F53782"/>
    <w:rsid w:val="72C708FC"/>
    <w:rsid w:val="7EFD75FA"/>
    <w:rsid w:val="E8FF7441"/>
    <w:rsid w:val="EED75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toc 1"/>
    <w:basedOn w:val="1"/>
    <w:next w:val="1"/>
    <w:qFormat/>
    <w:uiPriority w:val="0"/>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paragraph" w:styleId="9">
    <w:name w:val="List Paragraph"/>
    <w:basedOn w:val="1"/>
    <w:autoRedefine/>
    <w:qFormat/>
    <w:uiPriority w:val="34"/>
    <w:pPr>
      <w:ind w:firstLine="420" w:firstLineChars="200"/>
    </w:pPr>
  </w:style>
  <w:style w:type="paragraph" w:styleId="10">
    <w:name w:val="No Spacing"/>
    <w:autoRedefine/>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22550</Words>
  <Characters>25582</Characters>
  <Lines>0</Lines>
  <Paragraphs>0</Paragraphs>
  <TotalTime>11</TotalTime>
  <ScaleCrop>false</ScaleCrop>
  <LinksUpToDate>false</LinksUpToDate>
  <CharactersWithSpaces>25817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2025-06-13T17:20:00Z</dcterms:created>
  <dc:creator>文军</dc:creator>
  <cp:lastModifiedBy>Administrator</cp:lastModifiedBy>
  <cp:lastPrinted>2025-06-17T15:33:00Z</cp:lastPrinted>
  <dcterms:modified xsi:type="dcterms:W3CDTF">2025-07-02T07:46:44Z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A43EE49854367FB6FC236168047178CB_43</vt:lpwstr>
  </property>
  <property fmtid="{D5CDD505-2E9C-101B-9397-08002B2CF9AE}" pid="4" name="KSOTemplateDocerSaveRecord">
    <vt:lpwstr>eyJoZGlkIjoiYzk1NmEyYzkzNDllOWE2ZWE3YzQ2NGJiOGNjOTQyMTkifQ==</vt:lpwstr>
  </property>
</Properties>
</file>