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97" w:lineRule="auto"/>
        <w:rPr>
          <w:rFonts w:ascii="Microsoft JhengHei"/>
          <w:sz w:val="21"/>
        </w:rPr>
      </w:pPr>
    </w:p>
    <w:p>
      <w:pPr>
        <w:spacing w:before="363" w:line="236" w:lineRule="auto"/>
        <w:ind w:left="2499" w:right="1218" w:hanging="1270"/>
        <w:rPr>
          <w:rFonts w:ascii="Microsoft JhengHei" w:hAnsi="Microsoft JhengHei" w:eastAsia="Microsoft JhengHei" w:cs="Microsoft JhengHei"/>
          <w:sz w:val="84"/>
          <w:szCs w:val="84"/>
        </w:rPr>
      </w:pPr>
      <w:r>
        <w:rPr>
          <w:rFonts w:ascii="Microsoft JhengHei" w:hAnsi="Microsoft JhengHei" w:eastAsia="Microsoft JhengHei" w:cs="Microsoft JhengHei"/>
          <w:sz w:val="84"/>
          <w:szCs w:val="84"/>
          <w14:textOutline w14:w="15255" w14:cap="sq" w14:cmpd="sng">
            <w14:solidFill>
              <w14:srgbClr w14:val="000000"/>
            </w14:solidFill>
            <w14:prstDash w14:val="solid"/>
            <w14:bevel/>
          </w14:textOutline>
        </w:rPr>
        <w:t>广西中医药大学</w:t>
      </w:r>
      <w:r>
        <w:rPr>
          <w:rFonts w:ascii="Microsoft JhengHei" w:hAnsi="Microsoft JhengHei" w:eastAsia="Microsoft JhengHei" w:cs="Microsoft JhengHei"/>
          <w:spacing w:val="5"/>
          <w:sz w:val="84"/>
          <w:szCs w:val="84"/>
        </w:rPr>
        <w:t xml:space="preserve"> </w:t>
      </w:r>
      <w:r>
        <w:rPr>
          <w:rFonts w:ascii="Microsoft JhengHei" w:hAnsi="Microsoft JhengHei" w:eastAsia="Microsoft JhengHei" w:cs="Microsoft JhengHei"/>
          <w:spacing w:val="-3"/>
          <w:sz w:val="84"/>
          <w:szCs w:val="84"/>
          <w14:textOutline w14:w="15255" w14:cap="sq" w14:cmpd="sng">
            <w14:solidFill>
              <w14:srgbClr w14:val="000000"/>
            </w14:solidFill>
            <w14:prstDash w14:val="solid"/>
            <w14:bevel/>
          </w14:textOutline>
        </w:rPr>
        <w:t>教学设计</w:t>
      </w:r>
    </w:p>
    <w:p>
      <w:pPr>
        <w:spacing w:line="243" w:lineRule="auto"/>
        <w:rPr>
          <w:rFonts w:ascii="Microsoft JhengHei"/>
          <w:sz w:val="21"/>
        </w:rPr>
      </w:pPr>
    </w:p>
    <w:p>
      <w:pPr>
        <w:spacing w:line="243" w:lineRule="auto"/>
        <w:rPr>
          <w:rFonts w:ascii="Microsoft JhengHei"/>
          <w:sz w:val="21"/>
        </w:rPr>
      </w:pPr>
    </w:p>
    <w:p>
      <w:pPr>
        <w:spacing w:line="244" w:lineRule="auto"/>
        <w:rPr>
          <w:rFonts w:ascii="Microsoft JhengHei"/>
          <w:sz w:val="21"/>
        </w:rPr>
      </w:pPr>
    </w:p>
    <w:p>
      <w:pPr>
        <w:spacing w:before="1" w:line="1416" w:lineRule="exact"/>
        <w:ind w:firstLine="2356"/>
        <w:textAlignment w:val="center"/>
      </w:pPr>
      <w:r>
        <w:drawing>
          <wp:inline distT="0" distB="0" distL="0" distR="0">
            <wp:extent cx="2159000" cy="89852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5"/>
                    <a:stretch>
                      <a:fillRect/>
                    </a:stretch>
                  </pic:blipFill>
                  <pic:spPr>
                    <a:xfrm>
                      <a:off x="0" y="0"/>
                      <a:ext cx="2159507" cy="899159"/>
                    </a:xfrm>
                    <a:prstGeom prst="rect">
                      <a:avLst/>
                    </a:prstGeom>
                  </pic:spPr>
                </pic:pic>
              </a:graphicData>
            </a:graphic>
          </wp:inline>
        </w:drawing>
      </w:r>
    </w:p>
    <w:p>
      <w:pPr>
        <w:spacing w:line="276" w:lineRule="auto"/>
        <w:rPr>
          <w:rFonts w:ascii="Microsoft JhengHei"/>
          <w:sz w:val="21"/>
        </w:rPr>
      </w:pPr>
    </w:p>
    <w:p>
      <w:pPr>
        <w:spacing w:line="277" w:lineRule="auto"/>
        <w:rPr>
          <w:rFonts w:ascii="Microsoft JhengHei"/>
          <w:sz w:val="21"/>
        </w:rPr>
      </w:pPr>
    </w:p>
    <w:p>
      <w:pPr>
        <w:spacing w:line="277" w:lineRule="auto"/>
        <w:rPr>
          <w:rFonts w:ascii="Microsoft JhengHei"/>
          <w:sz w:val="21"/>
        </w:rPr>
      </w:pPr>
    </w:p>
    <w:p>
      <w:pPr>
        <w:spacing w:line="277" w:lineRule="auto"/>
        <w:rPr>
          <w:rFonts w:ascii="Microsoft JhengHei"/>
          <w:sz w:val="21"/>
        </w:rPr>
      </w:pPr>
    </w:p>
    <w:p>
      <w:pPr>
        <w:spacing w:before="105" w:line="180" w:lineRule="auto"/>
        <w:ind w:firstLine="2141"/>
        <w:rPr>
          <w:rFonts w:ascii="宋体" w:hAnsi="宋体" w:eastAsia="宋体" w:cs="宋体"/>
          <w:sz w:val="30"/>
          <w:szCs w:val="30"/>
        </w:rPr>
      </w:pP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202</w:t>
      </w:r>
      <w:r>
        <w:rPr>
          <w:rFonts w:hint="eastAsia" w:ascii="宋体" w:hAnsi="宋体" w:eastAsia="宋体" w:cs="宋体"/>
          <w:spacing w:val="-7"/>
          <w:sz w:val="30"/>
          <w:szCs w:val="30"/>
          <w:u w:val="single" w:color="auto"/>
          <w:lang w:val="en-US" w:eastAsia="zh-CN"/>
          <w14:textOutline w14:w="5448" w14:cap="sq" w14:cmpd="sng">
            <w14:solidFill>
              <w14:srgbClr w14:val="000000"/>
            </w14:solidFill>
            <w14:prstDash w14:val="solid"/>
            <w14:bevel/>
          </w14:textOutline>
        </w:rPr>
        <w:t>2</w:t>
      </w:r>
      <w:r>
        <w:rPr>
          <w:rFonts w:ascii="宋体" w:hAnsi="宋体" w:eastAsia="宋体" w:cs="宋体"/>
          <w:spacing w:val="17"/>
          <w:sz w:val="30"/>
          <w:szCs w:val="30"/>
          <w:u w:val="single" w:color="auto"/>
        </w:rPr>
        <w:t xml:space="preserve"> </w:t>
      </w:r>
      <w:r>
        <w:rPr>
          <w:rFonts w:ascii="宋体" w:hAnsi="宋体" w:eastAsia="宋体" w:cs="宋体"/>
          <w:spacing w:val="-7"/>
          <w:sz w:val="32"/>
          <w:szCs w:val="32"/>
          <w14:textOutline w14:w="5793" w14:cap="sq" w14:cmpd="sng">
            <w14:solidFill>
              <w14:srgbClr w14:val="000000"/>
            </w14:solidFill>
            <w14:prstDash w14:val="solid"/>
            <w14:bevel/>
          </w14:textOutline>
        </w:rPr>
        <w:t>—</w:t>
      </w:r>
      <w:r>
        <w:rPr>
          <w:rFonts w:ascii="宋体" w:hAnsi="宋体" w:eastAsia="宋体" w:cs="宋体"/>
          <w:spacing w:val="9"/>
          <w:sz w:val="32"/>
          <w:szCs w:val="32"/>
          <w:u w:val="single" w:color="auto"/>
        </w:rPr>
        <w:t xml:space="preserve"> </w:t>
      </w: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202</w:t>
      </w:r>
      <w:r>
        <w:rPr>
          <w:rFonts w:hint="eastAsia" w:ascii="宋体" w:hAnsi="宋体" w:eastAsia="宋体" w:cs="宋体"/>
          <w:spacing w:val="-7"/>
          <w:sz w:val="30"/>
          <w:szCs w:val="30"/>
          <w:u w:val="single" w:color="auto"/>
          <w:lang w:val="en-US" w:eastAsia="zh-CN"/>
          <w14:textOutline w14:w="5448" w14:cap="sq" w14:cmpd="sng">
            <w14:solidFill>
              <w14:srgbClr w14:val="000000"/>
            </w14:solidFill>
            <w14:prstDash w14:val="solid"/>
            <w14:bevel/>
          </w14:textOutline>
        </w:rPr>
        <w:t>3</w:t>
      </w:r>
      <w:r>
        <w:rPr>
          <w:rFonts w:ascii="宋体" w:hAnsi="宋体" w:eastAsia="宋体" w:cs="宋体"/>
          <w:spacing w:val="17"/>
          <w:sz w:val="30"/>
          <w:szCs w:val="30"/>
          <w:u w:val="single" w:color="auto"/>
        </w:rPr>
        <w:t xml:space="preserve"> </w:t>
      </w:r>
      <w:r>
        <w:rPr>
          <w:rFonts w:ascii="宋体" w:hAnsi="宋体" w:eastAsia="宋体" w:cs="宋体"/>
          <w:spacing w:val="-7"/>
          <w:sz w:val="30"/>
          <w:szCs w:val="30"/>
          <w14:textOutline w14:w="5448" w14:cap="sq" w14:cmpd="sng">
            <w14:solidFill>
              <w14:srgbClr w14:val="000000"/>
            </w14:solidFill>
            <w14:prstDash w14:val="solid"/>
            <w14:bevel/>
          </w14:textOutline>
        </w:rPr>
        <w:t>学年</w:t>
      </w:r>
      <w:r>
        <w:rPr>
          <w:rFonts w:ascii="宋体" w:hAnsi="宋体" w:eastAsia="宋体" w:cs="宋体"/>
          <w:spacing w:val="13"/>
          <w:sz w:val="30"/>
          <w:szCs w:val="30"/>
          <w:u w:val="single" w:color="auto"/>
        </w:rPr>
        <w:t xml:space="preserve">  </w:t>
      </w: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下</w:t>
      </w:r>
      <w:r>
        <w:rPr>
          <w:rFonts w:ascii="宋体" w:hAnsi="宋体" w:eastAsia="宋体" w:cs="宋体"/>
          <w:spacing w:val="10"/>
          <w:sz w:val="30"/>
          <w:szCs w:val="30"/>
          <w:u w:val="single" w:color="auto"/>
        </w:rPr>
        <w:t xml:space="preserve">  </w:t>
      </w:r>
      <w:r>
        <w:rPr>
          <w:rFonts w:ascii="宋体" w:hAnsi="宋体" w:eastAsia="宋体" w:cs="宋体"/>
          <w:spacing w:val="-7"/>
          <w:sz w:val="30"/>
          <w:szCs w:val="30"/>
          <w14:textOutline w14:w="5448" w14:cap="sq" w14:cmpd="sng">
            <w14:solidFill>
              <w14:srgbClr w14:val="000000"/>
            </w14:solidFill>
            <w14:prstDash w14:val="solid"/>
            <w14:bevel/>
          </w14:textOutline>
        </w:rPr>
        <w:t>学期</w:t>
      </w:r>
    </w:p>
    <w:p>
      <w:pPr>
        <w:spacing w:line="351" w:lineRule="auto"/>
        <w:rPr>
          <w:rFonts w:ascii="Microsoft JhengHei"/>
          <w:sz w:val="21"/>
        </w:rPr>
      </w:pPr>
    </w:p>
    <w:p>
      <w:pPr>
        <w:spacing w:line="351" w:lineRule="auto"/>
        <w:rPr>
          <w:rFonts w:ascii="Microsoft JhengHei"/>
          <w:sz w:val="21"/>
        </w:rPr>
      </w:pPr>
    </w:p>
    <w:p>
      <w:pPr>
        <w:spacing w:before="98" w:line="185" w:lineRule="auto"/>
        <w:ind w:firstLine="1829"/>
        <w:rPr>
          <w:rFonts w:ascii="宋体" w:hAnsi="宋体" w:eastAsia="宋体" w:cs="宋体"/>
          <w:sz w:val="30"/>
          <w:szCs w:val="30"/>
        </w:rPr>
      </w:pPr>
      <w:r>
        <w:rPr>
          <w:rFonts w:ascii="宋体" w:hAnsi="宋体" w:eastAsia="宋体" w:cs="宋体"/>
          <w:spacing w:val="-29"/>
          <w:w w:val="97"/>
          <w:sz w:val="30"/>
          <w:szCs w:val="30"/>
          <w14:textOutline w14:w="5448" w14:cap="sq" w14:cmpd="sng">
            <w14:solidFill>
              <w14:srgbClr w14:val="000000"/>
            </w14:solidFill>
            <w14:prstDash w14:val="solid"/>
            <w14:bevel/>
          </w14:textOutline>
        </w:rPr>
        <w:t>教案主题：</w:t>
      </w:r>
      <w:r>
        <w:rPr>
          <w:rFonts w:ascii="宋体" w:hAnsi="宋体" w:eastAsia="宋体" w:cs="宋体"/>
          <w:spacing w:val="10"/>
          <w:sz w:val="30"/>
          <w:szCs w:val="30"/>
          <w:u w:val="single" w:color="auto"/>
        </w:rPr>
        <w:t xml:space="preserve">         </w:t>
      </w:r>
      <w:r>
        <w:rPr>
          <w:rFonts w:ascii="宋体" w:hAnsi="宋体" w:eastAsia="宋体" w:cs="宋体"/>
          <w:spacing w:val="-29"/>
          <w:w w:val="97"/>
          <w:sz w:val="30"/>
          <w:szCs w:val="30"/>
          <w:u w:val="single" w:color="auto"/>
          <w14:textOutline w14:w="5448" w14:cap="sq" w14:cmpd="sng">
            <w14:solidFill>
              <w14:srgbClr w14:val="000000"/>
            </w14:solidFill>
            <w14:prstDash w14:val="solid"/>
            <w14:bevel/>
          </w14:textOutline>
        </w:rPr>
        <w:t>绪</w:t>
      </w:r>
      <w:r>
        <w:rPr>
          <w:rFonts w:ascii="宋体" w:hAnsi="宋体" w:eastAsia="宋体" w:cs="宋体"/>
          <w:spacing w:val="11"/>
          <w:sz w:val="30"/>
          <w:szCs w:val="30"/>
          <w:u w:val="single" w:color="auto"/>
        </w:rPr>
        <w:t xml:space="preserve">  </w:t>
      </w:r>
      <w:r>
        <w:rPr>
          <w:rFonts w:ascii="宋体" w:hAnsi="宋体" w:eastAsia="宋体" w:cs="宋体"/>
          <w:spacing w:val="-29"/>
          <w:w w:val="97"/>
          <w:sz w:val="30"/>
          <w:szCs w:val="30"/>
          <w:u w:val="single" w:color="auto"/>
          <w14:textOutline w14:w="5448" w14:cap="sq" w14:cmpd="sng">
            <w14:solidFill>
              <w14:srgbClr w14:val="000000"/>
            </w14:solidFill>
            <w14:prstDash w14:val="solid"/>
            <w14:bevel/>
          </w14:textOutline>
        </w:rPr>
        <w:t>论</w:t>
      </w:r>
      <w:r>
        <w:rPr>
          <w:rFonts w:ascii="宋体" w:hAnsi="宋体" w:eastAsia="宋体" w:cs="宋体"/>
          <w:sz w:val="30"/>
          <w:szCs w:val="30"/>
          <w:u w:val="single" w:color="auto"/>
        </w:rPr>
        <w:t xml:space="preserve">           </w:t>
      </w:r>
    </w:p>
    <w:p>
      <w:pPr>
        <w:spacing w:before="440" w:line="185" w:lineRule="auto"/>
        <w:ind w:firstLine="1831"/>
        <w:rPr>
          <w:rFonts w:ascii="宋体" w:hAnsi="宋体" w:eastAsia="宋体" w:cs="宋体"/>
          <w:sz w:val="30"/>
          <w:szCs w:val="30"/>
        </w:rPr>
      </w:pPr>
      <w:r>
        <w:rPr>
          <w:rFonts w:ascii="宋体" w:hAnsi="宋体" w:eastAsia="宋体" w:cs="宋体"/>
          <w:spacing w:val="-20"/>
          <w:sz w:val="30"/>
          <w:szCs w:val="30"/>
          <w14:textOutline w14:w="5448" w14:cap="sq" w14:cmpd="sng">
            <w14:solidFill>
              <w14:srgbClr w14:val="000000"/>
            </w14:solidFill>
            <w14:prstDash w14:val="solid"/>
            <w14:bevel/>
          </w14:textOutline>
        </w:rPr>
        <w:t>学科类别：</w:t>
      </w:r>
      <w:r>
        <w:rPr>
          <w:rFonts w:ascii="宋体" w:hAnsi="宋体" w:eastAsia="宋体" w:cs="宋体"/>
          <w:spacing w:val="21"/>
          <w:sz w:val="30"/>
          <w:szCs w:val="30"/>
          <w:u w:val="single" w:color="auto"/>
        </w:rPr>
        <w:t xml:space="preserve">    </w:t>
      </w:r>
      <w:r>
        <w:rPr>
          <w:rFonts w:ascii="宋体" w:hAnsi="宋体" w:eastAsia="宋体" w:cs="宋体"/>
          <w:spacing w:val="-20"/>
          <w:sz w:val="30"/>
          <w:szCs w:val="30"/>
          <w:u w:val="single" w:color="auto"/>
          <w14:textOutline w14:w="5448" w14:cap="sq" w14:cmpd="sng">
            <w14:solidFill>
              <w14:srgbClr w14:val="000000"/>
            </w14:solidFill>
            <w14:prstDash w14:val="solid"/>
            <w14:bevel/>
          </w14:textOutline>
        </w:rPr>
        <w:t>急诊与灾难医学</w:t>
      </w:r>
      <w:r>
        <w:rPr>
          <w:rFonts w:ascii="宋体" w:hAnsi="宋体" w:eastAsia="宋体" w:cs="宋体"/>
          <w:sz w:val="30"/>
          <w:szCs w:val="30"/>
          <w:u w:val="single" w:color="auto"/>
        </w:rPr>
        <w:t xml:space="preserve">        </w:t>
      </w:r>
    </w:p>
    <w:p>
      <w:pPr>
        <w:spacing w:before="438" w:line="185" w:lineRule="auto"/>
        <w:ind w:firstLine="1828"/>
        <w:rPr>
          <w:rFonts w:ascii="宋体" w:hAnsi="宋体" w:eastAsia="宋体" w:cs="宋体"/>
          <w:sz w:val="30"/>
          <w:szCs w:val="30"/>
        </w:rPr>
      </w:pPr>
      <w:r>
        <w:rPr>
          <w:rFonts w:ascii="宋体" w:hAnsi="宋体" w:eastAsia="宋体" w:cs="宋体"/>
          <w:spacing w:val="-28"/>
          <w:w w:val="95"/>
          <w:sz w:val="30"/>
          <w:szCs w:val="30"/>
          <w14:textOutline w14:w="5448" w14:cap="sq" w14:cmpd="sng">
            <w14:solidFill>
              <w14:srgbClr w14:val="000000"/>
            </w14:solidFill>
            <w14:prstDash w14:val="solid"/>
            <w14:bevel/>
          </w14:textOutline>
        </w:rPr>
        <w:t>主讲教师：</w:t>
      </w:r>
      <w:r>
        <w:rPr>
          <w:rFonts w:ascii="宋体" w:hAnsi="宋体" w:eastAsia="宋体" w:cs="宋体"/>
          <w:sz w:val="30"/>
          <w:szCs w:val="30"/>
          <w:u w:val="single" w:color="auto"/>
        </w:rPr>
        <w:t xml:space="preserve">          </w:t>
      </w:r>
      <w:r>
        <w:rPr>
          <w:rFonts w:hint="eastAsia" w:ascii="宋体" w:hAnsi="宋体" w:eastAsia="宋体" w:cs="宋体"/>
          <w:sz w:val="30"/>
          <w:szCs w:val="30"/>
          <w:u w:val="single" w:color="auto"/>
          <w:lang w:eastAsia="zh-CN"/>
        </w:rPr>
        <w:t>黄清玉</w:t>
      </w:r>
      <w:r>
        <w:rPr>
          <w:rFonts w:ascii="宋体" w:hAnsi="宋体" w:eastAsia="宋体" w:cs="宋体"/>
          <w:sz w:val="30"/>
          <w:szCs w:val="30"/>
          <w:u w:val="single" w:color="auto"/>
        </w:rPr>
        <w:t xml:space="preserve">           </w:t>
      </w:r>
    </w:p>
    <w:p>
      <w:pPr>
        <w:spacing w:before="439" w:line="185" w:lineRule="auto"/>
        <w:ind w:firstLine="1829"/>
        <w:rPr>
          <w:rFonts w:ascii="宋体" w:hAnsi="宋体" w:eastAsia="宋体" w:cs="宋体"/>
          <w:sz w:val="30"/>
          <w:szCs w:val="30"/>
        </w:rPr>
      </w:pPr>
      <w:r>
        <w:rPr>
          <w:rFonts w:ascii="宋体" w:hAnsi="宋体" w:eastAsia="宋体" w:cs="宋体"/>
          <w:spacing w:val="-28"/>
          <w:w w:val="95"/>
          <w:sz w:val="30"/>
          <w:szCs w:val="30"/>
          <w14:textOutline w14:w="5448" w14:cap="sq" w14:cmpd="sng">
            <w14:solidFill>
              <w14:srgbClr w14:val="000000"/>
            </w14:solidFill>
            <w14:prstDash w14:val="solid"/>
            <w14:bevel/>
          </w14:textOutline>
        </w:rPr>
        <w:t>指导老师：</w:t>
      </w:r>
      <w:r>
        <w:rPr>
          <w:rFonts w:ascii="宋体" w:hAnsi="宋体" w:eastAsia="宋体" w:cs="宋体"/>
          <w:sz w:val="30"/>
          <w:szCs w:val="30"/>
          <w:u w:val="single" w:color="auto"/>
        </w:rPr>
        <w:t xml:space="preserve">                          </w:t>
      </w:r>
    </w:p>
    <w:p>
      <w:pPr>
        <w:sectPr>
          <w:pgSz w:w="11906" w:h="16839"/>
          <w:pgMar w:top="1431" w:right="1785" w:bottom="0" w:left="1785" w:header="0" w:footer="0" w:gutter="0"/>
          <w:cols w:space="720" w:num="1"/>
        </w:sectPr>
      </w:pPr>
    </w:p>
    <w:p>
      <w:pPr>
        <w:spacing w:before="162" w:line="185" w:lineRule="auto"/>
        <w:ind w:firstLine="2843"/>
        <w:rPr>
          <w:rFonts w:ascii="宋体" w:hAnsi="宋体" w:eastAsia="宋体" w:cs="宋体"/>
          <w:sz w:val="32"/>
          <w:szCs w:val="32"/>
        </w:rPr>
      </w:pPr>
      <w:r>
        <w:rPr>
          <w:rFonts w:ascii="宋体" w:hAnsi="宋体" w:eastAsia="宋体" w:cs="宋体"/>
          <w:sz w:val="32"/>
          <w:szCs w:val="32"/>
          <w14:textOutline w14:w="5793" w14:cap="sq" w14:cmpd="sng">
            <w14:solidFill>
              <w14:srgbClr w14:val="000000"/>
            </w14:solidFill>
            <w14:prstDash w14:val="solid"/>
            <w14:bevel/>
          </w14:textOutline>
        </w:rPr>
        <w:t>广西中医药大学教学设计</w:t>
      </w:r>
    </w:p>
    <w:p/>
    <w:p>
      <w:pPr>
        <w:spacing w:line="37" w:lineRule="exact"/>
      </w:pPr>
    </w:p>
    <w:tbl>
      <w:tblPr>
        <w:tblStyle w:val="4"/>
        <w:tblW w:w="91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8"/>
        <w:gridCol w:w="2086"/>
        <w:gridCol w:w="1057"/>
        <w:gridCol w:w="1269"/>
        <w:gridCol w:w="1349"/>
        <w:gridCol w:w="14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988" w:type="dxa"/>
            <w:tcBorders>
              <w:top w:val="single" w:color="000000" w:sz="10" w:space="0"/>
              <w:left w:val="single" w:color="000000" w:sz="10" w:space="0"/>
              <w:bottom w:val="single" w:color="000000" w:sz="10" w:space="0"/>
            </w:tcBorders>
            <w:shd w:val="clear" w:color="auto" w:fill="FFFFFF"/>
            <w:vAlign w:val="top"/>
          </w:tcPr>
          <w:p>
            <w:pPr>
              <w:spacing w:before="225"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课程名称</w:t>
            </w:r>
          </w:p>
        </w:tc>
        <w:tc>
          <w:tcPr>
            <w:tcW w:w="7195" w:type="dxa"/>
            <w:gridSpan w:val="5"/>
            <w:tcBorders>
              <w:top w:val="single" w:color="000000" w:sz="10" w:space="0"/>
              <w:bottom w:val="single" w:color="000000" w:sz="10" w:space="0"/>
              <w:right w:val="single" w:color="000000" w:sz="10" w:space="0"/>
            </w:tcBorders>
            <w:shd w:val="clear" w:color="auto" w:fill="FFFFFF"/>
            <w:vAlign w:val="top"/>
          </w:tcPr>
          <w:p>
            <w:pPr>
              <w:spacing w:before="225" w:line="186" w:lineRule="auto"/>
              <w:ind w:firstLine="135"/>
              <w:rPr>
                <w:rFonts w:ascii="宋体" w:hAnsi="宋体" w:eastAsia="宋体" w:cs="宋体"/>
                <w:sz w:val="22"/>
                <w:szCs w:val="22"/>
              </w:rPr>
            </w:pPr>
            <w:r>
              <w:rPr>
                <w:rFonts w:ascii="宋体" w:hAnsi="宋体" w:eastAsia="宋体" w:cs="宋体"/>
                <w:spacing w:val="-11"/>
                <w:w w:val="99"/>
                <w:sz w:val="22"/>
                <w:szCs w:val="22"/>
                <w14:textOutline w14:w="3968" w14:cap="sq" w14:cmpd="sng">
                  <w14:solidFill>
                    <w14:srgbClr w14:val="000000"/>
                  </w14:solidFill>
                  <w14:prstDash w14:val="solid"/>
                  <w14:bevel/>
                </w14:textOutline>
              </w:rPr>
              <w:t>《急诊与灾难医学》</w:t>
            </w:r>
            <w:r>
              <w:rPr>
                <w:rFonts w:ascii="宋体" w:hAnsi="宋体" w:eastAsia="宋体" w:cs="宋体"/>
                <w:spacing w:val="7"/>
                <w:sz w:val="22"/>
                <w:szCs w:val="22"/>
              </w:rPr>
              <w:t xml:space="preserve"> </w:t>
            </w:r>
            <w:r>
              <w:rPr>
                <w:rFonts w:ascii="宋体" w:hAnsi="宋体" w:eastAsia="宋体" w:cs="宋体"/>
                <w:spacing w:val="-11"/>
                <w:w w:val="99"/>
                <w:sz w:val="22"/>
                <w:szCs w:val="22"/>
              </w:rPr>
              <w:t>（国家卫生健康委员会“十三五”规划教材</w:t>
            </w:r>
            <w:bookmarkStart w:id="0" w:name="_GoBack"/>
            <w:bookmarkEnd w:id="0"/>
            <w:r>
              <w:rPr>
                <w:rFonts w:ascii="宋体" w:hAnsi="宋体" w:eastAsia="宋体" w:cs="宋体"/>
                <w:spacing w:val="-27"/>
                <w:sz w:val="22"/>
                <w:szCs w:val="22"/>
              </w:rPr>
              <w:t xml:space="preserve"> </w:t>
            </w:r>
            <w:r>
              <w:rPr>
                <w:rFonts w:ascii="宋体" w:hAnsi="宋体" w:eastAsia="宋体" w:cs="宋体"/>
                <w:spacing w:val="-11"/>
                <w:w w:val="99"/>
                <w:sz w:val="22"/>
                <w:szCs w:val="22"/>
              </w:rPr>
              <w:t>·第</w:t>
            </w:r>
            <w:r>
              <w:rPr>
                <w:rFonts w:ascii="宋体" w:hAnsi="宋体" w:eastAsia="宋体" w:cs="宋体"/>
                <w:spacing w:val="-45"/>
                <w:sz w:val="22"/>
                <w:szCs w:val="22"/>
              </w:rPr>
              <w:t xml:space="preserve"> </w:t>
            </w:r>
            <w:r>
              <w:rPr>
                <w:rFonts w:ascii="宋体" w:hAnsi="宋体" w:eastAsia="宋体" w:cs="宋体"/>
                <w:spacing w:val="-11"/>
                <w:w w:val="99"/>
                <w:sz w:val="22"/>
                <w:szCs w:val="22"/>
              </w:rPr>
              <w:t>3</w:t>
            </w:r>
            <w:r>
              <w:rPr>
                <w:rFonts w:ascii="宋体" w:hAnsi="宋体" w:eastAsia="宋体" w:cs="宋体"/>
                <w:spacing w:val="-46"/>
                <w:sz w:val="22"/>
                <w:szCs w:val="22"/>
              </w:rPr>
              <w:t xml:space="preserve"> </w:t>
            </w:r>
            <w:r>
              <w:rPr>
                <w:rFonts w:ascii="宋体" w:hAnsi="宋体" w:eastAsia="宋体" w:cs="宋体"/>
                <w:spacing w:val="-11"/>
                <w:w w:val="99"/>
                <w:sz w:val="22"/>
                <w:szCs w:val="22"/>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988" w:type="dxa"/>
            <w:tcBorders>
              <w:top w:val="single" w:color="000000" w:sz="10" w:space="0"/>
              <w:left w:val="single" w:color="000000" w:sz="10" w:space="0"/>
            </w:tcBorders>
            <w:shd w:val="clear" w:color="auto" w:fill="FFFFFF"/>
            <w:vAlign w:val="top"/>
          </w:tcPr>
          <w:p>
            <w:pPr>
              <w:spacing w:before="212"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课程章节</w:t>
            </w:r>
          </w:p>
        </w:tc>
        <w:tc>
          <w:tcPr>
            <w:tcW w:w="4412" w:type="dxa"/>
            <w:gridSpan w:val="3"/>
            <w:tcBorders>
              <w:top w:val="single" w:color="000000" w:sz="10" w:space="0"/>
            </w:tcBorders>
            <w:shd w:val="clear" w:color="auto" w:fill="FFFFFF"/>
            <w:vAlign w:val="top"/>
          </w:tcPr>
          <w:p>
            <w:pPr>
              <w:spacing w:before="212" w:line="186" w:lineRule="auto"/>
              <w:ind w:firstLine="1657"/>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第一章</w:t>
            </w:r>
            <w:r>
              <w:rPr>
                <w:rFonts w:ascii="宋体" w:hAnsi="宋体" w:eastAsia="宋体" w:cs="宋体"/>
                <w:spacing w:val="8"/>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绪论</w:t>
            </w:r>
          </w:p>
        </w:tc>
        <w:tc>
          <w:tcPr>
            <w:tcW w:w="1349" w:type="dxa"/>
            <w:tcBorders>
              <w:top w:val="single" w:color="000000" w:sz="10" w:space="0"/>
            </w:tcBorders>
            <w:shd w:val="clear" w:color="auto" w:fill="FFFFFF"/>
            <w:vAlign w:val="top"/>
          </w:tcPr>
          <w:p>
            <w:pPr>
              <w:spacing w:before="212" w:line="186" w:lineRule="auto"/>
              <w:ind w:firstLine="139"/>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授课学时</w:t>
            </w:r>
          </w:p>
        </w:tc>
        <w:tc>
          <w:tcPr>
            <w:tcW w:w="1434" w:type="dxa"/>
            <w:tcBorders>
              <w:top w:val="single" w:color="000000" w:sz="10" w:space="0"/>
              <w:right w:val="single" w:color="000000" w:sz="10" w:space="0"/>
            </w:tcBorders>
            <w:shd w:val="clear" w:color="auto" w:fill="FFFFFF"/>
            <w:vAlign w:val="top"/>
          </w:tcPr>
          <w:p>
            <w:pPr>
              <w:spacing w:before="246" w:line="180" w:lineRule="auto"/>
              <w:ind w:firstLine="689"/>
              <w:rPr>
                <w:rFonts w:hint="default" w:ascii="宋体" w:hAnsi="宋体" w:eastAsia="宋体" w:cs="宋体"/>
                <w:sz w:val="22"/>
                <w:szCs w:val="22"/>
                <w:lang w:val="en-US" w:eastAsia="zh-CN"/>
              </w:rPr>
            </w:pPr>
            <w:r>
              <w:rPr>
                <w:rFonts w:ascii="宋体" w:hAnsi="宋体" w:eastAsia="宋体" w:cs="宋体"/>
                <w:sz w:val="22"/>
                <w:szCs w:val="22"/>
                <w14:textOutline w14:w="4013" w14:cap="sq" w14:cmpd="sng">
                  <w14:solidFill>
                    <w14:srgbClr w14:val="000000"/>
                  </w14:solidFill>
                  <w14:prstDash w14:val="solid"/>
                  <w14:bevel/>
                </w14:textOutline>
              </w:rPr>
              <w:t>1</w:t>
            </w:r>
            <w:r>
              <w:rPr>
                <w:rFonts w:hint="eastAsia" w:ascii="宋体" w:hAnsi="宋体" w:eastAsia="宋体" w:cs="宋体"/>
                <w:sz w:val="22"/>
                <w:szCs w:val="22"/>
                <w:lang w:eastAsia="zh-CN"/>
                <w14:textOutline w14:w="4013" w14:cap="sq" w14:cmpd="sng">
                  <w14:solidFill>
                    <w14:srgbClr w14:val="000000"/>
                  </w14:solidFill>
                  <w14:prstDash w14:val="solid"/>
                  <w14:bevel/>
                </w14:textOutline>
              </w:rPr>
              <w:t>.</w:t>
            </w:r>
            <w:r>
              <w:rPr>
                <w:rFonts w:hint="eastAsia" w:ascii="宋体" w:hAnsi="宋体" w:eastAsia="宋体" w:cs="宋体"/>
                <w:sz w:val="22"/>
                <w:szCs w:val="22"/>
                <w:lang w:val="en-US" w:eastAsia="zh-CN"/>
                <w14:textOutline w14:w="4013" w14:cap="sq" w14:cmpd="sng">
                  <w14:solidFill>
                    <w14:srgbClr w14:val="000000"/>
                  </w14:solidFill>
                  <w14:prstDash w14:val="solid"/>
                  <w14:bevel/>
                </w14:textOutli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88" w:type="dxa"/>
            <w:tcBorders>
              <w:left w:val="single" w:color="000000" w:sz="10" w:space="0"/>
            </w:tcBorders>
            <w:shd w:val="clear" w:color="auto" w:fill="FFFFFF"/>
            <w:vAlign w:val="top"/>
          </w:tcPr>
          <w:p>
            <w:pPr>
              <w:spacing w:before="231"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课程类型</w:t>
            </w:r>
          </w:p>
        </w:tc>
        <w:tc>
          <w:tcPr>
            <w:tcW w:w="3143" w:type="dxa"/>
            <w:gridSpan w:val="2"/>
            <w:shd w:val="clear" w:color="auto" w:fill="FFFFFF"/>
            <w:vAlign w:val="top"/>
          </w:tcPr>
          <w:p>
            <w:pPr>
              <w:spacing w:before="75" w:line="312" w:lineRule="exact"/>
              <w:ind w:firstLine="1025"/>
              <w:rPr>
                <w:rFonts w:ascii="宋体" w:hAnsi="宋体" w:eastAsia="宋体" w:cs="宋体"/>
                <w:sz w:val="22"/>
                <w:szCs w:val="22"/>
              </w:rPr>
            </w:pPr>
            <w:r>
              <w:rPr>
                <w:rFonts w:ascii="宋体" w:hAnsi="宋体" w:eastAsia="宋体" w:cs="宋体"/>
                <w:spacing w:val="-2"/>
                <w:position w:val="5"/>
                <w:sz w:val="22"/>
                <w:szCs w:val="22"/>
                <w14:textOutline w14:w="4013" w14:cap="sq" w14:cmpd="sng">
                  <w14:solidFill>
                    <w14:srgbClr w14:val="000000"/>
                  </w14:solidFill>
                  <w14:prstDash w14:val="solid"/>
                  <w14:bevel/>
                </w14:textOutline>
              </w:rPr>
              <w:t>专业基础课</w:t>
            </w:r>
          </w:p>
          <w:p>
            <w:pPr>
              <w:spacing w:line="204" w:lineRule="auto"/>
              <w:ind w:firstLine="1248"/>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必修课</w:t>
            </w:r>
          </w:p>
        </w:tc>
        <w:tc>
          <w:tcPr>
            <w:tcW w:w="1269" w:type="dxa"/>
            <w:shd w:val="clear" w:color="auto" w:fill="FFFFFF"/>
            <w:vAlign w:val="top"/>
          </w:tcPr>
          <w:p>
            <w:pPr>
              <w:spacing w:before="231" w:line="186" w:lineRule="auto"/>
              <w:ind w:firstLine="315"/>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教学对象</w:t>
            </w:r>
          </w:p>
        </w:tc>
        <w:tc>
          <w:tcPr>
            <w:tcW w:w="2783" w:type="dxa"/>
            <w:gridSpan w:val="2"/>
            <w:tcBorders>
              <w:right w:val="single" w:color="000000" w:sz="10" w:space="0"/>
            </w:tcBorders>
            <w:shd w:val="clear" w:color="auto" w:fill="FFFFFF"/>
            <w:vAlign w:val="top"/>
          </w:tcPr>
          <w:p>
            <w:pPr>
              <w:spacing w:before="231" w:line="186" w:lineRule="auto"/>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201</w:t>
            </w:r>
            <w:r>
              <w:rPr>
                <w:rFonts w:hint="eastAsia" w:ascii="宋体" w:hAnsi="宋体" w:eastAsia="宋体" w:cs="宋体"/>
                <w:spacing w:val="-2"/>
                <w:sz w:val="22"/>
                <w:szCs w:val="22"/>
                <w:lang w:val="en-US" w:eastAsia="zh-CN"/>
                <w14:textOutline w14:w="4013" w14:cap="sq" w14:cmpd="sng">
                  <w14:solidFill>
                    <w14:srgbClr w14:val="000000"/>
                  </w14:solidFill>
                  <w14:prstDash w14:val="solid"/>
                  <w14:bevel/>
                </w14:textOutline>
              </w:rPr>
              <w:t>9</w:t>
            </w:r>
            <w:r>
              <w:rPr>
                <w:rFonts w:ascii="宋体" w:hAnsi="宋体" w:eastAsia="宋体" w:cs="宋体"/>
                <w:spacing w:val="-37"/>
                <w:sz w:val="22"/>
                <w:szCs w:val="22"/>
              </w:rPr>
              <w:t xml:space="preserve"> </w:t>
            </w:r>
            <w:r>
              <w:rPr>
                <w:rFonts w:ascii="宋体" w:hAnsi="宋体" w:eastAsia="宋体" w:cs="宋体"/>
                <w:spacing w:val="-2"/>
                <w:sz w:val="22"/>
                <w:szCs w:val="22"/>
                <w14:textOutline w14:w="4013" w14:cap="sq" w14:cmpd="sng">
                  <w14:solidFill>
                    <w14:srgbClr w14:val="000000"/>
                  </w14:solidFill>
                  <w14:prstDash w14:val="solid"/>
                  <w14:bevel/>
                </w14:textOutline>
              </w:rPr>
              <w:t>级</w:t>
            </w:r>
            <w:r>
              <w:rPr>
                <w:rFonts w:hint="eastAsia" w:ascii="宋体" w:hAnsi="宋体" w:eastAsia="宋体" w:cs="宋体"/>
                <w:spacing w:val="-2"/>
                <w:sz w:val="22"/>
                <w:szCs w:val="22"/>
                <w:lang w:val="en-US" w:eastAsia="zh-CN"/>
                <w14:textOutline w14:w="4013" w14:cap="sq" w14:cmpd="sng">
                  <w14:solidFill>
                    <w14:srgbClr w14:val="000000"/>
                  </w14:solidFill>
                  <w14:prstDash w14:val="solid"/>
                  <w14:bevel/>
                </w14:textOutline>
              </w:rPr>
              <w:t>中西医</w:t>
            </w:r>
            <w:r>
              <w:rPr>
                <w:rFonts w:ascii="宋体" w:hAnsi="宋体" w:eastAsia="宋体" w:cs="宋体"/>
                <w:spacing w:val="-2"/>
                <w:sz w:val="22"/>
                <w:szCs w:val="22"/>
                <w14:textOutline w14:w="4013" w14:cap="sq" w14:cmpd="sng">
                  <w14:solidFill>
                    <w14:srgbClr w14:val="000000"/>
                  </w14:solidFill>
                  <w14:prstDash w14:val="solid"/>
                  <w14:bevel/>
                </w14:textOutline>
              </w:rPr>
              <w:t>临床医学专业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988" w:type="dxa"/>
            <w:tcBorders>
              <w:left w:val="single" w:color="000000" w:sz="10" w:space="0"/>
            </w:tcBorders>
            <w:shd w:val="clear" w:color="auto" w:fill="FFFFFF"/>
            <w:vAlign w:val="top"/>
          </w:tcPr>
          <w:p>
            <w:pPr>
              <w:spacing w:before="154" w:line="186" w:lineRule="auto"/>
              <w:ind w:firstLine="660"/>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设计者</w:t>
            </w:r>
          </w:p>
        </w:tc>
        <w:tc>
          <w:tcPr>
            <w:tcW w:w="2086" w:type="dxa"/>
            <w:shd w:val="clear" w:color="auto" w:fill="FFFFFF"/>
            <w:vAlign w:val="top"/>
          </w:tcPr>
          <w:p>
            <w:pPr>
              <w:rPr>
                <w:rFonts w:ascii="Microsoft JhengHei"/>
                <w:sz w:val="21"/>
              </w:rPr>
            </w:pPr>
          </w:p>
        </w:tc>
        <w:tc>
          <w:tcPr>
            <w:tcW w:w="1057" w:type="dxa"/>
            <w:shd w:val="clear" w:color="auto" w:fill="FFFFFF"/>
            <w:vAlign w:val="top"/>
          </w:tcPr>
          <w:p>
            <w:pPr>
              <w:spacing w:before="154" w:line="186" w:lineRule="auto"/>
              <w:ind w:firstLine="35"/>
              <w:rPr>
                <w:rFonts w:ascii="宋体" w:hAnsi="宋体" w:eastAsia="宋体" w:cs="宋体"/>
                <w:sz w:val="22"/>
                <w:szCs w:val="22"/>
              </w:rPr>
            </w:pPr>
            <w:r>
              <w:rPr>
                <w:rFonts w:ascii="宋体" w:hAnsi="宋体" w:eastAsia="宋体" w:cs="宋体"/>
                <w:spacing w:val="-19"/>
                <w:sz w:val="22"/>
                <w:szCs w:val="22"/>
                <w14:textOutline w14:w="4013" w14:cap="sq" w14:cmpd="sng">
                  <w14:solidFill>
                    <w14:srgbClr w14:val="000000"/>
                  </w14:solidFill>
                  <w14:prstDash w14:val="solid"/>
                  <w14:bevel/>
                </w14:textOutline>
              </w:rPr>
              <w:t>所属院、部</w:t>
            </w:r>
          </w:p>
        </w:tc>
        <w:tc>
          <w:tcPr>
            <w:tcW w:w="4052" w:type="dxa"/>
            <w:gridSpan w:val="3"/>
            <w:tcBorders>
              <w:right w:val="single" w:color="000000" w:sz="10" w:space="0"/>
            </w:tcBorders>
            <w:shd w:val="clear" w:color="auto" w:fill="FFFFFF"/>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9183" w:type="dxa"/>
            <w:gridSpan w:val="6"/>
            <w:tcBorders>
              <w:left w:val="single" w:color="000000" w:sz="10" w:space="0"/>
              <w:right w:val="single" w:color="000000" w:sz="10" w:space="0"/>
            </w:tcBorders>
            <w:shd w:val="clear" w:color="auto" w:fill="FFFFFF"/>
            <w:vAlign w:val="top"/>
          </w:tcPr>
          <w:p>
            <w:pPr>
              <w:spacing w:before="269" w:line="186" w:lineRule="auto"/>
              <w:ind w:firstLine="3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导言（引起学习动机，导入主题）</w:t>
            </w:r>
          </w:p>
          <w:p>
            <w:pPr>
              <w:spacing w:before="138" w:line="302" w:lineRule="auto"/>
              <w:ind w:left="26" w:right="15" w:firstLine="495"/>
              <w:rPr>
                <w:rFonts w:ascii="宋体" w:hAnsi="宋体" w:eastAsia="宋体" w:cs="宋体"/>
                <w:sz w:val="22"/>
                <w:szCs w:val="22"/>
              </w:rPr>
            </w:pPr>
            <w:r>
              <w:rPr>
                <w:rFonts w:ascii="宋体" w:hAnsi="宋体" w:eastAsia="宋体" w:cs="宋体"/>
                <w:spacing w:val="-2"/>
                <w:sz w:val="22"/>
                <w:szCs w:val="22"/>
              </w:rPr>
              <w:t>《急诊与灾难医学》</w:t>
            </w:r>
            <w:r>
              <w:rPr>
                <w:rFonts w:ascii="宋体" w:hAnsi="宋体" w:eastAsia="宋体" w:cs="宋体"/>
                <w:spacing w:val="8"/>
                <w:sz w:val="22"/>
                <w:szCs w:val="22"/>
              </w:rPr>
              <w:t xml:space="preserve"> </w:t>
            </w:r>
            <w:r>
              <w:rPr>
                <w:rFonts w:ascii="宋体" w:hAnsi="宋体" w:eastAsia="宋体" w:cs="宋体"/>
                <w:spacing w:val="-2"/>
                <w:sz w:val="22"/>
                <w:szCs w:val="22"/>
              </w:rPr>
              <w:t>是一门关于处理突发状况的学科，包括各种突发症状的急症处理、急</w:t>
            </w:r>
            <w:r>
              <w:rPr>
                <w:rFonts w:ascii="宋体" w:hAnsi="宋体" w:eastAsia="宋体" w:cs="宋体"/>
                <w:sz w:val="22"/>
                <w:szCs w:val="22"/>
              </w:rPr>
              <w:t xml:space="preserve"> </w:t>
            </w:r>
            <w:r>
              <w:rPr>
                <w:rFonts w:ascii="宋体" w:hAnsi="宋体" w:eastAsia="宋体" w:cs="宋体"/>
                <w:spacing w:val="2"/>
                <w:sz w:val="22"/>
                <w:szCs w:val="22"/>
              </w:rPr>
              <w:t>危重症的抢救、理化因素损伤救治及灾难救援等内容，是一门临床实践性较强的学科。它所涵</w:t>
            </w:r>
            <w:r>
              <w:rPr>
                <w:rFonts w:ascii="宋体" w:hAnsi="宋体" w:eastAsia="宋体" w:cs="宋体"/>
                <w:spacing w:val="13"/>
                <w:sz w:val="22"/>
                <w:szCs w:val="22"/>
              </w:rPr>
              <w:t xml:space="preserve"> </w:t>
            </w:r>
            <w:r>
              <w:rPr>
                <w:rFonts w:ascii="宋体" w:hAnsi="宋体" w:eastAsia="宋体" w:cs="宋体"/>
                <w:spacing w:val="2"/>
                <w:sz w:val="22"/>
                <w:szCs w:val="22"/>
              </w:rPr>
              <w:t>盖的知识范围十分广泛，具有鲜明的独特性，与传统专科思维模式不同，它始终把抢救患者的</w:t>
            </w:r>
            <w:r>
              <w:rPr>
                <w:rFonts w:ascii="宋体" w:hAnsi="宋体" w:eastAsia="宋体" w:cs="宋体"/>
                <w:spacing w:val="13"/>
                <w:sz w:val="22"/>
                <w:szCs w:val="22"/>
              </w:rPr>
              <w:t xml:space="preserve"> </w:t>
            </w:r>
            <w:r>
              <w:rPr>
                <w:rFonts w:ascii="宋体" w:hAnsi="宋体" w:eastAsia="宋体" w:cs="宋体"/>
                <w:spacing w:val="1"/>
                <w:sz w:val="22"/>
                <w:szCs w:val="22"/>
              </w:rPr>
              <w:t>生命作为第一</w:t>
            </w:r>
            <w:r>
              <w:rPr>
                <w:rFonts w:ascii="宋体" w:hAnsi="宋体" w:eastAsia="宋体" w:cs="宋体"/>
                <w:spacing w:val="-55"/>
                <w:sz w:val="22"/>
                <w:szCs w:val="22"/>
              </w:rPr>
              <w:t xml:space="preserve"> </w:t>
            </w:r>
            <w:r>
              <w:rPr>
                <w:rFonts w:ascii="宋体" w:hAnsi="宋体" w:eastAsia="宋体" w:cs="宋体"/>
                <w:spacing w:val="1"/>
                <w:sz w:val="22"/>
                <w:szCs w:val="22"/>
              </w:rPr>
              <w:t>目标。对于医学生而言是非常重要的一门医学课程，要求学生既要掌握急诊的专</w:t>
            </w:r>
            <w:r>
              <w:rPr>
                <w:rFonts w:ascii="宋体" w:hAnsi="宋体" w:eastAsia="宋体" w:cs="宋体"/>
                <w:sz w:val="22"/>
                <w:szCs w:val="22"/>
              </w:rPr>
              <w:t xml:space="preserve"> </w:t>
            </w:r>
            <w:r>
              <w:rPr>
                <w:rFonts w:ascii="宋体" w:hAnsi="宋体" w:eastAsia="宋体" w:cs="宋体"/>
                <w:spacing w:val="-1"/>
                <w:sz w:val="22"/>
                <w:szCs w:val="22"/>
              </w:rPr>
              <w:t>科知识及技能，还应培养其临床思维及沟通能力，并在教学中渗透思政教育。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1" w:hRule="atLeast"/>
        </w:trPr>
        <w:tc>
          <w:tcPr>
            <w:tcW w:w="9183" w:type="dxa"/>
            <w:gridSpan w:val="6"/>
            <w:tcBorders>
              <w:left w:val="single" w:color="000000" w:sz="10" w:space="0"/>
              <w:right w:val="single" w:color="000000" w:sz="10" w:space="0"/>
            </w:tcBorders>
            <w:shd w:val="clear" w:color="auto" w:fill="FFFFFF"/>
            <w:vAlign w:val="top"/>
          </w:tcPr>
          <w:p>
            <w:pPr>
              <w:spacing w:before="130" w:line="186" w:lineRule="auto"/>
              <w:ind w:firstLine="29"/>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一、教学内容：</w:t>
            </w:r>
          </w:p>
          <w:p>
            <w:pPr>
              <w:spacing w:before="138" w:line="302" w:lineRule="auto"/>
              <w:ind w:left="25" w:right="18" w:firstLine="440"/>
              <w:rPr>
                <w:rFonts w:ascii="宋体" w:hAnsi="宋体" w:eastAsia="宋体" w:cs="宋体"/>
                <w:sz w:val="22"/>
                <w:szCs w:val="22"/>
              </w:rPr>
            </w:pPr>
            <w:r>
              <w:rPr>
                <w:rFonts w:ascii="宋体" w:hAnsi="宋体" w:eastAsia="宋体" w:cs="宋体"/>
                <w:spacing w:val="2"/>
                <w:sz w:val="22"/>
                <w:szCs w:val="22"/>
              </w:rPr>
              <w:t>本课程教学内容包括急诊与灾难医学的概念和范畴、我国急诊医学的发展阶段、急诊与灾</w:t>
            </w:r>
            <w:r>
              <w:rPr>
                <w:rFonts w:ascii="宋体" w:hAnsi="宋体" w:eastAsia="宋体" w:cs="宋体"/>
                <w:spacing w:val="15"/>
                <w:sz w:val="22"/>
                <w:szCs w:val="22"/>
              </w:rPr>
              <w:t xml:space="preserve"> </w:t>
            </w:r>
            <w:r>
              <w:rPr>
                <w:rFonts w:ascii="宋体" w:hAnsi="宋体" w:eastAsia="宋体" w:cs="宋体"/>
                <w:spacing w:val="-1"/>
                <w:sz w:val="22"/>
                <w:szCs w:val="22"/>
              </w:rPr>
              <w:t>难医学专业的特点及观念、急诊教学的特点及方法。</w:t>
            </w:r>
          </w:p>
          <w:p>
            <w:pPr>
              <w:spacing w:line="204" w:lineRule="auto"/>
              <w:ind w:firstLine="29"/>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二、学习目标：</w:t>
            </w:r>
            <w:r>
              <w:rPr>
                <w:rFonts w:ascii="宋体" w:hAnsi="宋体" w:eastAsia="宋体" w:cs="宋体"/>
                <w:spacing w:val="57"/>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认知、技能（能力）</w:t>
            </w:r>
            <w:r>
              <w:rPr>
                <w:rFonts w:ascii="宋体" w:hAnsi="宋体" w:eastAsia="宋体" w:cs="宋体"/>
                <w:spacing w:val="8"/>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、情感态度与价值观</w:t>
            </w:r>
          </w:p>
          <w:p>
            <w:pPr>
              <w:spacing w:before="116" w:line="186" w:lineRule="auto"/>
              <w:ind w:firstLine="42"/>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1、知识目标：</w:t>
            </w:r>
          </w:p>
          <w:p>
            <w:pPr>
              <w:spacing w:before="138" w:line="186" w:lineRule="auto"/>
              <w:ind w:firstLine="3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34"/>
                <w:sz w:val="22"/>
                <w:szCs w:val="22"/>
              </w:rPr>
              <w:t xml:space="preserve"> </w:t>
            </w:r>
            <w:r>
              <w:rPr>
                <w:rFonts w:ascii="宋体" w:hAnsi="宋体" w:eastAsia="宋体" w:cs="宋体"/>
                <w:spacing w:val="-7"/>
                <w:sz w:val="22"/>
                <w:szCs w:val="22"/>
              </w:rPr>
              <w:t>通过学习，学生能够正确说出急诊医学和灾难医学的专业特点以及急诊医疗服务体系内容；</w:t>
            </w:r>
          </w:p>
          <w:p>
            <w:pPr>
              <w:spacing w:before="139" w:line="186" w:lineRule="auto"/>
              <w:ind w:firstLine="32"/>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17"/>
                <w:sz w:val="22"/>
                <w:szCs w:val="22"/>
              </w:rPr>
              <w:t xml:space="preserve"> </w:t>
            </w:r>
            <w:r>
              <w:rPr>
                <w:rFonts w:ascii="宋体" w:hAnsi="宋体" w:eastAsia="宋体" w:cs="宋体"/>
                <w:spacing w:val="-6"/>
                <w:sz w:val="22"/>
                <w:szCs w:val="22"/>
              </w:rPr>
              <w:t>能够简述我国急诊医学的发展历程和发展趋势。</w:t>
            </w:r>
          </w:p>
          <w:p>
            <w:pPr>
              <w:spacing w:before="138" w:line="186" w:lineRule="auto"/>
              <w:ind w:firstLine="28"/>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2、技能目标</w:t>
            </w:r>
          </w:p>
          <w:p>
            <w:pPr>
              <w:spacing w:before="138" w:line="244" w:lineRule="auto"/>
              <w:ind w:left="43" w:right="15" w:hanging="11"/>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37"/>
                <w:sz w:val="22"/>
                <w:szCs w:val="22"/>
              </w:rPr>
              <w:t xml:space="preserve"> </w:t>
            </w:r>
            <w:r>
              <w:rPr>
                <w:rFonts w:ascii="宋体" w:hAnsi="宋体" w:eastAsia="宋体" w:cs="宋体"/>
                <w:spacing w:val="-4"/>
                <w:sz w:val="22"/>
                <w:szCs w:val="22"/>
              </w:rPr>
              <w:t>通过学习急诊医学和灾难医学的专业特点与临床思维理念，培养引导学生理解运用降阶梯</w:t>
            </w:r>
            <w:r>
              <w:rPr>
                <w:rFonts w:ascii="宋体" w:hAnsi="宋体" w:eastAsia="宋体" w:cs="宋体"/>
                <w:sz w:val="22"/>
                <w:szCs w:val="22"/>
              </w:rPr>
              <w:t xml:space="preserve"> </w:t>
            </w:r>
            <w:r>
              <w:rPr>
                <w:rFonts w:ascii="宋体" w:hAnsi="宋体" w:eastAsia="宋体" w:cs="宋体"/>
                <w:spacing w:val="-2"/>
                <w:sz w:val="22"/>
                <w:szCs w:val="22"/>
              </w:rPr>
              <w:t>的临床思维去解决临床实际问题；</w:t>
            </w:r>
          </w:p>
          <w:p>
            <w:pPr>
              <w:spacing w:before="140" w:line="263" w:lineRule="auto"/>
              <w:ind w:left="43" w:right="15" w:hanging="11"/>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5"/>
                <w:sz w:val="22"/>
                <w:szCs w:val="22"/>
              </w:rPr>
              <w:t xml:space="preserve"> </w:t>
            </w:r>
            <w:r>
              <w:rPr>
                <w:rFonts w:ascii="宋体" w:hAnsi="宋体" w:eastAsia="宋体" w:cs="宋体"/>
                <w:spacing w:val="-3"/>
                <w:sz w:val="22"/>
                <w:szCs w:val="22"/>
              </w:rPr>
              <w:t>推过推荐与急诊相关的高质量的医学网络平台，如丁香园、医生站等，鼓励学生通过发达</w:t>
            </w:r>
            <w:r>
              <w:rPr>
                <w:rFonts w:ascii="宋体" w:hAnsi="宋体" w:eastAsia="宋体" w:cs="宋体"/>
                <w:sz w:val="22"/>
                <w:szCs w:val="22"/>
              </w:rPr>
              <w:t xml:space="preserve"> </w:t>
            </w:r>
            <w:r>
              <w:rPr>
                <w:rFonts w:ascii="宋体" w:hAnsi="宋体" w:eastAsia="宋体" w:cs="宋体"/>
                <w:spacing w:val="1"/>
                <w:sz w:val="22"/>
                <w:szCs w:val="22"/>
              </w:rPr>
              <w:t>的网络渠道获取更多、更新、更前沿、更有趣的医学知识，增加学生学习《急诊与灾难医学》</w:t>
            </w:r>
            <w:r>
              <w:rPr>
                <w:rFonts w:ascii="宋体" w:hAnsi="宋体" w:eastAsia="宋体" w:cs="宋体"/>
                <w:spacing w:val="27"/>
                <w:sz w:val="22"/>
                <w:szCs w:val="22"/>
              </w:rPr>
              <w:t xml:space="preserve"> </w:t>
            </w:r>
            <w:r>
              <w:rPr>
                <w:rFonts w:ascii="宋体" w:hAnsi="宋体" w:eastAsia="宋体" w:cs="宋体"/>
                <w:spacing w:val="-1"/>
                <w:sz w:val="22"/>
                <w:szCs w:val="22"/>
              </w:rPr>
              <w:t>的兴趣，培养学生利用多种信息资源的能力和自主学习的能力。</w:t>
            </w:r>
          </w:p>
          <w:p>
            <w:pPr>
              <w:spacing w:before="139" w:line="186" w:lineRule="auto"/>
              <w:ind w:firstLine="30"/>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3．情感态度与价值观目标：</w:t>
            </w:r>
          </w:p>
          <w:p>
            <w:pPr>
              <w:spacing w:before="138" w:line="249" w:lineRule="auto"/>
              <w:ind w:left="27" w:right="265" w:firstLine="4"/>
              <w:rPr>
                <w:rFonts w:ascii="宋体" w:hAnsi="宋体" w:eastAsia="宋体" w:cs="宋体"/>
                <w:sz w:val="24"/>
                <w:szCs w:val="24"/>
              </w:rPr>
            </w:pPr>
            <w:r>
              <w:rPr>
                <w:rFonts w:ascii="宋体" w:hAnsi="宋体" w:eastAsia="宋体" w:cs="宋体"/>
                <w:spacing w:val="-7"/>
                <w:sz w:val="22"/>
                <w:szCs w:val="22"/>
              </w:rPr>
              <w:t>（1）</w:t>
            </w:r>
            <w:r>
              <w:rPr>
                <w:rFonts w:ascii="宋体" w:hAnsi="宋体" w:eastAsia="宋体" w:cs="宋体"/>
                <w:spacing w:val="12"/>
                <w:sz w:val="22"/>
                <w:szCs w:val="22"/>
              </w:rPr>
              <w:t xml:space="preserve"> </w:t>
            </w:r>
            <w:r>
              <w:rPr>
                <w:rFonts w:ascii="宋体" w:hAnsi="宋体" w:eastAsia="宋体" w:cs="宋体"/>
                <w:spacing w:val="-7"/>
                <w:sz w:val="22"/>
                <w:szCs w:val="22"/>
              </w:rPr>
              <w:t>通过临床病例介绍，加深对于学生对于《急诊与灾难医学》</w:t>
            </w:r>
            <w:r>
              <w:rPr>
                <w:rFonts w:ascii="宋体" w:hAnsi="宋体" w:eastAsia="宋体" w:cs="宋体"/>
                <w:spacing w:val="5"/>
                <w:sz w:val="22"/>
                <w:szCs w:val="22"/>
              </w:rPr>
              <w:t xml:space="preserve"> </w:t>
            </w:r>
            <w:r>
              <w:rPr>
                <w:rFonts w:ascii="宋体" w:hAnsi="宋体" w:eastAsia="宋体" w:cs="宋体"/>
                <w:spacing w:val="-7"/>
                <w:sz w:val="22"/>
                <w:szCs w:val="22"/>
              </w:rPr>
              <w:t>的专业特点与临床思维理念</w:t>
            </w:r>
            <w:r>
              <w:rPr>
                <w:rFonts w:ascii="宋体" w:hAnsi="宋体" w:eastAsia="宋体" w:cs="宋体"/>
                <w:sz w:val="22"/>
                <w:szCs w:val="22"/>
              </w:rPr>
              <w:t xml:space="preserve"> </w:t>
            </w:r>
            <w:r>
              <w:rPr>
                <w:rFonts w:ascii="宋体" w:hAnsi="宋体" w:eastAsia="宋体" w:cs="宋体"/>
                <w:spacing w:val="2"/>
                <w:sz w:val="22"/>
                <w:szCs w:val="22"/>
              </w:rPr>
              <w:t>的知识理解，</w:t>
            </w:r>
            <w:r>
              <w:rPr>
                <w:rFonts w:ascii="宋体" w:hAnsi="宋体" w:eastAsia="宋体" w:cs="宋体"/>
                <w:spacing w:val="2"/>
                <w:sz w:val="24"/>
                <w:szCs w:val="24"/>
              </w:rPr>
              <w:t>引导学生树立敬畏生命、医者仁心、立足病人、尚德精术、关注社会的</w:t>
            </w:r>
            <w:r>
              <w:rPr>
                <w:rFonts w:ascii="宋体" w:hAnsi="宋体" w:eastAsia="宋体" w:cs="宋体"/>
                <w:spacing w:val="28"/>
                <w:sz w:val="24"/>
                <w:szCs w:val="24"/>
              </w:rPr>
              <w:t xml:space="preserve"> </w:t>
            </w:r>
            <w:r>
              <w:rPr>
                <w:rFonts w:ascii="宋体" w:hAnsi="宋体" w:eastAsia="宋体" w:cs="宋体"/>
                <w:spacing w:val="-3"/>
                <w:sz w:val="24"/>
                <w:szCs w:val="24"/>
              </w:rPr>
              <w:t>价值取向。</w:t>
            </w:r>
          </w:p>
          <w:p>
            <w:pPr>
              <w:spacing w:before="136" w:line="244" w:lineRule="auto"/>
              <w:ind w:left="31" w:right="58" w:firstLine="1"/>
              <w:rPr>
                <w:rFonts w:ascii="宋体" w:hAnsi="宋体" w:eastAsia="宋体" w:cs="宋体"/>
                <w:spacing w:val="-1"/>
                <w:sz w:val="22"/>
                <w:szCs w:val="22"/>
              </w:rPr>
            </w:pPr>
            <w:r>
              <w:rPr>
                <w:rFonts w:ascii="宋体" w:hAnsi="宋体" w:eastAsia="宋体" w:cs="宋体"/>
                <w:spacing w:val="-4"/>
                <w:sz w:val="22"/>
                <w:szCs w:val="22"/>
              </w:rPr>
              <w:t>（2）</w:t>
            </w:r>
            <w:r>
              <w:rPr>
                <w:rFonts w:ascii="宋体" w:hAnsi="宋体" w:eastAsia="宋体" w:cs="宋体"/>
                <w:spacing w:val="-6"/>
                <w:sz w:val="22"/>
                <w:szCs w:val="22"/>
              </w:rPr>
              <w:t xml:space="preserve"> </w:t>
            </w:r>
            <w:r>
              <w:rPr>
                <w:rFonts w:ascii="宋体" w:hAnsi="宋体" w:eastAsia="宋体" w:cs="宋体"/>
                <w:spacing w:val="-4"/>
                <w:sz w:val="22"/>
                <w:szCs w:val="22"/>
              </w:rPr>
              <w:t>通过了解我国急诊医学的发展历程和发展趋势，培养学生对于从事急诊临床工作的兴趣，</w:t>
            </w:r>
            <w:r>
              <w:rPr>
                <w:rFonts w:ascii="宋体" w:hAnsi="宋体" w:eastAsia="宋体" w:cs="宋体"/>
                <w:sz w:val="22"/>
                <w:szCs w:val="22"/>
              </w:rPr>
              <w:t xml:space="preserve"> </w:t>
            </w:r>
            <w:r>
              <w:rPr>
                <w:rFonts w:ascii="宋体" w:hAnsi="宋体" w:eastAsia="宋体" w:cs="宋体"/>
                <w:spacing w:val="-1"/>
                <w:sz w:val="22"/>
                <w:szCs w:val="22"/>
              </w:rPr>
              <w:t>并为之做好思想和专业知识的准备，为我国的急诊医学发展事业奉献自己的力量。</w:t>
            </w:r>
          </w:p>
          <w:p>
            <w:pPr>
              <w:spacing w:before="136" w:line="244" w:lineRule="auto"/>
              <w:ind w:left="31" w:right="58" w:firstLine="1"/>
              <w:rPr>
                <w:rFonts w:hint="default" w:ascii="宋体" w:hAnsi="宋体" w:eastAsia="宋体" w:cs="宋体"/>
                <w:spacing w:val="-1"/>
                <w:sz w:val="22"/>
                <w:szCs w:val="22"/>
                <w:lang w:val="en-US" w:eastAsia="zh-CN"/>
              </w:rPr>
            </w:pPr>
            <w:r>
              <w:rPr>
                <w:rFonts w:hint="eastAsia" w:ascii="宋体" w:hAnsi="宋体" w:eastAsia="宋体" w:cs="宋体"/>
                <w:spacing w:val="-1"/>
                <w:sz w:val="22"/>
                <w:szCs w:val="22"/>
                <w:lang w:eastAsia="zh-CN"/>
              </w:rPr>
              <w:t>（</w:t>
            </w:r>
            <w:r>
              <w:rPr>
                <w:rFonts w:hint="eastAsia" w:ascii="宋体" w:hAnsi="宋体" w:eastAsia="宋体" w:cs="宋体"/>
                <w:spacing w:val="-1"/>
                <w:sz w:val="22"/>
                <w:szCs w:val="22"/>
                <w:lang w:val="en-US" w:eastAsia="zh-CN"/>
              </w:rPr>
              <w:t>3）通过分组加竞赛形式，提升学生团队协作能力、组织协调能力，提升集体荣誉感。</w:t>
            </w:r>
          </w:p>
          <w:p>
            <w:pPr>
              <w:spacing w:before="138" w:line="186" w:lineRule="auto"/>
              <w:ind w:firstLine="26"/>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三、教学重点、教学难点分析与对策</w:t>
            </w:r>
          </w:p>
          <w:p>
            <w:pPr>
              <w:spacing w:before="139" w:line="186" w:lineRule="auto"/>
              <w:ind w:firstLine="42"/>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1、教学重点：</w:t>
            </w:r>
          </w:p>
          <w:p>
            <w:pPr>
              <w:spacing w:before="138" w:line="186" w:lineRule="auto"/>
              <w:ind w:firstLine="472"/>
              <w:rPr>
                <w:rFonts w:ascii="宋体" w:hAnsi="宋体" w:eastAsia="宋体" w:cs="宋体"/>
                <w:sz w:val="22"/>
                <w:szCs w:val="22"/>
              </w:rPr>
            </w:pPr>
            <w:r>
              <w:rPr>
                <w:rFonts w:ascii="宋体" w:hAnsi="宋体" w:eastAsia="宋体" w:cs="宋体"/>
                <w:spacing w:val="-1"/>
                <w:sz w:val="22"/>
                <w:szCs w:val="22"/>
              </w:rPr>
              <w:t>急诊与灾难医学专业的特点及观念</w:t>
            </w:r>
          </w:p>
        </w:tc>
      </w:tr>
    </w:tbl>
    <w:p>
      <w:pPr>
        <w:rPr>
          <w:rFonts w:ascii="Microsoft JhengHei"/>
          <w:sz w:val="21"/>
        </w:rPr>
      </w:pPr>
    </w:p>
    <w:p>
      <w:pPr>
        <w:sectPr>
          <w:pgSz w:w="11906" w:h="16839"/>
          <w:pgMar w:top="1431" w:right="1340" w:bottom="0" w:left="1356" w:header="0" w:footer="0" w:gutter="0"/>
          <w:cols w:space="720" w:num="1"/>
        </w:sectPr>
      </w:pPr>
    </w:p>
    <w:p>
      <w:pPr>
        <w:spacing w:line="91" w:lineRule="auto"/>
        <w:rPr>
          <w:rFonts w:ascii="Arial"/>
          <w:sz w:val="2"/>
        </w:rPr>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744" w:hRule="atLeast"/>
        </w:trPr>
        <w:tc>
          <w:tcPr>
            <w:tcW w:w="9183" w:type="dxa"/>
            <w:tcBorders>
              <w:top w:val="single" w:color="000000" w:sz="2" w:space="0"/>
              <w:bottom w:val="single" w:color="000000" w:sz="2" w:space="0"/>
            </w:tcBorders>
            <w:shd w:val="clear" w:color="auto" w:fill="FFFFFF"/>
            <w:vAlign w:val="top"/>
          </w:tcPr>
          <w:p>
            <w:pPr>
              <w:spacing w:before="132" w:line="186" w:lineRule="auto"/>
              <w:ind w:firstLine="28"/>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2、教学难点：</w:t>
            </w:r>
          </w:p>
          <w:p>
            <w:pPr>
              <w:spacing w:before="138" w:line="186" w:lineRule="auto"/>
              <w:ind w:firstLine="464"/>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难点一：</w:t>
            </w:r>
            <w:r>
              <w:rPr>
                <w:rFonts w:ascii="宋体" w:hAnsi="宋体" w:eastAsia="宋体" w:cs="宋体"/>
                <w:spacing w:val="73"/>
                <w:sz w:val="22"/>
                <w:szCs w:val="22"/>
              </w:rPr>
              <w:t xml:space="preserve"> </w:t>
            </w:r>
            <w:r>
              <w:rPr>
                <w:rFonts w:ascii="宋体" w:hAnsi="宋体" w:eastAsia="宋体" w:cs="宋体"/>
                <w:spacing w:val="-11"/>
                <w:sz w:val="22"/>
                <w:szCs w:val="22"/>
              </w:rPr>
              <w:t>急诊与灾难医学的概念和范畴</w:t>
            </w:r>
          </w:p>
          <w:p>
            <w:pPr>
              <w:spacing w:before="138" w:line="302" w:lineRule="auto"/>
              <w:ind w:left="26" w:right="10" w:firstLine="438"/>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难点分析：</w:t>
            </w:r>
            <w:r>
              <w:rPr>
                <w:rFonts w:ascii="宋体" w:hAnsi="宋体" w:eastAsia="宋体" w:cs="宋体"/>
                <w:spacing w:val="70"/>
                <w:sz w:val="22"/>
                <w:szCs w:val="22"/>
              </w:rPr>
              <w:t xml:space="preserve"> </w:t>
            </w:r>
            <w:r>
              <w:rPr>
                <w:rFonts w:ascii="宋体" w:hAnsi="宋体" w:eastAsia="宋体" w:cs="宋体"/>
                <w:spacing w:val="-2"/>
                <w:sz w:val="22"/>
                <w:szCs w:val="22"/>
              </w:rPr>
              <w:t>对于医学生来说，急诊与灾难医学是一门明显有别于其他专业课的课程，文字</w:t>
            </w:r>
            <w:r>
              <w:rPr>
                <w:rFonts w:ascii="宋体" w:hAnsi="宋体" w:eastAsia="宋体" w:cs="宋体"/>
                <w:sz w:val="22"/>
                <w:szCs w:val="22"/>
              </w:rPr>
              <w:t xml:space="preserve"> </w:t>
            </w:r>
            <w:r>
              <w:rPr>
                <w:rFonts w:ascii="宋体" w:hAnsi="宋体" w:eastAsia="宋体" w:cs="宋体"/>
                <w:spacing w:val="-1"/>
                <w:sz w:val="22"/>
                <w:szCs w:val="22"/>
              </w:rPr>
              <w:t>概念性的内容往往让人觉得枯燥乏味，甚至难以理解，容易出现学习倦怠情绪。</w:t>
            </w:r>
          </w:p>
          <w:p>
            <w:pPr>
              <w:spacing w:line="302" w:lineRule="auto"/>
              <w:ind w:left="33" w:right="10" w:firstLine="430"/>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解决方法：</w:t>
            </w:r>
            <w:r>
              <w:rPr>
                <w:rFonts w:ascii="宋体" w:hAnsi="宋体" w:eastAsia="宋体" w:cs="宋体"/>
                <w:spacing w:val="70"/>
                <w:sz w:val="22"/>
                <w:szCs w:val="22"/>
              </w:rPr>
              <w:t xml:space="preserve"> </w:t>
            </w:r>
            <w:r>
              <w:rPr>
                <w:rFonts w:ascii="宋体" w:hAnsi="宋体" w:eastAsia="宋体" w:cs="宋体"/>
                <w:spacing w:val="-2"/>
                <w:sz w:val="22"/>
                <w:szCs w:val="22"/>
              </w:rPr>
              <w:t>在介绍专业概念知识的基础上，通过图片、图表、临床病例将各种概念文字形</w:t>
            </w:r>
            <w:r>
              <w:rPr>
                <w:rFonts w:ascii="宋体" w:hAnsi="宋体" w:eastAsia="宋体" w:cs="宋体"/>
                <w:sz w:val="22"/>
                <w:szCs w:val="22"/>
              </w:rPr>
              <w:t xml:space="preserve"> </w:t>
            </w:r>
            <w:r>
              <w:rPr>
                <w:rFonts w:ascii="宋体" w:hAnsi="宋体" w:eastAsia="宋体" w:cs="宋体"/>
                <w:spacing w:val="-1"/>
                <w:sz w:val="22"/>
                <w:szCs w:val="22"/>
              </w:rPr>
              <w:t>象化，浅显易懂，便于学生理解记忆。</w:t>
            </w:r>
          </w:p>
          <w:p>
            <w:pPr>
              <w:spacing w:line="204" w:lineRule="auto"/>
              <w:ind w:firstLine="464"/>
              <w:rPr>
                <w:rFonts w:ascii="宋体" w:hAnsi="宋体" w:eastAsia="宋体" w:cs="宋体"/>
                <w:sz w:val="22"/>
                <w:szCs w:val="22"/>
              </w:rPr>
            </w:pPr>
            <w:r>
              <w:rPr>
                <w:rFonts w:ascii="宋体" w:hAnsi="宋体" w:eastAsia="宋体" w:cs="宋体"/>
                <w:spacing w:val="-12"/>
                <w:sz w:val="22"/>
                <w:szCs w:val="22"/>
                <w14:textOutline w14:w="4013" w14:cap="sq" w14:cmpd="sng">
                  <w14:solidFill>
                    <w14:srgbClr w14:val="000000"/>
                  </w14:solidFill>
                  <w14:prstDash w14:val="solid"/>
                  <w14:bevel/>
                </w14:textOutline>
              </w:rPr>
              <w:t>难点二：</w:t>
            </w:r>
            <w:r>
              <w:rPr>
                <w:rFonts w:ascii="宋体" w:hAnsi="宋体" w:eastAsia="宋体" w:cs="宋体"/>
                <w:spacing w:val="79"/>
                <w:sz w:val="22"/>
                <w:szCs w:val="22"/>
              </w:rPr>
              <w:t xml:space="preserve"> </w:t>
            </w:r>
            <w:r>
              <w:rPr>
                <w:rFonts w:ascii="宋体" w:hAnsi="宋体" w:eastAsia="宋体" w:cs="宋体"/>
                <w:spacing w:val="-12"/>
                <w:sz w:val="22"/>
                <w:szCs w:val="22"/>
              </w:rPr>
              <w:t>降阶梯思维理念建立及运用</w:t>
            </w:r>
          </w:p>
          <w:p>
            <w:pPr>
              <w:spacing w:before="117" w:line="302" w:lineRule="auto"/>
              <w:ind w:left="27" w:right="58" w:firstLine="436"/>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难点分析：</w:t>
            </w:r>
            <w:r>
              <w:rPr>
                <w:rFonts w:ascii="宋体" w:hAnsi="宋体" w:eastAsia="宋体" w:cs="宋体"/>
                <w:spacing w:val="100"/>
                <w:sz w:val="22"/>
                <w:szCs w:val="22"/>
              </w:rPr>
              <w:t xml:space="preserve"> </w:t>
            </w:r>
            <w:r>
              <w:rPr>
                <w:rFonts w:ascii="宋体" w:hAnsi="宋体" w:eastAsia="宋体" w:cs="宋体"/>
                <w:spacing w:val="-4"/>
                <w:sz w:val="22"/>
                <w:szCs w:val="22"/>
              </w:rPr>
              <w:t>降阶梯思维作为急诊特有的临床思维理念，有别于其他传统的临床思维理念，</w:t>
            </w:r>
            <w:r>
              <w:rPr>
                <w:rFonts w:ascii="宋体" w:hAnsi="宋体" w:eastAsia="宋体" w:cs="宋体"/>
                <w:sz w:val="22"/>
                <w:szCs w:val="22"/>
              </w:rPr>
              <w:t xml:space="preserve"> </w:t>
            </w:r>
            <w:r>
              <w:rPr>
                <w:rFonts w:ascii="宋体" w:hAnsi="宋体" w:eastAsia="宋体" w:cs="宋体"/>
                <w:spacing w:val="-2"/>
                <w:sz w:val="22"/>
                <w:szCs w:val="22"/>
              </w:rPr>
              <w:t>学生在学习了其他临床专业课程以后再来学习《急诊与灾难医学》</w:t>
            </w:r>
            <w:r>
              <w:rPr>
                <w:rFonts w:ascii="宋体" w:hAnsi="宋体" w:eastAsia="宋体" w:cs="宋体"/>
                <w:spacing w:val="23"/>
                <w:sz w:val="22"/>
                <w:szCs w:val="22"/>
              </w:rPr>
              <w:t xml:space="preserve"> </w:t>
            </w:r>
            <w:r>
              <w:rPr>
                <w:rFonts w:ascii="宋体" w:hAnsi="宋体" w:eastAsia="宋体" w:cs="宋体"/>
                <w:spacing w:val="-2"/>
                <w:sz w:val="22"/>
                <w:szCs w:val="22"/>
              </w:rPr>
              <w:t>课程，需要转变思维观念，</w:t>
            </w:r>
            <w:r>
              <w:rPr>
                <w:rFonts w:ascii="宋体" w:hAnsi="宋体" w:eastAsia="宋体" w:cs="宋体"/>
                <w:sz w:val="22"/>
                <w:szCs w:val="22"/>
              </w:rPr>
              <w:t xml:space="preserve"> </w:t>
            </w:r>
            <w:r>
              <w:rPr>
                <w:rFonts w:ascii="宋体" w:hAnsi="宋体" w:eastAsia="宋体" w:cs="宋体"/>
                <w:spacing w:val="-1"/>
                <w:sz w:val="22"/>
                <w:szCs w:val="22"/>
              </w:rPr>
              <w:t>可能会有不适应或不理解。</w:t>
            </w:r>
          </w:p>
          <w:p>
            <w:pPr>
              <w:spacing w:before="1" w:line="263" w:lineRule="auto"/>
              <w:ind w:left="25" w:right="13" w:firstLine="439"/>
              <w:rPr>
                <w:rFonts w:ascii="宋体" w:hAnsi="宋体" w:eastAsia="宋体" w:cs="宋体"/>
                <w:sz w:val="22"/>
                <w:szCs w:val="22"/>
              </w:rPr>
            </w:pPr>
            <w:r>
              <w:rPr>
                <w:rFonts w:ascii="宋体" w:hAnsi="宋体" w:eastAsia="宋体" w:cs="宋体"/>
                <w:spacing w:val="-5"/>
                <w:sz w:val="22"/>
                <w:szCs w:val="22"/>
                <w14:textOutline w14:w="4013" w14:cap="sq" w14:cmpd="sng">
                  <w14:solidFill>
                    <w14:srgbClr w14:val="000000"/>
                  </w14:solidFill>
                  <w14:prstDash w14:val="solid"/>
                  <w14:bevel/>
                </w14:textOutline>
              </w:rPr>
              <w:t>解决方法：</w:t>
            </w:r>
            <w:r>
              <w:rPr>
                <w:rFonts w:ascii="宋体" w:hAnsi="宋体" w:eastAsia="宋体" w:cs="宋体"/>
                <w:spacing w:val="75"/>
                <w:sz w:val="22"/>
                <w:szCs w:val="22"/>
              </w:rPr>
              <w:t xml:space="preserve"> </w:t>
            </w:r>
            <w:r>
              <w:rPr>
                <w:rFonts w:ascii="宋体" w:hAnsi="宋体" w:eastAsia="宋体" w:cs="宋体"/>
                <w:spacing w:val="-5"/>
                <w:sz w:val="22"/>
                <w:szCs w:val="22"/>
              </w:rPr>
              <w:t>通过介绍急诊与灾难医学的专业特点，利用流程图对比《急诊与灾难医学》</w:t>
            </w:r>
            <w:r>
              <w:rPr>
                <w:rFonts w:ascii="宋体" w:hAnsi="宋体" w:eastAsia="宋体" w:cs="宋体"/>
                <w:sz w:val="22"/>
                <w:szCs w:val="22"/>
              </w:rPr>
              <w:t xml:space="preserve"> </w:t>
            </w:r>
            <w:r>
              <w:rPr>
                <w:rFonts w:ascii="宋体" w:hAnsi="宋体" w:eastAsia="宋体" w:cs="宋体"/>
                <w:spacing w:val="-5"/>
                <w:sz w:val="22"/>
                <w:szCs w:val="22"/>
              </w:rPr>
              <w:t>和</w:t>
            </w:r>
            <w:r>
              <w:rPr>
                <w:rFonts w:ascii="宋体" w:hAnsi="宋体" w:eastAsia="宋体" w:cs="宋体"/>
                <w:sz w:val="22"/>
                <w:szCs w:val="22"/>
              </w:rPr>
              <w:t xml:space="preserve"> </w:t>
            </w:r>
            <w:r>
              <w:rPr>
                <w:rFonts w:ascii="宋体" w:hAnsi="宋体" w:eastAsia="宋体" w:cs="宋体"/>
                <w:spacing w:val="2"/>
                <w:sz w:val="22"/>
                <w:szCs w:val="22"/>
              </w:rPr>
              <w:t>其他专业课的临床思维，结合临床案例分析二者的差异，解释降阶梯思维在急诊临床工作中的</w:t>
            </w:r>
            <w:r>
              <w:rPr>
                <w:rFonts w:ascii="宋体" w:hAnsi="宋体" w:eastAsia="宋体" w:cs="宋体"/>
                <w:spacing w:val="12"/>
                <w:sz w:val="22"/>
                <w:szCs w:val="22"/>
              </w:rPr>
              <w:t xml:space="preserve"> </w:t>
            </w:r>
            <w:r>
              <w:rPr>
                <w:rFonts w:ascii="宋体" w:hAnsi="宋体" w:eastAsia="宋体" w:cs="宋体"/>
                <w:spacing w:val="-1"/>
                <w:sz w:val="22"/>
                <w:szCs w:val="22"/>
              </w:rPr>
              <w:t>优势，使学生能够理解并能运用解决问题。</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60" w:hRule="atLeast"/>
        </w:trPr>
        <w:tc>
          <w:tcPr>
            <w:tcW w:w="9183" w:type="dxa"/>
            <w:tcBorders>
              <w:top w:val="single" w:color="000000" w:sz="2" w:space="0"/>
              <w:bottom w:val="single" w:color="000000" w:sz="2" w:space="0"/>
            </w:tcBorders>
            <w:shd w:val="clear" w:color="auto" w:fill="FFFFFF"/>
            <w:vAlign w:val="top"/>
          </w:tcPr>
          <w:p>
            <w:pPr>
              <w:spacing w:before="128" w:line="186" w:lineRule="auto"/>
              <w:ind w:firstLine="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四、学情分析与教学预测</w:t>
            </w:r>
          </w:p>
          <w:p>
            <w:pPr>
              <w:spacing w:before="138" w:line="186" w:lineRule="auto"/>
              <w:ind w:firstLine="40"/>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1、学情分析：</w:t>
            </w:r>
          </w:p>
          <w:p>
            <w:pPr>
              <w:keepNext w:val="0"/>
              <w:keepLines w:val="0"/>
              <w:pageBreakBefore w:val="0"/>
              <w:widowControl/>
              <w:kinsoku w:val="0"/>
              <w:wordWrap/>
              <w:overflowPunct/>
              <w:topLinePunct w:val="0"/>
              <w:autoSpaceDE w:val="0"/>
              <w:autoSpaceDN w:val="0"/>
              <w:bidi w:val="0"/>
              <w:adjustRightInd w:val="0"/>
              <w:snapToGrid w:val="0"/>
              <w:spacing w:before="138" w:line="288" w:lineRule="auto"/>
              <w:ind w:firstLine="34"/>
              <w:textAlignment w:val="baseline"/>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10"/>
                <w:sz w:val="22"/>
                <w:szCs w:val="22"/>
              </w:rPr>
              <w:t xml:space="preserve"> </w:t>
            </w:r>
            <w:r>
              <w:rPr>
                <w:rFonts w:ascii="宋体" w:hAnsi="宋体" w:eastAsia="宋体" w:cs="宋体"/>
                <w:spacing w:val="-7"/>
                <w:sz w:val="22"/>
                <w:szCs w:val="22"/>
              </w:rPr>
              <w:t>心理特征：</w:t>
            </w:r>
            <w:r>
              <w:rPr>
                <w:rFonts w:ascii="宋体" w:hAnsi="宋体" w:eastAsia="宋体" w:cs="宋体"/>
                <w:spacing w:val="48"/>
                <w:sz w:val="22"/>
                <w:szCs w:val="22"/>
              </w:rPr>
              <w:t xml:space="preserve"> </w:t>
            </w:r>
            <w:r>
              <w:rPr>
                <w:rFonts w:ascii="宋体" w:hAnsi="宋体" w:eastAsia="宋体" w:cs="宋体"/>
                <w:spacing w:val="-7"/>
                <w:sz w:val="22"/>
                <w:szCs w:val="22"/>
              </w:rPr>
              <w:t>授课对象为大四</w:t>
            </w:r>
            <w:r>
              <w:rPr>
                <w:rFonts w:hint="eastAsia" w:ascii="宋体" w:hAnsi="宋体" w:eastAsia="宋体" w:cs="宋体"/>
                <w:spacing w:val="-7"/>
                <w:sz w:val="22"/>
                <w:szCs w:val="22"/>
                <w:lang w:val="en-US" w:eastAsia="zh-CN"/>
              </w:rPr>
              <w:t>中西医</w:t>
            </w:r>
            <w:r>
              <w:rPr>
                <w:rFonts w:ascii="宋体" w:hAnsi="宋体" w:eastAsia="宋体" w:cs="宋体"/>
                <w:spacing w:val="-7"/>
                <w:sz w:val="22"/>
                <w:szCs w:val="22"/>
              </w:rPr>
              <w:t>临床专业医学生，思维活跃，在网络信息时代，知识接收能力</w:t>
            </w:r>
            <w:r>
              <w:rPr>
                <w:rFonts w:ascii="宋体" w:hAnsi="宋体" w:eastAsia="宋体" w:cs="宋体"/>
                <w:spacing w:val="2"/>
                <w:sz w:val="22"/>
                <w:szCs w:val="22"/>
              </w:rPr>
              <w:t>强，大多数学生能积极参与课堂互动，四年级学生对医学知识已经具备了一定的观察、分析、</w:t>
            </w:r>
            <w:r>
              <w:rPr>
                <w:rFonts w:ascii="宋体" w:hAnsi="宋体" w:eastAsia="宋体" w:cs="宋体"/>
                <w:spacing w:val="8"/>
                <w:sz w:val="22"/>
                <w:szCs w:val="22"/>
              </w:rPr>
              <w:t xml:space="preserve"> </w:t>
            </w:r>
            <w:r>
              <w:rPr>
                <w:rFonts w:ascii="宋体" w:hAnsi="宋体" w:eastAsia="宋体" w:cs="宋体"/>
                <w:spacing w:val="2"/>
                <w:sz w:val="22"/>
                <w:szCs w:val="22"/>
              </w:rPr>
              <w:t>记忆和抽象逻辑思维的能力，对形象的知识容易掌握。现代影视剧对急诊科及急诊医师的广泛</w:t>
            </w:r>
            <w:r>
              <w:rPr>
                <w:rFonts w:ascii="宋体" w:hAnsi="宋体" w:eastAsia="宋体" w:cs="宋体"/>
                <w:spacing w:val="15"/>
                <w:sz w:val="22"/>
                <w:szCs w:val="22"/>
              </w:rPr>
              <w:t xml:space="preserve"> </w:t>
            </w:r>
            <w:r>
              <w:rPr>
                <w:rFonts w:ascii="宋体" w:hAnsi="宋体" w:eastAsia="宋体" w:cs="宋体"/>
                <w:spacing w:val="2"/>
                <w:sz w:val="22"/>
                <w:szCs w:val="22"/>
              </w:rPr>
              <w:t>宣传，让学生对急诊科、急诊医生及急诊的抢救技能充满好奇心和崇拜感。但是医学知识的枯</w:t>
            </w:r>
            <w:r>
              <w:rPr>
                <w:rFonts w:ascii="宋体" w:hAnsi="宋体" w:eastAsia="宋体" w:cs="宋体"/>
                <w:spacing w:val="15"/>
                <w:sz w:val="22"/>
                <w:szCs w:val="22"/>
              </w:rPr>
              <w:t xml:space="preserve"> </w:t>
            </w:r>
            <w:r>
              <w:rPr>
                <w:rFonts w:ascii="宋体" w:hAnsi="宋体" w:eastAsia="宋体" w:cs="宋体"/>
                <w:spacing w:val="2"/>
                <w:sz w:val="22"/>
                <w:szCs w:val="22"/>
              </w:rPr>
              <w:t>燥、病理机制的抽象、传统教学模式乏味等各方面的原因容易让很多医学生失去新鲜感及学习</w:t>
            </w:r>
            <w:r>
              <w:rPr>
                <w:rFonts w:ascii="宋体" w:hAnsi="宋体" w:eastAsia="宋体" w:cs="宋体"/>
                <w:spacing w:val="14"/>
                <w:sz w:val="22"/>
                <w:szCs w:val="22"/>
              </w:rPr>
              <w:t xml:space="preserve"> </w:t>
            </w:r>
            <w:r>
              <w:rPr>
                <w:rFonts w:ascii="宋体" w:hAnsi="宋体" w:eastAsia="宋体" w:cs="宋体"/>
                <w:spacing w:val="2"/>
                <w:sz w:val="22"/>
                <w:szCs w:val="22"/>
              </w:rPr>
              <w:t>的积极性，因此在教学设计中运用直观生动的形象、典型有趣的生活案例等，可以引发学生的</w:t>
            </w:r>
            <w:r>
              <w:rPr>
                <w:rFonts w:ascii="宋体" w:hAnsi="宋体" w:eastAsia="宋体" w:cs="宋体"/>
                <w:spacing w:val="14"/>
                <w:sz w:val="22"/>
                <w:szCs w:val="22"/>
              </w:rPr>
              <w:t xml:space="preserve"> </w:t>
            </w:r>
            <w:r>
              <w:rPr>
                <w:rFonts w:ascii="宋体" w:hAnsi="宋体" w:eastAsia="宋体" w:cs="宋体"/>
                <w:spacing w:val="-1"/>
                <w:sz w:val="22"/>
                <w:szCs w:val="22"/>
              </w:rPr>
              <w:t>兴趣，师生互动，提供学生发挥创造性的时间和空间，发挥学生学习的主动性。</w:t>
            </w:r>
          </w:p>
          <w:p>
            <w:pPr>
              <w:spacing w:line="302" w:lineRule="auto"/>
              <w:ind w:left="26" w:right="15" w:firstLine="116"/>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28"/>
                <w:sz w:val="22"/>
                <w:szCs w:val="22"/>
              </w:rPr>
              <w:t xml:space="preserve"> </w:t>
            </w:r>
            <w:r>
              <w:rPr>
                <w:rFonts w:ascii="宋体" w:hAnsi="宋体" w:eastAsia="宋体" w:cs="宋体"/>
                <w:spacing w:val="-8"/>
                <w:sz w:val="22"/>
                <w:szCs w:val="22"/>
              </w:rPr>
              <w:t>认知状况：</w:t>
            </w:r>
            <w:r>
              <w:rPr>
                <w:rFonts w:ascii="宋体" w:hAnsi="宋体" w:eastAsia="宋体" w:cs="宋体"/>
                <w:spacing w:val="54"/>
                <w:sz w:val="22"/>
                <w:szCs w:val="22"/>
              </w:rPr>
              <w:t xml:space="preserve"> </w:t>
            </w:r>
            <w:r>
              <w:rPr>
                <w:rFonts w:ascii="宋体" w:hAnsi="宋体" w:eastAsia="宋体" w:cs="宋体"/>
                <w:spacing w:val="-8"/>
                <w:sz w:val="22"/>
                <w:szCs w:val="22"/>
              </w:rPr>
              <w:t>大四的学生虽然已经学习了很多基础医学知识，但《急诊与灾难医学》</w:t>
            </w:r>
            <w:r>
              <w:rPr>
                <w:rFonts w:ascii="宋体" w:hAnsi="宋体" w:eastAsia="宋体" w:cs="宋体"/>
                <w:spacing w:val="3"/>
                <w:sz w:val="22"/>
                <w:szCs w:val="22"/>
              </w:rPr>
              <w:t xml:space="preserve"> </w:t>
            </w:r>
            <w:r>
              <w:rPr>
                <w:rFonts w:ascii="宋体" w:hAnsi="宋体" w:eastAsia="宋体" w:cs="宋体"/>
                <w:spacing w:val="-8"/>
                <w:sz w:val="22"/>
                <w:szCs w:val="22"/>
              </w:rPr>
              <w:t>是一</w:t>
            </w:r>
            <w:r>
              <w:rPr>
                <w:rFonts w:ascii="宋体" w:hAnsi="宋体" w:eastAsia="宋体" w:cs="宋体"/>
                <w:sz w:val="22"/>
                <w:szCs w:val="22"/>
              </w:rPr>
              <w:t xml:space="preserve"> </w:t>
            </w:r>
            <w:r>
              <w:rPr>
                <w:rFonts w:ascii="宋体" w:hAnsi="宋体" w:eastAsia="宋体" w:cs="宋体"/>
                <w:spacing w:val="2"/>
                <w:sz w:val="22"/>
                <w:szCs w:val="22"/>
              </w:rPr>
              <w:t>门关于处理突发状况，临床实践性较强的学科。它所涵盖的知识范围十分广泛，具有鲜明的独</w:t>
            </w:r>
            <w:r>
              <w:rPr>
                <w:rFonts w:ascii="宋体" w:hAnsi="宋体" w:eastAsia="宋体" w:cs="宋体"/>
                <w:spacing w:val="11"/>
                <w:sz w:val="22"/>
                <w:szCs w:val="22"/>
              </w:rPr>
              <w:t xml:space="preserve"> </w:t>
            </w:r>
            <w:r>
              <w:rPr>
                <w:rFonts w:ascii="宋体" w:hAnsi="宋体" w:eastAsia="宋体" w:cs="宋体"/>
                <w:spacing w:val="1"/>
                <w:sz w:val="22"/>
                <w:szCs w:val="22"/>
              </w:rPr>
              <w:t>特性，与传统专科思维模式不同，它始终把抢救患者的生命作为第一</w:t>
            </w:r>
            <w:r>
              <w:rPr>
                <w:rFonts w:ascii="宋体" w:hAnsi="宋体" w:eastAsia="宋体" w:cs="宋体"/>
                <w:spacing w:val="-58"/>
                <w:sz w:val="22"/>
                <w:szCs w:val="22"/>
              </w:rPr>
              <w:t xml:space="preserve"> </w:t>
            </w:r>
            <w:r>
              <w:rPr>
                <w:rFonts w:ascii="宋体" w:hAnsi="宋体" w:eastAsia="宋体" w:cs="宋体"/>
                <w:spacing w:val="1"/>
                <w:sz w:val="22"/>
                <w:szCs w:val="22"/>
              </w:rPr>
              <w:t>目标，因此，对学生的知</w:t>
            </w:r>
            <w:r>
              <w:rPr>
                <w:rFonts w:ascii="宋体" w:hAnsi="宋体" w:eastAsia="宋体" w:cs="宋体"/>
                <w:sz w:val="22"/>
                <w:szCs w:val="22"/>
              </w:rPr>
              <w:t xml:space="preserve"> </w:t>
            </w:r>
            <w:r>
              <w:rPr>
                <w:rFonts w:ascii="宋体" w:hAnsi="宋体" w:eastAsia="宋体" w:cs="宋体"/>
                <w:spacing w:val="2"/>
                <w:sz w:val="22"/>
                <w:szCs w:val="22"/>
              </w:rPr>
              <w:t>识全面性及思维能力转变提出了新的要求，学生学习可能会觉得陌生、吃力，因此在本次教学</w:t>
            </w:r>
            <w:r>
              <w:rPr>
                <w:rFonts w:ascii="宋体" w:hAnsi="宋体" w:eastAsia="宋体" w:cs="宋体"/>
                <w:spacing w:val="14"/>
                <w:sz w:val="22"/>
                <w:szCs w:val="22"/>
              </w:rPr>
              <w:t xml:space="preserve"> </w:t>
            </w:r>
            <w:r>
              <w:rPr>
                <w:rFonts w:ascii="宋体" w:hAnsi="宋体" w:eastAsia="宋体" w:cs="宋体"/>
                <w:spacing w:val="2"/>
                <w:sz w:val="22"/>
                <w:szCs w:val="22"/>
              </w:rPr>
              <w:t>中应用了大量的图片、病例、新闻事件、步骤示意图等，对知识结构整体化，深入浅出，以点</w:t>
            </w:r>
            <w:r>
              <w:rPr>
                <w:rFonts w:ascii="宋体" w:hAnsi="宋体" w:eastAsia="宋体" w:cs="宋体"/>
                <w:spacing w:val="13"/>
                <w:sz w:val="22"/>
                <w:szCs w:val="22"/>
              </w:rPr>
              <w:t xml:space="preserve"> </w:t>
            </w:r>
            <w:r>
              <w:rPr>
                <w:rFonts w:ascii="宋体" w:hAnsi="宋体" w:eastAsia="宋体" w:cs="宋体"/>
                <w:spacing w:val="-1"/>
                <w:sz w:val="22"/>
                <w:szCs w:val="22"/>
              </w:rPr>
              <w:t>连线，以线带面的方式讲授。</w:t>
            </w:r>
          </w:p>
          <w:p>
            <w:pPr>
              <w:spacing w:line="302" w:lineRule="auto"/>
              <w:ind w:left="27" w:right="15" w:firstLine="116"/>
              <w:rPr>
                <w:rFonts w:ascii="宋体" w:hAnsi="宋体" w:eastAsia="宋体" w:cs="宋体"/>
                <w:sz w:val="22"/>
                <w:szCs w:val="22"/>
              </w:rPr>
            </w:pPr>
            <w:r>
              <w:rPr>
                <w:rFonts w:ascii="宋体" w:hAnsi="宋体" w:eastAsia="宋体" w:cs="宋体"/>
                <w:spacing w:val="-5"/>
                <w:sz w:val="22"/>
                <w:szCs w:val="22"/>
              </w:rPr>
              <w:t>（3）</w:t>
            </w:r>
            <w:r>
              <w:rPr>
                <w:rFonts w:ascii="宋体" w:hAnsi="宋体" w:eastAsia="宋体" w:cs="宋体"/>
                <w:spacing w:val="21"/>
                <w:sz w:val="22"/>
                <w:szCs w:val="22"/>
              </w:rPr>
              <w:t xml:space="preserve"> </w:t>
            </w:r>
            <w:r>
              <w:rPr>
                <w:rFonts w:ascii="宋体" w:hAnsi="宋体" w:eastAsia="宋体" w:cs="宋体"/>
                <w:spacing w:val="-5"/>
                <w:sz w:val="22"/>
                <w:szCs w:val="22"/>
              </w:rPr>
              <w:t>学习工具：</w:t>
            </w:r>
            <w:r>
              <w:rPr>
                <w:rFonts w:ascii="宋体" w:hAnsi="宋体" w:eastAsia="宋体" w:cs="宋体"/>
                <w:spacing w:val="53"/>
                <w:sz w:val="22"/>
                <w:szCs w:val="22"/>
              </w:rPr>
              <w:t xml:space="preserve"> </w:t>
            </w:r>
            <w:r>
              <w:rPr>
                <w:rFonts w:ascii="宋体" w:hAnsi="宋体" w:eastAsia="宋体" w:cs="宋体"/>
                <w:spacing w:val="-5"/>
                <w:sz w:val="22"/>
                <w:szCs w:val="22"/>
              </w:rPr>
              <w:t>大部分学生有个人电脑、手机等网络工具，网络信息应用技术熟练，能充分</w:t>
            </w:r>
            <w:r>
              <w:rPr>
                <w:rFonts w:ascii="宋体" w:hAnsi="宋体" w:eastAsia="宋体" w:cs="宋体"/>
                <w:sz w:val="22"/>
                <w:szCs w:val="22"/>
              </w:rPr>
              <w:t xml:space="preserve"> </w:t>
            </w:r>
            <w:r>
              <w:rPr>
                <w:rFonts w:ascii="宋体" w:hAnsi="宋体" w:eastAsia="宋体" w:cs="宋体"/>
                <w:spacing w:val="-1"/>
                <w:sz w:val="22"/>
                <w:szCs w:val="22"/>
              </w:rPr>
              <w:t>利用网络学习资源。</w:t>
            </w:r>
          </w:p>
          <w:p>
            <w:pPr>
              <w:spacing w:line="204" w:lineRule="auto"/>
              <w:ind w:firstLine="26"/>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2、教学预测：</w:t>
            </w:r>
          </w:p>
          <w:p>
            <w:pPr>
              <w:spacing w:before="117" w:line="302" w:lineRule="auto"/>
              <w:ind w:left="25" w:right="15" w:firstLine="117"/>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36"/>
                <w:sz w:val="22"/>
                <w:szCs w:val="22"/>
              </w:rPr>
              <w:t xml:space="preserve"> </w:t>
            </w:r>
            <w:r>
              <w:rPr>
                <w:rFonts w:ascii="宋体" w:hAnsi="宋体" w:eastAsia="宋体" w:cs="宋体"/>
                <w:spacing w:val="-4"/>
                <w:sz w:val="22"/>
                <w:szCs w:val="22"/>
              </w:rPr>
              <w:t>学生对于《急诊与灾难医学》</w:t>
            </w:r>
            <w:r>
              <w:rPr>
                <w:rFonts w:ascii="宋体" w:hAnsi="宋体" w:eastAsia="宋体" w:cs="宋体"/>
                <w:spacing w:val="-3"/>
                <w:sz w:val="22"/>
                <w:szCs w:val="22"/>
              </w:rPr>
              <w:t xml:space="preserve"> </w:t>
            </w:r>
            <w:r>
              <w:rPr>
                <w:rFonts w:ascii="宋体" w:hAnsi="宋体" w:eastAsia="宋体" w:cs="宋体"/>
                <w:spacing w:val="-4"/>
                <w:sz w:val="22"/>
                <w:szCs w:val="22"/>
              </w:rPr>
              <w:t>这么新兴的学科具有一定的兴趣，但多局限于观看一些影</w:t>
            </w:r>
            <w:r>
              <w:rPr>
                <w:rFonts w:ascii="宋体" w:hAnsi="宋体" w:eastAsia="宋体" w:cs="宋体"/>
                <w:sz w:val="22"/>
                <w:szCs w:val="22"/>
              </w:rPr>
              <w:t xml:space="preserve"> </w:t>
            </w:r>
            <w:r>
              <w:rPr>
                <w:rFonts w:ascii="宋体" w:hAnsi="宋体" w:eastAsia="宋体" w:cs="宋体"/>
                <w:spacing w:val="2"/>
                <w:sz w:val="22"/>
                <w:szCs w:val="22"/>
              </w:rPr>
              <w:t>视剧或急救短视频，但对于急诊与灾难医学的专业知识知之甚少，因此在讲授这方面的内容时</w:t>
            </w:r>
            <w:r>
              <w:rPr>
                <w:rFonts w:ascii="宋体" w:hAnsi="宋体" w:eastAsia="宋体" w:cs="宋体"/>
                <w:spacing w:val="15"/>
                <w:sz w:val="22"/>
                <w:szCs w:val="22"/>
              </w:rPr>
              <w:t xml:space="preserve"> </w:t>
            </w:r>
            <w:r>
              <w:rPr>
                <w:rFonts w:ascii="宋体" w:hAnsi="宋体" w:eastAsia="宋体" w:cs="宋体"/>
                <w:spacing w:val="-1"/>
                <w:sz w:val="22"/>
                <w:szCs w:val="22"/>
              </w:rPr>
              <w:t>要充分考虑到学生的接受能力，多利用图片、示意图等的方式进行解析讲授。</w:t>
            </w:r>
          </w:p>
          <w:p>
            <w:pPr>
              <w:spacing w:line="244" w:lineRule="auto"/>
              <w:ind w:left="51" w:right="17" w:firstLine="91"/>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pacing w:val="18"/>
                <w:sz w:val="22"/>
                <w:szCs w:val="22"/>
              </w:rPr>
              <w:t xml:space="preserve"> </w:t>
            </w:r>
            <w:r>
              <w:rPr>
                <w:rFonts w:ascii="宋体" w:hAnsi="宋体" w:eastAsia="宋体" w:cs="宋体"/>
                <w:spacing w:val="-1"/>
                <w:sz w:val="22"/>
                <w:szCs w:val="22"/>
              </w:rPr>
              <w:t>学生对与现实生活相关联的话题，或者与影视视频相关的场景可能比较感兴趣，因此可</w:t>
            </w:r>
            <w:r>
              <w:rPr>
                <w:rFonts w:ascii="宋体" w:hAnsi="宋体" w:eastAsia="宋体" w:cs="宋体"/>
                <w:sz w:val="22"/>
                <w:szCs w:val="22"/>
              </w:rPr>
              <w:t xml:space="preserve"> </w:t>
            </w:r>
            <w:r>
              <w:rPr>
                <w:rFonts w:ascii="宋体" w:hAnsi="宋体" w:eastAsia="宋体" w:cs="宋体"/>
                <w:spacing w:val="-2"/>
                <w:sz w:val="22"/>
                <w:szCs w:val="22"/>
              </w:rPr>
              <w:t>以适当举一些相关的临床案例，活跃气氛，增加学生学习的兴趣。</w:t>
            </w:r>
          </w:p>
          <w:p>
            <w:pPr>
              <w:spacing w:before="138" w:line="244" w:lineRule="auto"/>
              <w:ind w:left="28" w:right="13" w:firstLine="114"/>
              <w:rPr>
                <w:rFonts w:ascii="宋体" w:hAnsi="宋体" w:eastAsia="宋体" w:cs="宋体"/>
                <w:sz w:val="22"/>
                <w:szCs w:val="22"/>
              </w:rPr>
            </w:pPr>
            <w:r>
              <w:rPr>
                <w:rFonts w:ascii="宋体" w:hAnsi="宋体" w:eastAsia="宋体" w:cs="宋体"/>
                <w:spacing w:val="-1"/>
                <w:sz w:val="22"/>
                <w:szCs w:val="22"/>
              </w:rPr>
              <w:t>（3）</w:t>
            </w:r>
            <w:r>
              <w:rPr>
                <w:rFonts w:ascii="宋体" w:hAnsi="宋体" w:eastAsia="宋体" w:cs="宋体"/>
                <w:spacing w:val="20"/>
                <w:sz w:val="22"/>
                <w:szCs w:val="22"/>
              </w:rPr>
              <w:t xml:space="preserve"> </w:t>
            </w:r>
            <w:r>
              <w:rPr>
                <w:rFonts w:ascii="宋体" w:hAnsi="宋体" w:eastAsia="宋体" w:cs="宋体"/>
                <w:spacing w:val="-1"/>
                <w:sz w:val="22"/>
                <w:szCs w:val="22"/>
              </w:rPr>
              <w:t>教师授课前做好说课的充分准备，具备有风趣的台风、饱满的激情以及作为医者自信的</w:t>
            </w:r>
            <w:r>
              <w:rPr>
                <w:rFonts w:ascii="宋体" w:hAnsi="宋体" w:eastAsia="宋体" w:cs="宋体"/>
                <w:sz w:val="22"/>
                <w:szCs w:val="22"/>
              </w:rPr>
              <w:t xml:space="preserve"> </w:t>
            </w:r>
            <w:r>
              <w:rPr>
                <w:rFonts w:ascii="宋体" w:hAnsi="宋体" w:eastAsia="宋体" w:cs="宋体"/>
                <w:spacing w:val="-2"/>
                <w:sz w:val="22"/>
                <w:szCs w:val="22"/>
              </w:rPr>
              <w:t>教师最容易调动学生的积极性，结合精心制作的</w:t>
            </w:r>
            <w:r>
              <w:rPr>
                <w:rFonts w:ascii="宋体" w:hAnsi="宋体" w:eastAsia="宋体" w:cs="宋体"/>
                <w:spacing w:val="-38"/>
                <w:sz w:val="22"/>
                <w:szCs w:val="22"/>
              </w:rPr>
              <w:t xml:space="preserve"> </w:t>
            </w:r>
            <w:r>
              <w:rPr>
                <w:rFonts w:ascii="宋体" w:hAnsi="宋体" w:eastAsia="宋体" w:cs="宋体"/>
                <w:spacing w:val="-2"/>
                <w:sz w:val="22"/>
                <w:szCs w:val="22"/>
              </w:rPr>
              <w:t>PPT、示意图和板书，应该能达到引人入胜的教</w:t>
            </w:r>
          </w:p>
        </w:tc>
      </w:tr>
    </w:tbl>
    <w:p>
      <w:pPr>
        <w:rPr>
          <w:rFonts w:ascii="Microsoft JhengHei"/>
          <w:sz w:val="21"/>
        </w:rPr>
      </w:pPr>
    </w:p>
    <w:p>
      <w:pPr>
        <w:sectPr>
          <w:pgSz w:w="11906" w:h="16839"/>
          <w:pgMar w:top="1431" w:right="1340" w:bottom="0" w:left="1356" w:header="0" w:footer="0" w:gutter="0"/>
          <w:cols w:space="720" w:num="1"/>
        </w:sectPr>
      </w:pPr>
    </w:p>
    <w:p>
      <w:r>
        <w:drawing>
          <wp:anchor distT="0" distB="0" distL="0" distR="0" simplePos="0" relativeHeight="251660288" behindDoc="0" locked="0" layoutInCell="0" allowOverlap="1">
            <wp:simplePos x="0" y="0"/>
            <wp:positionH relativeFrom="page">
              <wp:posOffset>1791970</wp:posOffset>
            </wp:positionH>
            <wp:positionV relativeFrom="page">
              <wp:posOffset>3852545</wp:posOffset>
            </wp:positionV>
            <wp:extent cx="3078480" cy="174180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6"/>
                    <a:stretch>
                      <a:fillRect/>
                    </a:stretch>
                  </pic:blipFill>
                  <pic:spPr>
                    <a:xfrm>
                      <a:off x="0" y="0"/>
                      <a:ext cx="3078480" cy="1741932"/>
                    </a:xfrm>
                    <a:prstGeom prst="rect">
                      <a:avLst/>
                    </a:prstGeom>
                  </pic:spPr>
                </pic:pic>
              </a:graphicData>
            </a:graphic>
          </wp:anchor>
        </w:drawing>
      </w:r>
    </w:p>
    <w:p/>
    <w:p/>
    <w:p/>
    <w:p>
      <w:pPr>
        <w:spacing w:line="74" w:lineRule="exact"/>
      </w:pPr>
    </w:p>
    <w:tbl>
      <w:tblPr>
        <w:tblStyle w:val="4"/>
        <w:tblW w:w="9183" w:type="dxa"/>
        <w:tblInd w:w="1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102"/>
        <w:gridCol w:w="4518"/>
        <w:gridCol w:w="551"/>
        <w:gridCol w:w="301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05" w:hRule="atLeast"/>
        </w:trPr>
        <w:tc>
          <w:tcPr>
            <w:tcW w:w="9183" w:type="dxa"/>
            <w:gridSpan w:val="4"/>
            <w:tcBorders>
              <w:top w:val="single" w:color="000000" w:sz="2" w:space="0"/>
              <w:left w:val="single" w:color="000000" w:sz="10" w:space="0"/>
              <w:bottom w:val="single" w:color="000000" w:sz="2" w:space="0"/>
              <w:right w:val="single" w:color="000000" w:sz="10" w:space="0"/>
            </w:tcBorders>
            <w:shd w:val="clear" w:color="auto" w:fill="FFFFFF"/>
            <w:vAlign w:val="top"/>
          </w:tcPr>
          <w:p>
            <w:pPr>
              <w:spacing w:before="132" w:line="186" w:lineRule="auto"/>
              <w:ind w:firstLine="30"/>
              <w:rPr>
                <w:rFonts w:ascii="宋体" w:hAnsi="宋体" w:eastAsia="宋体" w:cs="宋体"/>
                <w:sz w:val="22"/>
                <w:szCs w:val="22"/>
              </w:rPr>
            </w:pPr>
            <w:r>
              <w:rPr>
                <w:rFonts w:ascii="宋体" w:hAnsi="宋体" w:eastAsia="宋体" w:cs="宋体"/>
                <w:spacing w:val="-1"/>
                <w:sz w:val="22"/>
                <w:szCs w:val="22"/>
              </w:rPr>
              <w:t>学效果。通过丰富的教学方法和形象生动的课堂，学生应该能集中课堂注意力，认真参与。</w:t>
            </w:r>
          </w:p>
          <w:p>
            <w:pPr>
              <w:spacing w:before="138" w:line="249" w:lineRule="auto"/>
              <w:ind w:left="29" w:right="18" w:firstLine="113"/>
              <w:rPr>
                <w:rFonts w:ascii="宋体" w:hAnsi="宋体" w:eastAsia="宋体" w:cs="宋体"/>
                <w:sz w:val="24"/>
                <w:szCs w:val="24"/>
              </w:rPr>
            </w:pPr>
            <w:r>
              <w:rPr>
                <w:rFonts w:ascii="宋体" w:hAnsi="宋体" w:eastAsia="宋体" w:cs="宋体"/>
                <w:spacing w:val="-1"/>
                <w:sz w:val="22"/>
                <w:szCs w:val="22"/>
              </w:rPr>
              <w:t>（4）</w:t>
            </w:r>
            <w:r>
              <w:rPr>
                <w:rFonts w:ascii="宋体" w:hAnsi="宋体" w:eastAsia="宋体" w:cs="宋体"/>
                <w:spacing w:val="17"/>
                <w:sz w:val="22"/>
                <w:szCs w:val="22"/>
              </w:rPr>
              <w:t xml:space="preserve"> </w:t>
            </w:r>
            <w:r>
              <w:rPr>
                <w:rFonts w:ascii="宋体" w:hAnsi="宋体" w:eastAsia="宋体" w:cs="宋体"/>
                <w:spacing w:val="-1"/>
                <w:sz w:val="22"/>
                <w:szCs w:val="22"/>
              </w:rPr>
              <w:t>为了培养高素质创新型人才，在教学中应该注重医学生的人文和思政教育，引导学生进</w:t>
            </w:r>
            <w:r>
              <w:rPr>
                <w:rFonts w:ascii="宋体" w:hAnsi="宋体" w:eastAsia="宋体" w:cs="宋体"/>
                <w:sz w:val="22"/>
                <w:szCs w:val="22"/>
              </w:rPr>
              <w:t xml:space="preserve"> </w:t>
            </w:r>
            <w:r>
              <w:rPr>
                <w:rFonts w:ascii="宋体" w:hAnsi="宋体" w:eastAsia="宋体" w:cs="宋体"/>
                <w:spacing w:val="-1"/>
                <w:sz w:val="22"/>
                <w:szCs w:val="22"/>
              </w:rPr>
              <w:t>行社会、人性的思考。树立</w:t>
            </w:r>
            <w:r>
              <w:rPr>
                <w:rFonts w:ascii="宋体" w:hAnsi="宋体" w:eastAsia="宋体" w:cs="宋体"/>
                <w:spacing w:val="-1"/>
                <w:sz w:val="24"/>
                <w:szCs w:val="24"/>
              </w:rPr>
              <w:t>敬畏生命、医者仁心、立足病人、尚德精术、关注社会的价值</w:t>
            </w:r>
            <w:r>
              <w:rPr>
                <w:rFonts w:ascii="宋体" w:hAnsi="宋体" w:eastAsia="宋体" w:cs="宋体"/>
                <w:spacing w:val="29"/>
                <w:sz w:val="24"/>
                <w:szCs w:val="24"/>
              </w:rPr>
              <w:t xml:space="preserve"> </w:t>
            </w:r>
            <w:r>
              <w:rPr>
                <w:rFonts w:ascii="宋体" w:hAnsi="宋体" w:eastAsia="宋体" w:cs="宋体"/>
                <w:spacing w:val="-5"/>
                <w:sz w:val="24"/>
                <w:szCs w:val="24"/>
              </w:rPr>
              <w:t>取向。</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781" w:hRule="atLeast"/>
        </w:trPr>
        <w:tc>
          <w:tcPr>
            <w:tcW w:w="9183" w:type="dxa"/>
            <w:gridSpan w:val="4"/>
            <w:tcBorders>
              <w:top w:val="single" w:color="000000" w:sz="2" w:space="0"/>
              <w:left w:val="single" w:color="000000" w:sz="10" w:space="0"/>
              <w:right w:val="single" w:color="000000" w:sz="10" w:space="0"/>
            </w:tcBorders>
            <w:vAlign w:val="top"/>
          </w:tcPr>
          <w:p>
            <w:pPr>
              <w:spacing w:line="28" w:lineRule="exact"/>
            </w:pPr>
          </w:p>
          <w:tbl>
            <w:tblPr>
              <w:tblStyle w:val="4"/>
              <w:tblW w:w="9048" w:type="dxa"/>
              <w:tblInd w:w="1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5856"/>
              <w:gridCol w:w="319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43" w:hRule="atLeast"/>
              </w:trPr>
              <w:tc>
                <w:tcPr>
                  <w:tcW w:w="9048" w:type="dxa"/>
                  <w:gridSpan w:val="2"/>
                  <w:tcBorders>
                    <w:top w:val="single" w:color="000000" w:sz="2" w:space="0"/>
                    <w:bottom w:val="single" w:color="000000" w:sz="2" w:space="0"/>
                  </w:tcBorders>
                  <w:vAlign w:val="top"/>
                </w:tcPr>
                <w:p>
                  <w:pPr>
                    <w:spacing w:before="129" w:line="186" w:lineRule="auto"/>
                    <w:ind w:firstLine="124"/>
                    <w:outlineLvl w:val="0"/>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五、</w:t>
                  </w:r>
                  <w:r>
                    <w:rPr>
                      <w:rFonts w:ascii="宋体" w:hAnsi="宋体" w:eastAsia="宋体" w:cs="宋体"/>
                      <w:spacing w:val="19"/>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参与式学习的教学环节设计（设计促进学习者主动学习、积极参与的教学活动）</w:t>
                  </w:r>
                </w:p>
                <w:p>
                  <w:pPr>
                    <w:spacing w:before="246" w:line="186" w:lineRule="auto"/>
                    <w:ind w:firstLine="127"/>
                    <w:outlineLvl w:val="0"/>
                    <w:rPr>
                      <w:rFonts w:ascii="宋体" w:hAnsi="宋体" w:eastAsia="宋体" w:cs="宋体"/>
                      <w:sz w:val="22"/>
                      <w:szCs w:val="22"/>
                    </w:rPr>
                  </w:pPr>
                  <w:r>
                    <w:rPr>
                      <w:rFonts w:ascii="宋体" w:hAnsi="宋体" w:eastAsia="宋体" w:cs="宋体"/>
                      <w:color w:val="FF0000"/>
                      <w:spacing w:val="1"/>
                      <w:sz w:val="22"/>
                      <w:szCs w:val="22"/>
                      <w14:textOutline w14:w="4013" w14:cap="sq" w14:cmpd="sng">
                        <w14:solidFill>
                          <w14:srgbClr w14:val="FF0000"/>
                        </w14:solidFill>
                        <w14:prstDash w14:val="solid"/>
                        <w14:bevel/>
                      </w14:textOutline>
                    </w:rPr>
                    <w:t>（BOPPPS</w:t>
                  </w:r>
                  <w:r>
                    <w:rPr>
                      <w:rFonts w:ascii="宋体" w:hAnsi="宋体" w:eastAsia="宋体" w:cs="宋体"/>
                      <w:color w:val="FF0000"/>
                      <w:spacing w:val="-43"/>
                      <w:sz w:val="22"/>
                      <w:szCs w:val="22"/>
                    </w:rPr>
                    <w:t xml:space="preserve"> </w:t>
                  </w:r>
                  <w:r>
                    <w:rPr>
                      <w:rFonts w:ascii="宋体" w:hAnsi="宋体" w:eastAsia="宋体" w:cs="宋体"/>
                      <w:color w:val="FF0000"/>
                      <w:spacing w:val="1"/>
                      <w:sz w:val="22"/>
                      <w:szCs w:val="22"/>
                      <w14:textOutline w14:w="4013" w14:cap="sq" w14:cmpd="sng">
                        <w14:solidFill>
                          <w14:srgbClr w14:val="FF0000"/>
                        </w14:solidFill>
                        <w14:prstDash w14:val="solid"/>
                        <w14:bevel/>
                      </w14:textOutline>
                    </w:rPr>
                    <w:t>教学设计</w:t>
                  </w:r>
                  <w:r>
                    <w:rPr>
                      <w:rFonts w:ascii="宋体" w:hAnsi="宋体" w:eastAsia="宋体" w:cs="宋体"/>
                      <w:color w:val="FF0000"/>
                      <w:spacing w:val="-74"/>
                      <w:sz w:val="22"/>
                      <w:szCs w:val="22"/>
                      <w14:textOutline w14:w="4013" w14:cap="sq" w14:cmpd="sng">
                        <w14:solidFill>
                          <w14:srgbClr w14:val="FF0000"/>
                        </w14:solidFill>
                        <w14:prstDash w14:val="solid"/>
                        <w14:bevel/>
                      </w14:textOutline>
                    </w:rPr>
                    <w:t>）</w:t>
                  </w:r>
                  <w:r>
                    <w:rPr>
                      <w:rFonts w:ascii="宋体" w:hAnsi="宋体" w:eastAsia="宋体" w:cs="宋体"/>
                      <w:color w:val="FF0000"/>
                      <w:spacing w:val="7"/>
                      <w:sz w:val="22"/>
                      <w:szCs w:val="22"/>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43" w:hRule="atLeast"/>
              </w:trPr>
              <w:tc>
                <w:tcPr>
                  <w:tcW w:w="5856" w:type="dxa"/>
                  <w:tcBorders>
                    <w:top w:val="single" w:color="000000" w:sz="2" w:space="0"/>
                    <w:bottom w:val="single" w:color="000000" w:sz="2" w:space="0"/>
                  </w:tcBorders>
                  <w:vAlign w:val="top"/>
                </w:tcPr>
                <w:p>
                  <w:pPr>
                    <w:spacing w:before="1" w:line="938" w:lineRule="exact"/>
                    <w:ind w:firstLine="7"/>
                    <w:textAlignment w:val="center"/>
                  </w:pPr>
                  <w:r>
                    <w:pict>
                      <v:shape id="_x0000_s1026" o:spid="_x0000_s1026" o:spt="202" type="#_x0000_t202" style="position:absolute;left:0pt;margin-left:167pt;margin-top:17.35pt;height:13.2pt;width:56.55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2"/>
                                  <w:szCs w:val="22"/>
                                </w:rPr>
                              </w:pPr>
                              <w:r>
                                <w:rPr>
                                  <w:rFonts w:ascii="宋体" w:hAnsi="宋体" w:eastAsia="宋体" w:cs="宋体"/>
                                  <w:spacing w:val="-2"/>
                                  <w:sz w:val="22"/>
                                  <w:szCs w:val="22"/>
                                </w:rPr>
                                <w:t>教师的活动</w:t>
                              </w:r>
                            </w:p>
                          </w:txbxContent>
                        </v:textbox>
                      </v:shape>
                    </w:pict>
                  </w:r>
                  <w:r>
                    <w:pict>
                      <v:shape id="_x0000_s1027" o:spid="_x0000_s1027" o:spt="202" type="#_x0000_t202" style="height:46.9pt;width:63.35pt;" fillcolor="#DBEEF3" filled="t" stroked="f" coordsize="21600,21600">
                        <v:path/>
                        <v:fill on="t" focussize="0,0"/>
                        <v:stroke on="f"/>
                        <v:imagedata o:title=""/>
                        <o:lock v:ext="edit" aspectratio="f"/>
                        <v:textbox inset="0mm,0mm,0mm,0mm">
                          <w:txbxContent>
                            <w:p>
                              <w:pPr>
                                <w:spacing w:before="125" w:line="468" w:lineRule="exact"/>
                                <w:ind w:firstLine="124"/>
                                <w:rPr>
                                  <w:rFonts w:ascii="宋体" w:hAnsi="宋体" w:eastAsia="宋体" w:cs="宋体"/>
                                  <w:sz w:val="22"/>
                                  <w:szCs w:val="22"/>
                                </w:rPr>
                              </w:pPr>
                              <w:r>
                                <w:rPr>
                                  <w:rFonts w:ascii="宋体" w:hAnsi="宋体" w:eastAsia="宋体" w:cs="宋体"/>
                                  <w:spacing w:val="-19"/>
                                  <w:position w:val="18"/>
                                  <w:sz w:val="22"/>
                                  <w:szCs w:val="22"/>
                                </w:rPr>
                                <w:t>时</w:t>
                              </w:r>
                              <w:r>
                                <w:rPr>
                                  <w:rFonts w:ascii="宋体" w:hAnsi="宋体" w:eastAsia="宋体" w:cs="宋体"/>
                                  <w:spacing w:val="-26"/>
                                  <w:position w:val="18"/>
                                  <w:sz w:val="22"/>
                                  <w:szCs w:val="22"/>
                                </w:rPr>
                                <w:t xml:space="preserve"> </w:t>
                              </w:r>
                              <w:r>
                                <w:rPr>
                                  <w:rFonts w:ascii="宋体" w:hAnsi="宋体" w:eastAsia="宋体" w:cs="宋体"/>
                                  <w:spacing w:val="-19"/>
                                  <w:position w:val="18"/>
                                  <w:sz w:val="22"/>
                                  <w:szCs w:val="22"/>
                                </w:rPr>
                                <w:t>间</w:t>
                              </w:r>
                              <w:r>
                                <w:rPr>
                                  <w:rFonts w:ascii="宋体" w:hAnsi="宋体" w:eastAsia="宋体" w:cs="宋体"/>
                                  <w:spacing w:val="-52"/>
                                  <w:position w:val="18"/>
                                  <w:sz w:val="22"/>
                                  <w:szCs w:val="22"/>
                                </w:rPr>
                                <w:t xml:space="preserve"> </w:t>
                              </w:r>
                              <w:r>
                                <w:rPr>
                                  <w:rFonts w:ascii="宋体" w:hAnsi="宋体" w:eastAsia="宋体" w:cs="宋体"/>
                                  <w:spacing w:val="-19"/>
                                  <w:position w:val="18"/>
                                  <w:sz w:val="22"/>
                                  <w:szCs w:val="22"/>
                                </w:rPr>
                                <w:t>（</w:t>
                              </w:r>
                              <w:r>
                                <w:rPr>
                                  <w:rFonts w:ascii="宋体" w:hAnsi="宋体" w:eastAsia="宋体" w:cs="宋体"/>
                                  <w:spacing w:val="-9"/>
                                  <w:position w:val="18"/>
                                  <w:sz w:val="22"/>
                                  <w:szCs w:val="22"/>
                                </w:rPr>
                                <w:t xml:space="preserve"> </w:t>
                              </w:r>
                              <w:r>
                                <w:rPr>
                                  <w:rFonts w:ascii="宋体" w:hAnsi="宋体" w:eastAsia="宋体" w:cs="宋体"/>
                                  <w:spacing w:val="-19"/>
                                  <w:position w:val="18"/>
                                  <w:sz w:val="22"/>
                                  <w:szCs w:val="22"/>
                                </w:rPr>
                                <w:t>分</w:t>
                              </w:r>
                            </w:p>
                            <w:p>
                              <w:pPr>
                                <w:spacing w:line="204" w:lineRule="auto"/>
                                <w:ind w:firstLine="114"/>
                                <w:rPr>
                                  <w:rFonts w:ascii="宋体" w:hAnsi="宋体" w:eastAsia="宋体" w:cs="宋体"/>
                                  <w:sz w:val="22"/>
                                  <w:szCs w:val="22"/>
                                </w:rPr>
                              </w:pPr>
                              <w:r>
                                <w:rPr>
                                  <w:rFonts w:ascii="宋体" w:hAnsi="宋体" w:eastAsia="宋体" w:cs="宋体"/>
                                  <w:spacing w:val="-5"/>
                                  <w:sz w:val="22"/>
                                  <w:szCs w:val="22"/>
                                </w:rPr>
                                <w:t>钟）</w:t>
                              </w:r>
                            </w:p>
                          </w:txbxContent>
                        </v:textbox>
                        <w10:wrap type="none"/>
                        <w10:anchorlock/>
                      </v:shape>
                    </w:pict>
                  </w:r>
                </w:p>
              </w:tc>
              <w:tc>
                <w:tcPr>
                  <w:tcW w:w="3192" w:type="dxa"/>
                  <w:tcBorders>
                    <w:top w:val="single" w:color="000000" w:sz="2" w:space="0"/>
                    <w:bottom w:val="single" w:color="000000" w:sz="2" w:space="0"/>
                  </w:tcBorders>
                  <w:vAlign w:val="top"/>
                </w:tcPr>
                <w:p>
                  <w:pPr>
                    <w:spacing w:before="1" w:line="938" w:lineRule="exact"/>
                    <w:ind w:firstLine="667"/>
                    <w:textAlignment w:val="center"/>
                  </w:pPr>
                  <w:r>
                    <w:pict>
                      <v:shape id="_x0000_s1028" o:spid="_x0000_s1028" o:spt="202" type="#_x0000_t202" style="height:46.9pt;width:125.9pt;" fillcolor="#DBEEF3" filled="t" stroked="f" coordsize="21600,21600">
                        <v:path/>
                        <v:fill on="t" focussize="0,0"/>
                        <v:stroke on="f"/>
                        <v:imagedata o:title=""/>
                        <o:lock v:ext="edit" aspectratio="f"/>
                        <v:textbox inset="0mm,0mm,0mm,0mm">
                          <w:txbxContent>
                            <w:p>
                              <w:pPr>
                                <w:spacing w:before="361" w:line="186" w:lineRule="auto"/>
                                <w:ind w:firstLine="720"/>
                                <w:rPr>
                                  <w:rFonts w:ascii="宋体" w:hAnsi="宋体" w:eastAsia="宋体" w:cs="宋体"/>
                                  <w:sz w:val="22"/>
                                  <w:szCs w:val="22"/>
                                </w:rPr>
                              </w:pPr>
                              <w:r>
                                <w:rPr>
                                  <w:rFonts w:ascii="宋体" w:hAnsi="宋体" w:eastAsia="宋体" w:cs="宋体"/>
                                  <w:spacing w:val="-3"/>
                                  <w:sz w:val="22"/>
                                  <w:szCs w:val="22"/>
                                </w:rPr>
                                <w:t>学生的活动</w:t>
                              </w:r>
                            </w:p>
                          </w:txbxContent>
                        </v:textbox>
                        <w10:wrap type="none"/>
                        <w10:anchorlock/>
                      </v:shape>
                    </w:pict>
                  </w:r>
                </w:p>
              </w:tc>
            </w:tr>
          </w:tbl>
          <w:p>
            <w:pPr>
              <w:spacing w:before="100" w:line="189" w:lineRule="auto"/>
              <w:ind w:firstLine="141"/>
              <w:rPr>
                <w:rFonts w:ascii="宋体" w:hAnsi="宋体" w:eastAsia="宋体" w:cs="宋体"/>
                <w:sz w:val="22"/>
                <w:szCs w:val="22"/>
              </w:rPr>
            </w:pPr>
            <w:r>
              <w:rPr>
                <w:rFonts w:ascii="宋体" w:hAnsi="宋体" w:eastAsia="宋体" w:cs="宋体"/>
                <w:spacing w:val="-1"/>
                <w:position w:val="-2"/>
                <w:sz w:val="22"/>
                <w:szCs w:val="22"/>
              </w:rPr>
              <w:t>2</w:t>
            </w:r>
            <w:r>
              <w:rPr>
                <w:rFonts w:ascii="宋体" w:hAnsi="宋体" w:eastAsia="宋体" w:cs="宋体"/>
                <w:spacing w:val="-42"/>
                <w:position w:val="-2"/>
                <w:sz w:val="22"/>
                <w:szCs w:val="22"/>
              </w:rPr>
              <w:t xml:space="preserve"> </w:t>
            </w:r>
            <w:r>
              <w:rPr>
                <w:rFonts w:ascii="宋体" w:hAnsi="宋体" w:eastAsia="宋体" w:cs="宋体"/>
                <w:spacing w:val="-1"/>
                <w:position w:val="-2"/>
                <w:sz w:val="22"/>
                <w:szCs w:val="22"/>
              </w:rPr>
              <w:t>分钟</w:t>
            </w:r>
            <w:r>
              <w:rPr>
                <w:rFonts w:ascii="宋体" w:hAnsi="宋体" w:eastAsia="宋体" w:cs="宋体"/>
                <w:spacing w:val="8"/>
                <w:position w:val="-2"/>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一、</w:t>
            </w:r>
            <w:r>
              <w:rPr>
                <w:rFonts w:ascii="宋体" w:hAnsi="宋体" w:eastAsia="宋体" w:cs="宋体"/>
                <w:spacing w:val="64"/>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课堂导入（B</w:t>
            </w:r>
            <w:r>
              <w:rPr>
                <w:rFonts w:ascii="宋体" w:hAnsi="宋体" w:eastAsia="宋体" w:cs="宋体"/>
                <w:spacing w:val="-70"/>
                <w:sz w:val="22"/>
                <w:szCs w:val="22"/>
                <w14:textOutline w14:w="4013" w14:cap="sq" w14:cmpd="sng">
                  <w14:solidFill>
                    <w14:srgbClr w14:val="000000"/>
                  </w14:solidFill>
                  <w14:prstDash w14:val="solid"/>
                  <w14:bevel/>
                </w14:textOutline>
              </w:rPr>
              <w:t>）</w:t>
            </w:r>
            <w:r>
              <w:rPr>
                <w:rFonts w:ascii="宋体" w:hAnsi="宋体" w:eastAsia="宋体" w:cs="宋体"/>
                <w:spacing w:val="11"/>
                <w:sz w:val="22"/>
                <w:szCs w:val="22"/>
              </w:rPr>
              <w:t xml:space="preserve"> </w:t>
            </w:r>
            <w:r>
              <w:rPr>
                <w:rFonts w:ascii="宋体" w:hAnsi="宋体" w:eastAsia="宋体" w:cs="宋体"/>
                <w:spacing w:val="-70"/>
                <w:sz w:val="22"/>
                <w:szCs w:val="22"/>
                <w14:textOutline w14:w="4013" w14:cap="sq" w14:cmpd="sng">
                  <w14:solidFill>
                    <w14:srgbClr w14:val="000000"/>
                  </w14:solidFill>
                  <w14:prstDash w14:val="solid"/>
                  <w14:bevel/>
                </w14:textOutline>
              </w:rPr>
              <w:t>：</w:t>
            </w:r>
            <w:r>
              <w:rPr>
                <w:rFonts w:ascii="宋体" w:hAnsi="宋体" w:eastAsia="宋体" w:cs="宋体"/>
                <w:spacing w:val="2"/>
                <w:sz w:val="22"/>
                <w:szCs w:val="22"/>
              </w:rPr>
              <w:t xml:space="preserve">                     </w:t>
            </w:r>
            <w:r>
              <w:rPr>
                <w:rFonts w:ascii="宋体" w:hAnsi="宋体" w:eastAsia="宋体" w:cs="宋体"/>
                <w:color w:val="4472C4"/>
                <w:spacing w:val="-1"/>
                <w:sz w:val="22"/>
                <w:szCs w:val="22"/>
                <w14:textOutline w14:w="4013" w14:cap="sq" w14:cmpd="sng">
                  <w14:solidFill>
                    <w14:srgbClr w14:val="4472C4"/>
                  </w14:solidFill>
                  <w14:prstDash w14:val="solid"/>
                  <w14:bevel/>
                </w14:textOutline>
              </w:rPr>
              <w:t>影视剧图片导入：</w:t>
            </w:r>
          </w:p>
          <w:p>
            <w:pPr>
              <w:spacing w:before="114" w:line="186" w:lineRule="auto"/>
              <w:ind w:firstLine="1952"/>
              <w:rPr>
                <w:rFonts w:hint="eastAsia" w:ascii="宋体" w:hAnsi="宋体" w:eastAsia="宋体" w:cs="宋体"/>
                <w:sz w:val="22"/>
                <w:szCs w:val="22"/>
                <w:lang w:val="en-US" w:eastAsia="zh-CN"/>
              </w:rPr>
            </w:pPr>
            <w:r>
              <w:rPr>
                <w:rFonts w:ascii="宋体" w:hAnsi="宋体" w:eastAsia="宋体" w:cs="宋体"/>
                <w:spacing w:val="2"/>
                <w:sz w:val="22"/>
                <w:szCs w:val="22"/>
              </w:rPr>
              <w:t>《急诊与灾难医学》</w:t>
            </w:r>
            <w:r>
              <w:rPr>
                <w:rFonts w:ascii="宋体" w:hAnsi="宋体" w:eastAsia="宋体" w:cs="宋体"/>
                <w:spacing w:val="10"/>
                <w:sz w:val="22"/>
                <w:szCs w:val="22"/>
              </w:rPr>
              <w:t xml:space="preserve"> </w:t>
            </w:r>
            <w:r>
              <w:rPr>
                <w:rFonts w:ascii="宋体" w:hAnsi="宋体" w:eastAsia="宋体" w:cs="宋体"/>
                <w:spacing w:val="2"/>
                <w:sz w:val="22"/>
                <w:szCs w:val="22"/>
              </w:rPr>
              <w:t>作为一门新兴医学课程，</w:t>
            </w:r>
            <w:r>
              <w:rPr>
                <w:rFonts w:ascii="宋体" w:hAnsi="宋体" w:eastAsia="宋体" w:cs="宋体"/>
                <w:sz w:val="22"/>
                <w:szCs w:val="22"/>
              </w:rPr>
              <w:t xml:space="preserve">      </w:t>
            </w:r>
            <w:r>
              <w:rPr>
                <w:rFonts w:ascii="宋体" w:hAnsi="宋体" w:eastAsia="宋体" w:cs="宋体"/>
                <w:spacing w:val="2"/>
                <w:sz w:val="22"/>
                <w:szCs w:val="22"/>
              </w:rPr>
              <w:t>通过</w:t>
            </w:r>
            <w:r>
              <w:rPr>
                <w:rFonts w:hint="eastAsia" w:ascii="宋体" w:hAnsi="宋体" w:eastAsia="宋体" w:cs="宋体"/>
                <w:spacing w:val="2"/>
                <w:sz w:val="22"/>
                <w:szCs w:val="22"/>
                <w:lang w:val="en-US" w:eastAsia="zh-CN"/>
              </w:rPr>
              <w:t>视频</w:t>
            </w:r>
          </w:p>
          <w:p>
            <w:pPr>
              <w:spacing w:before="138" w:line="186" w:lineRule="auto"/>
              <w:ind w:firstLine="1531"/>
              <w:rPr>
                <w:rFonts w:ascii="宋体" w:hAnsi="宋体" w:eastAsia="宋体" w:cs="宋体"/>
                <w:sz w:val="22"/>
                <w:szCs w:val="22"/>
              </w:rPr>
            </w:pPr>
            <w:r>
              <w:rPr>
                <w:rFonts w:ascii="宋体" w:hAnsi="宋体" w:eastAsia="宋体" w:cs="宋体"/>
                <w:sz w:val="22"/>
                <w:szCs w:val="22"/>
              </w:rPr>
              <w:t>通过</w:t>
            </w:r>
            <w:r>
              <w:rPr>
                <w:rFonts w:hint="eastAsia" w:ascii="宋体" w:hAnsi="宋体" w:eastAsia="宋体" w:cs="宋体"/>
                <w:sz w:val="22"/>
                <w:szCs w:val="22"/>
                <w:lang w:val="en-US" w:eastAsia="zh-CN"/>
              </w:rPr>
              <w:t>自制视频</w:t>
            </w:r>
            <w:r>
              <w:rPr>
                <w:rFonts w:ascii="宋体" w:hAnsi="宋体" w:eastAsia="宋体" w:cs="宋体"/>
                <w:sz w:val="22"/>
                <w:szCs w:val="22"/>
              </w:rPr>
              <w:t>导入课程。</w:t>
            </w:r>
            <w:r>
              <w:rPr>
                <w:rFonts w:ascii="宋体" w:hAnsi="宋体" w:eastAsia="宋体" w:cs="宋体"/>
                <w:spacing w:val="6"/>
                <w:sz w:val="22"/>
                <w:szCs w:val="22"/>
              </w:rPr>
              <w:t xml:space="preserve">                </w:t>
            </w:r>
            <w:r>
              <w:rPr>
                <w:rFonts w:hint="eastAsia" w:ascii="宋体" w:hAnsi="宋体" w:eastAsia="宋体" w:cs="宋体"/>
                <w:spacing w:val="6"/>
                <w:sz w:val="22"/>
                <w:szCs w:val="22"/>
                <w:lang w:val="en-US" w:eastAsia="zh-CN"/>
              </w:rPr>
              <w:t xml:space="preserve">       </w:t>
            </w:r>
            <w:r>
              <w:rPr>
                <w:rFonts w:ascii="宋体" w:hAnsi="宋体" w:eastAsia="宋体" w:cs="宋体"/>
                <w:sz w:val="22"/>
                <w:szCs w:val="22"/>
              </w:rPr>
              <w:t>导入课堂，</w:t>
            </w:r>
            <w:r>
              <w:rPr>
                <w:rFonts w:ascii="宋体" w:hAnsi="宋体" w:eastAsia="宋体" w:cs="宋体"/>
                <w:spacing w:val="-42"/>
                <w:sz w:val="22"/>
                <w:szCs w:val="22"/>
              </w:rPr>
              <w:t xml:space="preserve"> </w:t>
            </w:r>
            <w:r>
              <w:rPr>
                <w:rFonts w:ascii="宋体" w:hAnsi="宋体" w:eastAsia="宋体" w:cs="宋体"/>
                <w:sz w:val="22"/>
                <w:szCs w:val="22"/>
              </w:rPr>
              <w:t>自然顺</w:t>
            </w:r>
          </w:p>
          <w:p>
            <w:pPr>
              <w:spacing w:before="138" w:line="302" w:lineRule="auto"/>
              <w:ind w:left="6654" w:right="205" w:firstLine="11"/>
              <w:rPr>
                <w:rFonts w:ascii="宋体" w:hAnsi="宋体" w:eastAsia="宋体" w:cs="宋体"/>
                <w:sz w:val="22"/>
                <w:szCs w:val="22"/>
              </w:rPr>
            </w:pPr>
            <w:r>
              <w:rPr>
                <w:rFonts w:ascii="宋体" w:hAnsi="宋体" w:eastAsia="宋体" w:cs="宋体"/>
                <w:spacing w:val="8"/>
                <w:sz w:val="22"/>
                <w:szCs w:val="22"/>
              </w:rPr>
              <w:t>畅，吸引学生的注意力</w:t>
            </w:r>
            <w:r>
              <w:rPr>
                <w:rFonts w:ascii="宋体" w:hAnsi="宋体" w:eastAsia="宋体" w:cs="宋体"/>
                <w:spacing w:val="7"/>
                <w:sz w:val="22"/>
                <w:szCs w:val="22"/>
              </w:rPr>
              <w:t xml:space="preserve"> </w:t>
            </w:r>
            <w:r>
              <w:rPr>
                <w:rFonts w:ascii="宋体" w:hAnsi="宋体" w:eastAsia="宋体" w:cs="宋体"/>
                <w:spacing w:val="-2"/>
                <w:sz w:val="22"/>
                <w:szCs w:val="22"/>
              </w:rPr>
              <w:t>及关注度。</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45" w:hRule="atLeast"/>
        </w:trPr>
        <w:tc>
          <w:tcPr>
            <w:tcW w:w="1102" w:type="dxa"/>
            <w:tcBorders>
              <w:left w:val="single" w:color="000000" w:sz="10" w:space="0"/>
            </w:tcBorders>
            <w:vAlign w:val="top"/>
          </w:tcPr>
          <w:p>
            <w:pPr>
              <w:spacing w:line="252" w:lineRule="auto"/>
              <w:rPr>
                <w:rFonts w:ascii="Microsoft JhengHei"/>
                <w:sz w:val="21"/>
              </w:rPr>
            </w:pPr>
          </w:p>
          <w:p>
            <w:pPr>
              <w:spacing w:line="253" w:lineRule="auto"/>
              <w:rPr>
                <w:rFonts w:ascii="Microsoft JhengHei"/>
                <w:sz w:val="21"/>
              </w:rPr>
            </w:pPr>
          </w:p>
          <w:p>
            <w:pPr>
              <w:spacing w:line="253" w:lineRule="auto"/>
              <w:rPr>
                <w:rFonts w:ascii="Microsoft JhengHei"/>
                <w:sz w:val="21"/>
              </w:rPr>
            </w:pPr>
          </w:p>
          <w:p>
            <w:pPr>
              <w:spacing w:before="72" w:line="186" w:lineRule="auto"/>
              <w:ind w:firstLine="155"/>
              <w:rPr>
                <w:rFonts w:ascii="宋体" w:hAnsi="宋体" w:eastAsia="宋体" w:cs="宋体"/>
                <w:sz w:val="22"/>
                <w:szCs w:val="22"/>
              </w:rPr>
            </w:pPr>
            <w:r>
              <w:rPr>
                <w:rFonts w:ascii="宋体" w:hAnsi="宋体" w:eastAsia="宋体" w:cs="宋体"/>
                <w:spacing w:val="-11"/>
                <w:w w:val="99"/>
                <w:sz w:val="22"/>
                <w:szCs w:val="22"/>
              </w:rPr>
              <w:t>1</w:t>
            </w:r>
            <w:r>
              <w:rPr>
                <w:rFonts w:ascii="宋体" w:hAnsi="宋体" w:eastAsia="宋体" w:cs="宋体"/>
                <w:spacing w:val="-40"/>
                <w:sz w:val="22"/>
                <w:szCs w:val="22"/>
              </w:rPr>
              <w:t xml:space="preserve"> </w:t>
            </w:r>
            <w:r>
              <w:rPr>
                <w:rFonts w:ascii="宋体" w:hAnsi="宋体" w:eastAsia="宋体" w:cs="宋体"/>
                <w:spacing w:val="-11"/>
                <w:w w:val="99"/>
                <w:sz w:val="22"/>
                <w:szCs w:val="22"/>
              </w:rPr>
              <w:t>分钟</w:t>
            </w:r>
          </w:p>
        </w:tc>
        <w:tc>
          <w:tcPr>
            <w:tcW w:w="4518" w:type="dxa"/>
            <w:vAlign w:val="top"/>
          </w:tcPr>
          <w:p>
            <w:pPr>
              <w:spacing w:line="247" w:lineRule="auto"/>
              <w:rPr>
                <w:rFonts w:ascii="Microsoft JhengHei"/>
                <w:sz w:val="21"/>
              </w:rPr>
            </w:pPr>
          </w:p>
          <w:p>
            <w:pPr>
              <w:spacing w:line="247" w:lineRule="auto"/>
              <w:rPr>
                <w:rFonts w:ascii="Microsoft JhengHei"/>
                <w:sz w:val="21"/>
              </w:rPr>
            </w:pPr>
          </w:p>
          <w:p>
            <w:pPr>
              <w:spacing w:line="247" w:lineRule="auto"/>
              <w:rPr>
                <w:rFonts w:ascii="Microsoft JhengHei"/>
                <w:sz w:val="21"/>
              </w:rPr>
            </w:pPr>
          </w:p>
          <w:p>
            <w:pPr>
              <w:spacing w:before="71" w:line="186" w:lineRule="auto"/>
              <w:ind w:firstLine="32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二、展示学习内容和目标（O）</w:t>
            </w:r>
          </w:p>
          <w:p>
            <w:pPr>
              <w:spacing w:before="138" w:line="186" w:lineRule="auto"/>
              <w:ind w:firstLine="321"/>
              <w:rPr>
                <w:rFonts w:ascii="宋体" w:hAnsi="宋体" w:eastAsia="宋体" w:cs="宋体"/>
                <w:sz w:val="22"/>
                <w:szCs w:val="22"/>
              </w:rPr>
            </w:pPr>
            <w:r>
              <w:rPr>
                <w:rFonts w:ascii="宋体" w:hAnsi="宋体" w:eastAsia="宋体" w:cs="宋体"/>
                <w:spacing w:val="-1"/>
                <w:sz w:val="22"/>
                <w:szCs w:val="22"/>
              </w:rPr>
              <w:t>介绍本章节课程所要学习的内容：</w:t>
            </w:r>
          </w:p>
        </w:tc>
        <w:tc>
          <w:tcPr>
            <w:tcW w:w="3563" w:type="dxa"/>
            <w:gridSpan w:val="2"/>
            <w:tcBorders>
              <w:right w:val="single" w:color="000000" w:sz="10" w:space="0"/>
            </w:tcBorders>
            <w:vAlign w:val="top"/>
          </w:tcPr>
          <w:p>
            <w:pPr>
              <w:spacing w:line="247" w:lineRule="auto"/>
              <w:rPr>
                <w:rFonts w:ascii="Microsoft JhengHei"/>
                <w:sz w:val="21"/>
              </w:rPr>
            </w:pPr>
          </w:p>
          <w:p>
            <w:pPr>
              <w:spacing w:line="247" w:lineRule="auto"/>
              <w:rPr>
                <w:rFonts w:ascii="Microsoft JhengHei"/>
                <w:sz w:val="21"/>
              </w:rPr>
            </w:pPr>
          </w:p>
          <w:p>
            <w:pPr>
              <w:spacing w:line="247" w:lineRule="auto"/>
              <w:rPr>
                <w:rFonts w:ascii="Microsoft JhengHei"/>
                <w:sz w:val="21"/>
              </w:rPr>
            </w:pPr>
          </w:p>
          <w:p>
            <w:pPr>
              <w:spacing w:before="72" w:line="302" w:lineRule="auto"/>
              <w:ind w:left="1048" w:right="200" w:firstLine="20"/>
              <w:rPr>
                <w:rFonts w:ascii="宋体" w:hAnsi="宋体" w:eastAsia="宋体" w:cs="宋体"/>
                <w:sz w:val="22"/>
                <w:szCs w:val="22"/>
              </w:rPr>
            </w:pP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以图表形式使内</w:t>
            </w:r>
            <w:r>
              <w:rPr>
                <w:rFonts w:ascii="宋体" w:hAnsi="宋体" w:eastAsia="宋体" w:cs="宋体"/>
                <w:sz w:val="22"/>
                <w:szCs w:val="22"/>
              </w:rPr>
              <w:t xml:space="preserve"> </w:t>
            </w:r>
            <w:r>
              <w:rPr>
                <w:rFonts w:ascii="宋体" w:hAnsi="宋体" w:eastAsia="宋体" w:cs="宋体"/>
                <w:spacing w:val="3"/>
                <w:sz w:val="22"/>
                <w:szCs w:val="22"/>
              </w:rPr>
              <w:t>容一</w:t>
            </w:r>
            <w:r>
              <w:rPr>
                <w:rFonts w:ascii="宋体" w:hAnsi="宋体" w:eastAsia="宋体" w:cs="宋体"/>
                <w:spacing w:val="-41"/>
                <w:sz w:val="22"/>
                <w:szCs w:val="22"/>
              </w:rPr>
              <w:t xml:space="preserve"> </w:t>
            </w:r>
            <w:r>
              <w:rPr>
                <w:rFonts w:ascii="宋体" w:hAnsi="宋体" w:eastAsia="宋体" w:cs="宋体"/>
                <w:spacing w:val="3"/>
                <w:sz w:val="22"/>
                <w:szCs w:val="22"/>
              </w:rPr>
              <w:t>目了然，学生可以</w:t>
            </w:r>
            <w:r>
              <w:rPr>
                <w:rFonts w:ascii="宋体" w:hAnsi="宋体" w:eastAsia="宋体" w:cs="宋体"/>
                <w:sz w:val="22"/>
                <w:szCs w:val="22"/>
              </w:rPr>
              <w:t xml:space="preserve"> </w:t>
            </w:r>
            <w:r>
              <w:rPr>
                <w:rFonts w:ascii="宋体" w:hAnsi="宋体" w:eastAsia="宋体" w:cs="宋体"/>
                <w:spacing w:val="9"/>
                <w:sz w:val="22"/>
                <w:szCs w:val="22"/>
              </w:rPr>
              <w:t xml:space="preserve">提前了解到这个章节的 </w:t>
            </w:r>
            <w:r>
              <w:rPr>
                <w:rFonts w:ascii="宋体" w:hAnsi="宋体" w:eastAsia="宋体" w:cs="宋体"/>
                <w:spacing w:val="-2"/>
                <w:sz w:val="22"/>
                <w:szCs w:val="22"/>
              </w:rPr>
              <w:t>教学内容及重点。</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22" w:hRule="atLeast"/>
        </w:trPr>
        <w:tc>
          <w:tcPr>
            <w:tcW w:w="1102" w:type="dxa"/>
            <w:tcBorders>
              <w:left w:val="single" w:color="000000" w:sz="10" w:space="0"/>
              <w:bottom w:val="single" w:color="000000" w:sz="2" w:space="0"/>
            </w:tcBorders>
            <w:vAlign w:val="top"/>
          </w:tcPr>
          <w:p>
            <w:pPr>
              <w:spacing w:line="358" w:lineRule="auto"/>
              <w:rPr>
                <w:rFonts w:ascii="Microsoft JhengHei"/>
                <w:sz w:val="21"/>
              </w:rPr>
            </w:pPr>
          </w:p>
          <w:p>
            <w:pPr>
              <w:spacing w:line="358" w:lineRule="auto"/>
              <w:rPr>
                <w:rFonts w:ascii="Microsoft JhengHei"/>
                <w:sz w:val="21"/>
              </w:rPr>
            </w:pPr>
          </w:p>
          <w:p>
            <w:pPr>
              <w:spacing w:before="71" w:line="186" w:lineRule="auto"/>
              <w:ind w:firstLine="143"/>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42"/>
                <w:sz w:val="22"/>
                <w:szCs w:val="22"/>
              </w:rPr>
              <w:t xml:space="preserve"> </w:t>
            </w:r>
            <w:r>
              <w:rPr>
                <w:rFonts w:ascii="宋体" w:hAnsi="宋体" w:eastAsia="宋体" w:cs="宋体"/>
                <w:spacing w:val="-8"/>
                <w:sz w:val="22"/>
                <w:szCs w:val="22"/>
              </w:rPr>
              <w:t>分钟</w:t>
            </w:r>
          </w:p>
        </w:tc>
        <w:tc>
          <w:tcPr>
            <w:tcW w:w="5069" w:type="dxa"/>
            <w:gridSpan w:val="2"/>
            <w:tcBorders>
              <w:bottom w:val="single" w:color="000000" w:sz="2" w:space="0"/>
            </w:tcBorders>
            <w:vAlign w:val="top"/>
          </w:tcPr>
          <w:p>
            <w:pPr>
              <w:spacing w:line="340" w:lineRule="auto"/>
              <w:rPr>
                <w:rFonts w:ascii="Microsoft JhengHei"/>
                <w:sz w:val="21"/>
              </w:rPr>
            </w:pPr>
          </w:p>
          <w:p>
            <w:pPr>
              <w:spacing w:line="340" w:lineRule="auto"/>
              <w:rPr>
                <w:rFonts w:ascii="Microsoft JhengHei"/>
                <w:sz w:val="21"/>
              </w:rPr>
            </w:pPr>
          </w:p>
          <w:p>
            <w:pPr>
              <w:spacing w:before="1" w:line="1863" w:lineRule="exact"/>
              <w:ind w:firstLine="206"/>
              <w:textAlignment w:val="center"/>
            </w:pPr>
            <w:r>
              <w:pict>
                <v:shape id="_x0000_s1029" o:spid="_x0000_s1029" o:spt="202" type="#_x0000_t202" style="height:93.15pt;width:243.15pt;" fillcolor="#DBEEF3" filled="t" stroked="f" coordsize="21600,21600">
                  <v:path/>
                  <v:fill on="t" focussize="0,0"/>
                  <v:stroke on="f"/>
                  <v:imagedata o:title=""/>
                  <o:lock v:ext="edit" aspectratio="f"/>
                  <v:textbox inset="0mm,0mm,0mm,0mm">
                    <w:txbxContent>
                      <w:p>
                        <w:pPr>
                          <w:spacing w:before="100" w:line="186" w:lineRule="auto"/>
                          <w:ind w:firstLine="114"/>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三、课堂先测（P</w:t>
                        </w:r>
                        <w:r>
                          <w:rPr>
                            <w:rFonts w:ascii="宋体" w:hAnsi="宋体" w:eastAsia="宋体" w:cs="宋体"/>
                            <w:spacing w:val="-60"/>
                            <w:sz w:val="22"/>
                            <w:szCs w:val="22"/>
                            <w14:textOutline w14:w="4013" w14:cap="sq" w14:cmpd="sng">
                              <w14:solidFill>
                                <w14:srgbClr w14:val="000000"/>
                              </w14:solidFill>
                              <w14:prstDash w14:val="solid"/>
                              <w14:bevel/>
                            </w14:textOutline>
                          </w:rPr>
                          <w:t>）</w:t>
                        </w:r>
                        <w:r>
                          <w:rPr>
                            <w:rFonts w:ascii="宋体" w:hAnsi="宋体" w:eastAsia="宋体" w:cs="宋体"/>
                            <w:spacing w:val="-16"/>
                            <w:sz w:val="22"/>
                            <w:szCs w:val="22"/>
                          </w:rPr>
                          <w:t xml:space="preserve"> </w:t>
                        </w:r>
                        <w:r>
                          <w:rPr>
                            <w:rFonts w:ascii="宋体" w:hAnsi="宋体" w:eastAsia="宋体" w:cs="宋体"/>
                            <w:spacing w:val="-60"/>
                            <w:sz w:val="22"/>
                            <w:szCs w:val="22"/>
                            <w14:textOutline w14:w="4013" w14:cap="sq" w14:cmpd="sng">
                              <w14:solidFill>
                                <w14:srgbClr w14:val="000000"/>
                              </w14:solidFill>
                              <w14:prstDash w14:val="solid"/>
                              <w14:bevel/>
                            </w14:textOutline>
                          </w:rPr>
                          <w:t>：</w:t>
                        </w:r>
                      </w:p>
                      <w:p>
                        <w:pPr>
                          <w:spacing w:before="138" w:line="186" w:lineRule="auto"/>
                          <w:ind w:firstLine="685"/>
                          <w:rPr>
                            <w:rFonts w:ascii="宋体" w:hAnsi="宋体" w:eastAsia="宋体" w:cs="宋体"/>
                            <w:sz w:val="22"/>
                            <w:szCs w:val="22"/>
                          </w:rPr>
                        </w:pPr>
                        <w:r>
                          <w:rPr>
                            <w:rFonts w:ascii="宋体" w:hAnsi="宋体" w:eastAsia="宋体" w:cs="宋体"/>
                            <w:spacing w:val="-5"/>
                            <w:sz w:val="22"/>
                            <w:szCs w:val="22"/>
                          </w:rPr>
                          <w:t>随即抽取</w:t>
                        </w:r>
                        <w:r>
                          <w:rPr>
                            <w:rFonts w:ascii="宋体" w:hAnsi="宋体" w:eastAsia="宋体" w:cs="宋体"/>
                            <w:spacing w:val="-21"/>
                            <w:sz w:val="22"/>
                            <w:szCs w:val="22"/>
                          </w:rPr>
                          <w:t xml:space="preserve"> </w:t>
                        </w:r>
                        <w:r>
                          <w:rPr>
                            <w:rFonts w:ascii="宋体" w:hAnsi="宋体" w:eastAsia="宋体" w:cs="宋体"/>
                            <w:spacing w:val="-5"/>
                            <w:sz w:val="22"/>
                            <w:szCs w:val="22"/>
                          </w:rPr>
                          <w:t>1-2</w:t>
                        </w:r>
                        <w:r>
                          <w:rPr>
                            <w:rFonts w:ascii="宋体" w:hAnsi="宋体" w:eastAsia="宋体" w:cs="宋体"/>
                            <w:spacing w:val="-43"/>
                            <w:sz w:val="22"/>
                            <w:szCs w:val="22"/>
                          </w:rPr>
                          <w:t xml:space="preserve"> </w:t>
                        </w:r>
                        <w:r>
                          <w:rPr>
                            <w:rFonts w:ascii="宋体" w:hAnsi="宋体" w:eastAsia="宋体" w:cs="宋体"/>
                            <w:spacing w:val="-5"/>
                            <w:sz w:val="22"/>
                            <w:szCs w:val="22"/>
                          </w:rPr>
                          <w:t>名学生提问：</w:t>
                        </w:r>
                      </w:p>
                      <w:p>
                        <w:pPr>
                          <w:spacing w:before="138" w:line="186" w:lineRule="auto"/>
                          <w:ind w:firstLine="690"/>
                          <w:rPr>
                            <w:rFonts w:ascii="宋体" w:hAnsi="宋体" w:eastAsia="宋体" w:cs="宋体"/>
                            <w:sz w:val="22"/>
                            <w:szCs w:val="22"/>
                          </w:rPr>
                        </w:pPr>
                        <w:r>
                          <w:rPr>
                            <w:rFonts w:ascii="宋体" w:hAnsi="宋体" w:eastAsia="宋体" w:cs="宋体"/>
                            <w:spacing w:val="-2"/>
                            <w:sz w:val="22"/>
                            <w:szCs w:val="22"/>
                          </w:rPr>
                          <w:t>1、请问在你的认识中什么是急诊？</w:t>
                        </w:r>
                      </w:p>
                      <w:p>
                        <w:pPr>
                          <w:spacing w:before="138" w:line="186" w:lineRule="auto"/>
                          <w:ind w:firstLine="676"/>
                          <w:rPr>
                            <w:rFonts w:ascii="宋体" w:hAnsi="宋体" w:eastAsia="宋体" w:cs="宋体"/>
                            <w:sz w:val="22"/>
                            <w:szCs w:val="22"/>
                          </w:rPr>
                        </w:pPr>
                        <w:r>
                          <w:rPr>
                            <w:rFonts w:ascii="宋体" w:hAnsi="宋体" w:eastAsia="宋体" w:cs="宋体"/>
                            <w:spacing w:val="-1"/>
                            <w:sz w:val="22"/>
                            <w:szCs w:val="22"/>
                          </w:rPr>
                          <w:t>2、什么又是灾难呢？</w:t>
                        </w:r>
                      </w:p>
                      <w:p>
                        <w:pPr>
                          <w:spacing w:before="138" w:line="186" w:lineRule="auto"/>
                          <w:ind w:firstLine="673"/>
                          <w:rPr>
                            <w:rFonts w:ascii="宋体" w:hAnsi="宋体" w:eastAsia="宋体" w:cs="宋体"/>
                            <w:sz w:val="22"/>
                            <w:szCs w:val="22"/>
                          </w:rPr>
                        </w:pPr>
                        <w:r>
                          <w:rPr>
                            <w:rFonts w:ascii="宋体" w:hAnsi="宋体" w:eastAsia="宋体" w:cs="宋体"/>
                            <w:spacing w:val="-1"/>
                            <w:sz w:val="22"/>
                            <w:szCs w:val="22"/>
                          </w:rPr>
                          <w:t>根据同学的回答，引出后续的学习内容。</w:t>
                        </w:r>
                      </w:p>
                    </w:txbxContent>
                  </v:textbox>
                  <w10:wrap type="none"/>
                  <w10:anchorlock/>
                </v:shape>
              </w:pict>
            </w:r>
          </w:p>
        </w:tc>
        <w:tc>
          <w:tcPr>
            <w:tcW w:w="3012" w:type="dxa"/>
            <w:tcBorders>
              <w:bottom w:val="single" w:color="000000" w:sz="2" w:space="0"/>
              <w:right w:val="single" w:color="000000" w:sz="10" w:space="0"/>
            </w:tcBorders>
            <w:vAlign w:val="top"/>
          </w:tcPr>
          <w:p>
            <w:pPr>
              <w:spacing w:line="340" w:lineRule="auto"/>
              <w:rPr>
                <w:rFonts w:ascii="Microsoft JhengHei"/>
                <w:sz w:val="21"/>
              </w:rPr>
            </w:pPr>
          </w:p>
          <w:p>
            <w:pPr>
              <w:spacing w:line="340" w:lineRule="auto"/>
              <w:rPr>
                <w:rFonts w:ascii="Microsoft JhengHei"/>
                <w:sz w:val="21"/>
              </w:rPr>
            </w:pPr>
          </w:p>
          <w:p>
            <w:pPr>
              <w:spacing w:before="1" w:line="1863" w:lineRule="exact"/>
              <w:ind w:firstLine="382"/>
              <w:textAlignment w:val="center"/>
            </w:pPr>
            <w:r>
              <w:pict>
                <v:shape id="_x0000_s1030" o:spid="_x0000_s1030" o:spt="202" type="#_x0000_t202" style="height:93.15pt;width:125.9pt;" fillcolor="#DBEEF3" filled="t" stroked="f" coordsize="21600,21600">
                  <v:path/>
                  <v:fill on="t" focussize="0,0"/>
                  <v:stroke on="f"/>
                  <v:imagedata o:title=""/>
                  <o:lock v:ext="edit" aspectratio="f"/>
                  <v:textbox inset="0mm,0mm,0mm,0mm">
                    <w:txbxContent>
                      <w:p>
                        <w:pPr>
                          <w:spacing w:before="100" w:line="186" w:lineRule="auto"/>
                          <w:ind w:firstLine="117"/>
                          <w:rPr>
                            <w:rFonts w:ascii="宋体" w:hAnsi="宋体" w:eastAsia="宋体" w:cs="宋体"/>
                            <w:sz w:val="22"/>
                            <w:szCs w:val="22"/>
                          </w:rPr>
                        </w:pPr>
                        <w:r>
                          <w:rPr>
                            <w:rFonts w:ascii="宋体" w:hAnsi="宋体" w:eastAsia="宋体" w:cs="宋体"/>
                            <w:color w:val="4472C4"/>
                            <w:sz w:val="22"/>
                            <w:szCs w:val="22"/>
                            <w14:textOutline w14:w="4013" w14:cap="sq" w14:cmpd="sng">
                              <w14:solidFill>
                                <w14:srgbClr w14:val="4472C4"/>
                              </w14:solidFill>
                              <w14:prstDash w14:val="solid"/>
                              <w14:bevel/>
                            </w14:textOutline>
                          </w:rPr>
                          <w:t>互动提问+鼓励式教学：</w:t>
                        </w:r>
                      </w:p>
                      <w:p>
                        <w:pPr>
                          <w:spacing w:before="138" w:line="302" w:lineRule="auto"/>
                          <w:ind w:left="112" w:right="104" w:firstLine="4"/>
                          <w:rPr>
                            <w:rFonts w:ascii="宋体" w:hAnsi="宋体" w:eastAsia="宋体" w:cs="宋体"/>
                            <w:sz w:val="22"/>
                            <w:szCs w:val="22"/>
                          </w:rPr>
                        </w:pPr>
                        <w:r>
                          <w:rPr>
                            <w:rFonts w:ascii="宋体" w:hAnsi="宋体" w:eastAsia="宋体" w:cs="宋体"/>
                            <w:spacing w:val="9"/>
                            <w:sz w:val="22"/>
                            <w:szCs w:val="22"/>
                          </w:rPr>
                          <w:t>互动提问让学生思考，</w:t>
                        </w:r>
                        <w:r>
                          <w:rPr>
                            <w:rFonts w:ascii="宋体" w:hAnsi="宋体" w:eastAsia="宋体" w:cs="宋体"/>
                            <w:spacing w:val="6"/>
                            <w:sz w:val="22"/>
                            <w:szCs w:val="22"/>
                          </w:rPr>
                          <w:t xml:space="preserve"> </w:t>
                        </w:r>
                        <w:r>
                          <w:rPr>
                            <w:rFonts w:ascii="宋体" w:hAnsi="宋体" w:eastAsia="宋体" w:cs="宋体"/>
                            <w:spacing w:val="10"/>
                            <w:sz w:val="22"/>
                            <w:szCs w:val="22"/>
                          </w:rPr>
                          <w:t>考察学生对于急诊与灾</w:t>
                        </w:r>
                        <w:r>
                          <w:rPr>
                            <w:rFonts w:ascii="宋体" w:hAnsi="宋体" w:eastAsia="宋体" w:cs="宋体"/>
                            <w:spacing w:val="1"/>
                            <w:sz w:val="22"/>
                            <w:szCs w:val="22"/>
                          </w:rPr>
                          <w:t xml:space="preserve"> </w:t>
                        </w:r>
                        <w:r>
                          <w:rPr>
                            <w:rFonts w:ascii="宋体" w:hAnsi="宋体" w:eastAsia="宋体" w:cs="宋体"/>
                            <w:spacing w:val="-1"/>
                            <w:sz w:val="22"/>
                            <w:szCs w:val="22"/>
                          </w:rPr>
                          <w:t>难知识的认知水平。</w:t>
                        </w:r>
                      </w:p>
                    </w:txbxContent>
                  </v:textbox>
                  <w10:wrap type="none"/>
                  <w10:anchorlock/>
                </v:shape>
              </w:pict>
            </w:r>
          </w:p>
        </w:tc>
      </w:tr>
    </w:tbl>
    <w:p>
      <w:pPr>
        <w:rPr>
          <w:rFonts w:ascii="Microsoft JhengHei"/>
          <w:sz w:val="21"/>
        </w:rPr>
      </w:pPr>
    </w:p>
    <w:p>
      <w:pPr>
        <w:sectPr>
          <w:headerReference r:id="rId5"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825" w:hRule="atLeast"/>
        </w:trPr>
        <w:tc>
          <w:tcPr>
            <w:tcW w:w="9183" w:type="dxa"/>
            <w:vAlign w:val="top"/>
          </w:tcPr>
          <w:p>
            <w:pPr>
              <w:spacing w:line="33" w:lineRule="exact"/>
            </w:pPr>
            <w:r>
              <w:drawing>
                <wp:anchor distT="0" distB="0" distL="0" distR="0" simplePos="0" relativeHeight="251666432" behindDoc="0" locked="0" layoutInCell="1" allowOverlap="1">
                  <wp:simplePos x="0" y="0"/>
                  <wp:positionH relativeFrom="rightMargin">
                    <wp:posOffset>-4925060</wp:posOffset>
                  </wp:positionH>
                  <wp:positionV relativeFrom="topMargin">
                    <wp:posOffset>2864485</wp:posOffset>
                  </wp:positionV>
                  <wp:extent cx="3227070" cy="125793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
                          <a:stretch>
                            <a:fillRect/>
                          </a:stretch>
                        </pic:blipFill>
                        <pic:spPr>
                          <a:xfrm>
                            <a:off x="0" y="0"/>
                            <a:ext cx="3227070" cy="1258061"/>
                          </a:xfrm>
                          <a:prstGeom prst="rect">
                            <a:avLst/>
                          </a:prstGeom>
                        </pic:spPr>
                      </pic:pic>
                    </a:graphicData>
                  </a:graphic>
                </wp:anchor>
              </w:drawing>
            </w:r>
            <w:r>
              <w:drawing>
                <wp:anchor distT="0" distB="0" distL="0" distR="0" simplePos="0" relativeHeight="251665408" behindDoc="0" locked="0" layoutInCell="1" allowOverlap="1">
                  <wp:simplePos x="0" y="0"/>
                  <wp:positionH relativeFrom="rightMargin">
                    <wp:posOffset>-4925060</wp:posOffset>
                  </wp:positionH>
                  <wp:positionV relativeFrom="topMargin">
                    <wp:posOffset>4222115</wp:posOffset>
                  </wp:positionV>
                  <wp:extent cx="3208655" cy="131762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8"/>
                          <a:stretch>
                            <a:fillRect/>
                          </a:stretch>
                        </pic:blipFill>
                        <pic:spPr>
                          <a:xfrm>
                            <a:off x="0" y="0"/>
                            <a:ext cx="3208781" cy="1317497"/>
                          </a:xfrm>
                          <a:prstGeom prst="rect">
                            <a:avLst/>
                          </a:prstGeom>
                        </pic:spPr>
                      </pic:pic>
                    </a:graphicData>
                  </a:graphic>
                </wp:anchor>
              </w:drawing>
            </w:r>
            <w:r>
              <w:drawing>
                <wp:anchor distT="0" distB="0" distL="0" distR="0" simplePos="0" relativeHeight="251664384" behindDoc="0" locked="0" layoutInCell="1" allowOverlap="1">
                  <wp:simplePos x="0" y="0"/>
                  <wp:positionH relativeFrom="rightMargin">
                    <wp:posOffset>-4925060</wp:posOffset>
                  </wp:positionH>
                  <wp:positionV relativeFrom="topMargin">
                    <wp:posOffset>845185</wp:posOffset>
                  </wp:positionV>
                  <wp:extent cx="3207385" cy="15354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3207258" cy="1535430"/>
                          </a:xfrm>
                          <a:prstGeom prst="rect">
                            <a:avLst/>
                          </a:prstGeom>
                        </pic:spPr>
                      </pic:pic>
                    </a:graphicData>
                  </a:graphic>
                </wp:anchor>
              </w:drawing>
            </w:r>
            <w:r>
              <w:drawing>
                <wp:anchor distT="0" distB="0" distL="0" distR="0" simplePos="0" relativeHeight="251663360" behindDoc="0" locked="0" layoutInCell="1" allowOverlap="1">
                  <wp:simplePos x="0" y="0"/>
                  <wp:positionH relativeFrom="rightMargin">
                    <wp:posOffset>-4925060</wp:posOffset>
                  </wp:positionH>
                  <wp:positionV relativeFrom="topMargin">
                    <wp:posOffset>6181725</wp:posOffset>
                  </wp:positionV>
                  <wp:extent cx="3230245" cy="175768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0"/>
                          <a:stretch>
                            <a:fillRect/>
                          </a:stretch>
                        </pic:blipFill>
                        <pic:spPr>
                          <a:xfrm>
                            <a:off x="0" y="0"/>
                            <a:ext cx="3230117" cy="1757934"/>
                          </a:xfrm>
                          <a:prstGeom prst="rect">
                            <a:avLst/>
                          </a:prstGeom>
                        </pic:spPr>
                      </pic:pic>
                    </a:graphicData>
                  </a:graphic>
                </wp:anchor>
              </w:drawing>
            </w:r>
          </w:p>
          <w:tbl>
            <w:tblPr>
              <w:tblStyle w:val="4"/>
              <w:tblW w:w="9043"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75"/>
              <w:gridCol w:w="3777"/>
              <w:gridCol w:w="1465"/>
              <w:gridCol w:w="252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81" w:hRule="atLeast"/>
              </w:trPr>
              <w:tc>
                <w:tcPr>
                  <w:tcW w:w="1275" w:type="dxa"/>
                  <w:tcBorders>
                    <w:top w:val="single" w:color="000000" w:sz="2" w:space="0"/>
                    <w:left w:val="single" w:color="000000" w:sz="2" w:space="0"/>
                    <w:right w:val="single" w:color="000000" w:sz="2" w:space="0"/>
                  </w:tcBorders>
                  <w:vAlign w:val="top"/>
                </w:tcPr>
                <w:p>
                  <w:pPr>
                    <w:spacing w:before="128" w:line="186" w:lineRule="auto"/>
                    <w:ind w:firstLine="132"/>
                    <w:rPr>
                      <w:rFonts w:ascii="宋体" w:hAnsi="宋体" w:eastAsia="宋体" w:cs="宋体"/>
                      <w:sz w:val="22"/>
                      <w:szCs w:val="22"/>
                    </w:rPr>
                  </w:pPr>
                  <w:r>
                    <w:rPr>
                      <w:rFonts w:ascii="宋体" w:hAnsi="宋体" w:eastAsia="宋体" w:cs="宋体"/>
                      <w:spacing w:val="-9"/>
                      <w:sz w:val="22"/>
                      <w:szCs w:val="22"/>
                    </w:rPr>
                    <w:t>14</w:t>
                  </w:r>
                  <w:r>
                    <w:rPr>
                      <w:rFonts w:ascii="宋体" w:hAnsi="宋体" w:eastAsia="宋体" w:cs="宋体"/>
                      <w:spacing w:val="-42"/>
                      <w:sz w:val="22"/>
                      <w:szCs w:val="22"/>
                    </w:rPr>
                    <w:t xml:space="preserve"> </w:t>
                  </w:r>
                  <w:r>
                    <w:rPr>
                      <w:rFonts w:ascii="宋体" w:hAnsi="宋体" w:eastAsia="宋体" w:cs="宋体"/>
                      <w:spacing w:val="-9"/>
                      <w:sz w:val="22"/>
                      <w:szCs w:val="22"/>
                    </w:rPr>
                    <w:t>分钟</w:t>
                  </w:r>
                </w:p>
              </w:tc>
              <w:tc>
                <w:tcPr>
                  <w:tcW w:w="3777" w:type="dxa"/>
                  <w:tcBorders>
                    <w:top w:val="single" w:color="000000" w:sz="2" w:space="0"/>
                    <w:left w:val="single" w:color="000000" w:sz="2" w:space="0"/>
                  </w:tcBorders>
                  <w:vAlign w:val="top"/>
                </w:tcPr>
                <w:p>
                  <w:pPr>
                    <w:spacing w:before="51" w:line="186" w:lineRule="auto"/>
                    <w:ind w:firstLine="254"/>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四、参与式教学（P</w:t>
                  </w:r>
                  <w:r>
                    <w:rPr>
                      <w:rFonts w:ascii="宋体" w:hAnsi="宋体" w:eastAsia="宋体" w:cs="宋体"/>
                      <w:spacing w:val="-58"/>
                      <w:sz w:val="22"/>
                      <w:szCs w:val="22"/>
                      <w14:textOutline w14:w="4013" w14:cap="sq" w14:cmpd="sng">
                        <w14:solidFill>
                          <w14:srgbClr w14:val="000000"/>
                        </w14:solidFill>
                        <w14:prstDash w14:val="solid"/>
                        <w14:bevel/>
                      </w14:textOutline>
                    </w:rPr>
                    <w:t>）</w:t>
                  </w:r>
                  <w:r>
                    <w:rPr>
                      <w:rFonts w:ascii="宋体" w:hAnsi="宋体" w:eastAsia="宋体" w:cs="宋体"/>
                      <w:spacing w:val="-16"/>
                      <w:sz w:val="22"/>
                      <w:szCs w:val="22"/>
                    </w:rPr>
                    <w:t xml:space="preserve"> </w:t>
                  </w:r>
                  <w:r>
                    <w:rPr>
                      <w:rFonts w:ascii="宋体" w:hAnsi="宋体" w:eastAsia="宋体" w:cs="宋体"/>
                      <w:spacing w:val="-58"/>
                      <w:sz w:val="22"/>
                      <w:szCs w:val="22"/>
                      <w14:textOutline w14:w="4013" w14:cap="sq" w14:cmpd="sng">
                        <w14:solidFill>
                          <w14:srgbClr w14:val="000000"/>
                        </w14:solidFill>
                        <w14:prstDash w14:val="solid"/>
                        <w14:bevel/>
                      </w14:textOutline>
                    </w:rPr>
                    <w:t>：</w:t>
                  </w:r>
                </w:p>
                <w:p>
                  <w:pPr>
                    <w:spacing w:before="90" w:line="186" w:lineRule="auto"/>
                    <w:ind w:firstLine="239"/>
                    <w:rPr>
                      <w:rFonts w:ascii="宋体" w:hAnsi="宋体" w:eastAsia="宋体" w:cs="宋体"/>
                      <w:sz w:val="22"/>
                      <w:szCs w:val="22"/>
                    </w:rPr>
                  </w:pPr>
                  <w:r>
                    <w:rPr>
                      <w:rFonts w:ascii="宋体" w:hAnsi="宋体" w:eastAsia="宋体" w:cs="宋体"/>
                      <w:spacing w:val="-15"/>
                      <w:sz w:val="22"/>
                      <w:szCs w:val="22"/>
                      <w14:textOutline w14:w="4013" w14:cap="sq" w14:cmpd="sng">
                        <w14:solidFill>
                          <w14:srgbClr w14:val="000000"/>
                        </w14:solidFill>
                        <w14:prstDash w14:val="solid"/>
                        <w14:bevel/>
                      </w14:textOutline>
                    </w:rPr>
                    <w:t>（一）</w:t>
                  </w:r>
                  <w:r>
                    <w:rPr>
                      <w:rFonts w:ascii="宋体" w:hAnsi="宋体" w:eastAsia="宋体" w:cs="宋体"/>
                      <w:spacing w:val="16"/>
                      <w:sz w:val="22"/>
                      <w:szCs w:val="22"/>
                    </w:rPr>
                    <w:t xml:space="preserve"> </w:t>
                  </w:r>
                  <w:r>
                    <w:rPr>
                      <w:rFonts w:ascii="宋体" w:hAnsi="宋体" w:eastAsia="宋体" w:cs="宋体"/>
                      <w:spacing w:val="-15"/>
                      <w:sz w:val="22"/>
                      <w:szCs w:val="22"/>
                      <w14:textOutline w14:w="4013" w14:cap="sq" w14:cmpd="sng">
                        <w14:solidFill>
                          <w14:srgbClr w14:val="000000"/>
                        </w14:solidFill>
                        <w14:prstDash w14:val="solid"/>
                        <w14:bevel/>
                      </w14:textOutline>
                    </w:rPr>
                    <w:t>概念和范畴：</w:t>
                  </w:r>
                </w:p>
                <w:p>
                  <w:pPr>
                    <w:spacing w:before="90" w:line="186" w:lineRule="auto"/>
                    <w:ind w:firstLine="688"/>
                    <w:rPr>
                      <w:rFonts w:ascii="宋体" w:hAnsi="宋体" w:eastAsia="宋体" w:cs="宋体"/>
                      <w:sz w:val="22"/>
                      <w:szCs w:val="22"/>
                    </w:rPr>
                  </w:pPr>
                  <w:r>
                    <w:rPr>
                      <w:rFonts w:ascii="宋体" w:hAnsi="宋体" w:eastAsia="宋体" w:cs="宋体"/>
                      <w:spacing w:val="-6"/>
                      <w:sz w:val="22"/>
                      <w:szCs w:val="22"/>
                      <w14:textOutline w14:w="4013" w14:cap="sq" w14:cmpd="sng">
                        <w14:solidFill>
                          <w14:srgbClr w14:val="000000"/>
                        </w14:solidFill>
                        <w14:prstDash w14:val="solid"/>
                        <w14:bevel/>
                      </w14:textOutline>
                    </w:rPr>
                    <w:t>1.</w:t>
                  </w:r>
                  <w:r>
                    <w:rPr>
                      <w:rFonts w:ascii="宋体" w:hAnsi="宋体" w:eastAsia="宋体" w:cs="宋体"/>
                      <w:spacing w:val="15"/>
                      <w:sz w:val="22"/>
                      <w:szCs w:val="22"/>
                    </w:rPr>
                    <w:t xml:space="preserve"> </w:t>
                  </w:r>
                  <w:r>
                    <w:rPr>
                      <w:rFonts w:ascii="宋体" w:hAnsi="宋体" w:eastAsia="宋体" w:cs="宋体"/>
                      <w:spacing w:val="-6"/>
                      <w:sz w:val="22"/>
                      <w:szCs w:val="22"/>
                      <w14:textOutline w14:w="4013" w14:cap="sq" w14:cmpd="sng">
                        <w14:solidFill>
                          <w14:srgbClr w14:val="000000"/>
                        </w14:solidFill>
                        <w14:prstDash w14:val="solid"/>
                        <w14:bevel/>
                      </w14:textOutline>
                    </w:rPr>
                    <w:t>急诊医学</w:t>
                  </w:r>
                </w:p>
                <w:p>
                  <w:pPr>
                    <w:spacing w:before="90" w:line="186" w:lineRule="auto"/>
                    <w:ind w:firstLine="688"/>
                    <w:rPr>
                      <w:rFonts w:ascii="宋体" w:hAnsi="宋体" w:eastAsia="宋体" w:cs="宋体"/>
                      <w:sz w:val="22"/>
                      <w:szCs w:val="22"/>
                    </w:rPr>
                  </w:pPr>
                  <w:r>
                    <w:rPr>
                      <w:rFonts w:ascii="宋体" w:hAnsi="宋体" w:eastAsia="宋体" w:cs="宋体"/>
                      <w:spacing w:val="-3"/>
                      <w:sz w:val="22"/>
                      <w:szCs w:val="22"/>
                    </w:rPr>
                    <w:t>1.1</w:t>
                  </w:r>
                  <w:r>
                    <w:rPr>
                      <w:rFonts w:ascii="宋体" w:hAnsi="宋体" w:eastAsia="宋体" w:cs="宋体"/>
                      <w:spacing w:val="15"/>
                      <w:sz w:val="22"/>
                      <w:szCs w:val="22"/>
                    </w:rPr>
                    <w:t xml:space="preserve"> </w:t>
                  </w:r>
                  <w:r>
                    <w:rPr>
                      <w:rFonts w:ascii="宋体" w:hAnsi="宋体" w:eastAsia="宋体" w:cs="宋体"/>
                      <w:spacing w:val="-3"/>
                      <w:sz w:val="22"/>
                      <w:szCs w:val="22"/>
                    </w:rPr>
                    <w:t>急诊医学的概念和范畴</w:t>
                  </w:r>
                </w:p>
              </w:tc>
              <w:tc>
                <w:tcPr>
                  <w:tcW w:w="1465" w:type="dxa"/>
                  <w:tcBorders>
                    <w:top w:val="single" w:color="000000" w:sz="2" w:space="0"/>
                    <w:right w:val="single" w:color="000000" w:sz="2" w:space="0"/>
                  </w:tcBorders>
                  <w:vAlign w:val="top"/>
                </w:tcPr>
                <w:p>
                  <w:pPr>
                    <w:rPr>
                      <w:rFonts w:ascii="Microsoft JhengHei"/>
                      <w:sz w:val="21"/>
                    </w:rPr>
                  </w:pPr>
                </w:p>
              </w:tc>
              <w:tc>
                <w:tcPr>
                  <w:tcW w:w="2526" w:type="dxa"/>
                  <w:tcBorders>
                    <w:top w:val="single" w:color="000000" w:sz="2" w:space="0"/>
                    <w:left w:val="single" w:color="000000" w:sz="2" w:space="0"/>
                    <w:right w:val="single" w:color="000000" w:sz="2" w:space="0"/>
                  </w:tcBorders>
                  <w:vAlign w:val="top"/>
                </w:tcPr>
                <w:p>
                  <w:pPr>
                    <w:spacing w:line="268" w:lineRule="auto"/>
                    <w:rPr>
                      <w:rFonts w:ascii="Microsoft JhengHei"/>
                      <w:sz w:val="21"/>
                    </w:rPr>
                  </w:pPr>
                </w:p>
                <w:p>
                  <w:pPr>
                    <w:spacing w:line="269" w:lineRule="auto"/>
                    <w:rPr>
                      <w:rFonts w:ascii="Microsoft JhengHei"/>
                      <w:sz w:val="21"/>
                    </w:rPr>
                  </w:pPr>
                </w:p>
                <w:p>
                  <w:pPr>
                    <w:spacing w:line="269" w:lineRule="auto"/>
                    <w:rPr>
                      <w:rFonts w:ascii="Microsoft JhengHei"/>
                      <w:sz w:val="21"/>
                    </w:rPr>
                  </w:pPr>
                </w:p>
                <w:p>
                  <w:pPr>
                    <w:spacing w:before="72" w:line="186" w:lineRule="auto"/>
                    <w:ind w:firstLine="137"/>
                    <w:rPr>
                      <w:rFonts w:ascii="宋体" w:hAnsi="宋体" w:eastAsia="宋体" w:cs="宋体"/>
                      <w:sz w:val="22"/>
                      <w:szCs w:val="22"/>
                    </w:rPr>
                  </w:pPr>
                  <w:r>
                    <w:rPr>
                      <w:rFonts w:ascii="宋体" w:hAnsi="宋体" w:eastAsia="宋体" w:cs="宋体"/>
                      <w:color w:val="4472C4"/>
                      <w:spacing w:val="-5"/>
                      <w:sz w:val="22"/>
                      <w:szCs w:val="22"/>
                      <w14:textOutline w14:w="4013" w14:cap="sq" w14:cmpd="sng">
                        <w14:solidFill>
                          <w14:srgbClr w14:val="4472C4"/>
                        </w14:solidFill>
                        <w14:prstDash w14:val="solid"/>
                        <w14:bevel/>
                      </w14:textOutline>
                    </w:rPr>
                    <w:t>图片+文字：</w:t>
                  </w:r>
                </w:p>
                <w:p>
                  <w:pPr>
                    <w:spacing w:before="138" w:line="302" w:lineRule="auto"/>
                    <w:ind w:left="113" w:right="105"/>
                    <w:rPr>
                      <w:rFonts w:ascii="宋体" w:hAnsi="宋体" w:eastAsia="宋体" w:cs="宋体"/>
                      <w:sz w:val="22"/>
                      <w:szCs w:val="22"/>
                    </w:rPr>
                  </w:pPr>
                  <w:r>
                    <w:rPr>
                      <w:rFonts w:ascii="宋体" w:hAnsi="宋体" w:eastAsia="宋体" w:cs="宋体"/>
                      <w:spacing w:val="9"/>
                      <w:sz w:val="22"/>
                      <w:szCs w:val="22"/>
                    </w:rPr>
                    <w:t xml:space="preserve">将枯燥乏味的概念性文 </w:t>
                  </w:r>
                  <w:r>
                    <w:rPr>
                      <w:rFonts w:ascii="宋体" w:hAnsi="宋体" w:eastAsia="宋体" w:cs="宋体"/>
                      <w:spacing w:val="-1"/>
                      <w:sz w:val="22"/>
                      <w:szCs w:val="22"/>
                    </w:rPr>
                    <w:t>字，以图片+文字的形式</w:t>
                  </w:r>
                  <w:r>
                    <w:rPr>
                      <w:rFonts w:ascii="宋体" w:hAnsi="宋体" w:eastAsia="宋体" w:cs="宋体"/>
                      <w:spacing w:val="2"/>
                      <w:sz w:val="22"/>
                      <w:szCs w:val="22"/>
                    </w:rPr>
                    <w:t xml:space="preserve"> </w:t>
                  </w:r>
                  <w:r>
                    <w:rPr>
                      <w:rFonts w:ascii="宋体" w:hAnsi="宋体" w:eastAsia="宋体" w:cs="宋体"/>
                      <w:spacing w:val="9"/>
                      <w:sz w:val="22"/>
                      <w:szCs w:val="22"/>
                    </w:rPr>
                    <w:t>展现，便于学生理解记</w:t>
                  </w:r>
                  <w:r>
                    <w:rPr>
                      <w:rFonts w:ascii="宋体" w:hAnsi="宋体" w:eastAsia="宋体" w:cs="宋体"/>
                      <w:spacing w:val="8"/>
                      <w:sz w:val="22"/>
                      <w:szCs w:val="22"/>
                    </w:rPr>
                    <w:t xml:space="preserve"> </w:t>
                  </w:r>
                  <w:r>
                    <w:rPr>
                      <w:rFonts w:ascii="宋体" w:hAnsi="宋体" w:eastAsia="宋体" w:cs="宋体"/>
                      <w:spacing w:val="-2"/>
                      <w:sz w:val="22"/>
                      <w:szCs w:val="22"/>
                    </w:rPr>
                    <w:t>忆，加深印象。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36" w:hRule="atLeast"/>
              </w:trPr>
              <w:tc>
                <w:tcPr>
                  <w:tcW w:w="1275" w:type="dxa"/>
                  <w:tcBorders>
                    <w:left w:val="single" w:color="000000" w:sz="2" w:space="0"/>
                    <w:right w:val="single" w:color="000000" w:sz="2" w:space="0"/>
                  </w:tcBorders>
                  <w:vAlign w:val="top"/>
                </w:tcPr>
                <w:p>
                  <w:pPr>
                    <w:rPr>
                      <w:rFonts w:ascii="Microsoft JhengHei"/>
                      <w:sz w:val="21"/>
                    </w:rPr>
                  </w:pPr>
                </w:p>
              </w:tc>
              <w:tc>
                <w:tcPr>
                  <w:tcW w:w="3777" w:type="dxa"/>
                  <w:tcBorders>
                    <w:left w:val="single" w:color="000000" w:sz="2" w:space="0"/>
                  </w:tcBorders>
                  <w:vAlign w:val="top"/>
                </w:tcPr>
                <w:p>
                  <w:pPr>
                    <w:spacing w:before="413" w:line="262" w:lineRule="auto"/>
                    <w:ind w:left="116" w:firstLine="449"/>
                    <w:rPr>
                      <w:rFonts w:ascii="宋体" w:hAnsi="宋体" w:eastAsia="宋体" w:cs="宋体"/>
                      <w:sz w:val="22"/>
                      <w:szCs w:val="22"/>
                    </w:rPr>
                  </w:pPr>
                  <w:r>
                    <w:rPr>
                      <w:rFonts w:ascii="宋体" w:hAnsi="宋体" w:eastAsia="宋体" w:cs="宋体"/>
                      <w:spacing w:val="-7"/>
                      <w:sz w:val="22"/>
                      <w:szCs w:val="22"/>
                    </w:rPr>
                    <w:t>1.2</w:t>
                  </w:r>
                  <w:r>
                    <w:rPr>
                      <w:rFonts w:ascii="宋体" w:hAnsi="宋体" w:eastAsia="宋体" w:cs="宋体"/>
                      <w:spacing w:val="19"/>
                      <w:sz w:val="22"/>
                      <w:szCs w:val="22"/>
                    </w:rPr>
                    <w:t xml:space="preserve"> </w:t>
                  </w:r>
                  <w:r>
                    <w:rPr>
                      <w:rFonts w:ascii="宋体" w:hAnsi="宋体" w:eastAsia="宋体" w:cs="宋体"/>
                      <w:spacing w:val="-7"/>
                      <w:sz w:val="22"/>
                      <w:szCs w:val="22"/>
                    </w:rPr>
                    <w:t>急诊医学“救人治病”原则：</w:t>
                  </w:r>
                  <w:r>
                    <w:rPr>
                      <w:rFonts w:ascii="宋体" w:hAnsi="宋体" w:eastAsia="宋体" w:cs="宋体"/>
                      <w:sz w:val="22"/>
                      <w:szCs w:val="22"/>
                    </w:rPr>
                    <w:t xml:space="preserve"> </w:t>
                  </w:r>
                  <w:r>
                    <w:rPr>
                      <w:rFonts w:ascii="宋体" w:hAnsi="宋体" w:eastAsia="宋体" w:cs="宋体"/>
                      <w:spacing w:val="-6"/>
                      <w:sz w:val="22"/>
                      <w:szCs w:val="22"/>
                    </w:rPr>
                    <w:t>是将抢救生命作为第一</w:t>
                  </w:r>
                  <w:r>
                    <w:rPr>
                      <w:rFonts w:ascii="宋体" w:hAnsi="宋体" w:eastAsia="宋体" w:cs="宋体"/>
                      <w:spacing w:val="-58"/>
                      <w:sz w:val="22"/>
                      <w:szCs w:val="22"/>
                    </w:rPr>
                    <w:t xml:space="preserve"> </w:t>
                  </w:r>
                  <w:r>
                    <w:rPr>
                      <w:rFonts w:ascii="宋体" w:hAnsi="宋体" w:eastAsia="宋体" w:cs="宋体"/>
                      <w:spacing w:val="-6"/>
                      <w:sz w:val="22"/>
                      <w:szCs w:val="22"/>
                    </w:rPr>
                    <w:t>目标。</w:t>
                  </w:r>
                </w:p>
              </w:tc>
              <w:tc>
                <w:tcPr>
                  <w:tcW w:w="1465" w:type="dxa"/>
                  <w:tcBorders>
                    <w:right w:val="single" w:color="000000" w:sz="2" w:space="0"/>
                  </w:tcBorders>
                  <w:vAlign w:val="top"/>
                </w:tcPr>
                <w:p>
                  <w:pPr>
                    <w:spacing w:before="414" w:line="186" w:lineRule="auto"/>
                    <w:ind w:firstLine="61"/>
                    <w:rPr>
                      <w:rFonts w:ascii="宋体" w:hAnsi="宋体" w:eastAsia="宋体" w:cs="宋体"/>
                      <w:sz w:val="22"/>
                      <w:szCs w:val="22"/>
                    </w:rPr>
                  </w:pPr>
                  <w:r>
                    <w:rPr>
                      <w:rFonts w:ascii="宋体" w:hAnsi="宋体" w:eastAsia="宋体" w:cs="宋体"/>
                      <w:spacing w:val="13"/>
                      <w:sz w:val="22"/>
                      <w:szCs w:val="22"/>
                    </w:rPr>
                    <w:t>“救人治病”</w:t>
                  </w:r>
                </w:p>
              </w:tc>
              <w:tc>
                <w:tcPr>
                  <w:tcW w:w="2526" w:type="dxa"/>
                  <w:tcBorders>
                    <w:left w:val="single" w:color="000000" w:sz="2" w:space="0"/>
                    <w:right w:val="single" w:color="000000" w:sz="2" w:space="0"/>
                  </w:tcBorders>
                  <w:vAlign w:val="top"/>
                </w:tcPr>
                <w:p>
                  <w:pPr>
                    <w:rPr>
                      <w:rFonts w:ascii="Microsoft JhengHei"/>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45" w:hRule="atLeast"/>
              </w:trPr>
              <w:tc>
                <w:tcPr>
                  <w:tcW w:w="1275" w:type="dxa"/>
                  <w:tcBorders>
                    <w:left w:val="single" w:color="000000" w:sz="2" w:space="0"/>
                    <w:right w:val="single" w:color="000000" w:sz="2" w:space="0"/>
                  </w:tcBorders>
                  <w:vAlign w:val="top"/>
                </w:tcPr>
                <w:p>
                  <w:pPr>
                    <w:rPr>
                      <w:rFonts w:ascii="Microsoft JhengHei"/>
                      <w:sz w:val="21"/>
                    </w:rPr>
                  </w:pPr>
                </w:p>
              </w:tc>
              <w:tc>
                <w:tcPr>
                  <w:tcW w:w="3777" w:type="dxa"/>
                  <w:tcBorders>
                    <w:left w:val="single" w:color="000000" w:sz="2" w:space="0"/>
                  </w:tcBorders>
                  <w:vAlign w:val="top"/>
                </w:tcPr>
                <w:p>
                  <w:pPr>
                    <w:rPr>
                      <w:rFonts w:ascii="Microsoft JhengHei"/>
                      <w:sz w:val="21"/>
                    </w:rPr>
                  </w:pPr>
                </w:p>
              </w:tc>
              <w:tc>
                <w:tcPr>
                  <w:tcW w:w="1465" w:type="dxa"/>
                  <w:tcBorders>
                    <w:right w:val="single" w:color="000000" w:sz="2" w:space="0"/>
                  </w:tcBorders>
                  <w:vAlign w:val="top"/>
                </w:tcPr>
                <w:p>
                  <w:pPr>
                    <w:rPr>
                      <w:rFonts w:ascii="Microsoft JhengHei"/>
                      <w:sz w:val="21"/>
                    </w:rPr>
                  </w:pPr>
                </w:p>
              </w:tc>
              <w:tc>
                <w:tcPr>
                  <w:tcW w:w="2526" w:type="dxa"/>
                  <w:tcBorders>
                    <w:left w:val="single" w:color="000000" w:sz="2" w:space="0"/>
                    <w:right w:val="single" w:color="000000" w:sz="2" w:space="0"/>
                  </w:tcBorders>
                  <w:vAlign w:val="top"/>
                </w:tcPr>
                <w:p>
                  <w:pPr>
                    <w:spacing w:line="324" w:lineRule="auto"/>
                    <w:rPr>
                      <w:rFonts w:ascii="Microsoft JhengHei"/>
                      <w:sz w:val="21"/>
                    </w:rPr>
                  </w:pPr>
                </w:p>
                <w:p>
                  <w:pPr>
                    <w:spacing w:before="71" w:line="224" w:lineRule="auto"/>
                    <w:ind w:left="113" w:right="29" w:firstLine="23"/>
                    <w:rPr>
                      <w:rFonts w:ascii="宋体" w:hAnsi="宋体" w:eastAsia="宋体" w:cs="宋体"/>
                      <w:sz w:val="22"/>
                      <w:szCs w:val="22"/>
                    </w:rPr>
                  </w:pP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图表归纳：</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以图表形式</w:t>
                  </w:r>
                  <w:r>
                    <w:rPr>
                      <w:rFonts w:ascii="宋体" w:hAnsi="宋体" w:eastAsia="宋体" w:cs="宋体"/>
                      <w:sz w:val="22"/>
                      <w:szCs w:val="22"/>
                    </w:rPr>
                    <w:t xml:space="preserve"> </w:t>
                  </w:r>
                  <w:r>
                    <w:rPr>
                      <w:rFonts w:ascii="宋体" w:hAnsi="宋体" w:eastAsia="宋体" w:cs="宋体"/>
                      <w:spacing w:val="-4"/>
                      <w:sz w:val="22"/>
                      <w:szCs w:val="22"/>
                    </w:rPr>
                    <w:t>将急诊医学中“救人”、</w:t>
                  </w:r>
                </w:p>
                <w:p>
                  <w:pPr>
                    <w:spacing w:before="89" w:line="262" w:lineRule="auto"/>
                    <w:ind w:left="115" w:right="105" w:hanging="17"/>
                    <w:rPr>
                      <w:rFonts w:ascii="宋体" w:hAnsi="宋体" w:eastAsia="宋体" w:cs="宋体"/>
                      <w:sz w:val="22"/>
                      <w:szCs w:val="22"/>
                    </w:rPr>
                  </w:pPr>
                  <w:r>
                    <w:rPr>
                      <w:rFonts w:ascii="宋体" w:hAnsi="宋体" w:eastAsia="宋体" w:cs="宋体"/>
                      <w:spacing w:val="11"/>
                      <w:sz w:val="22"/>
                      <w:szCs w:val="22"/>
                    </w:rPr>
                    <w:t>“治病”两个核心内容</w:t>
                  </w:r>
                  <w:r>
                    <w:rPr>
                      <w:rFonts w:ascii="宋体" w:hAnsi="宋体" w:eastAsia="宋体" w:cs="宋体"/>
                      <w:spacing w:val="4"/>
                      <w:sz w:val="22"/>
                      <w:szCs w:val="22"/>
                    </w:rPr>
                    <w:t xml:space="preserve"> </w:t>
                  </w:r>
                  <w:r>
                    <w:rPr>
                      <w:rFonts w:ascii="宋体" w:hAnsi="宋体" w:eastAsia="宋体" w:cs="宋体"/>
                      <w:spacing w:val="-10"/>
                      <w:sz w:val="22"/>
                      <w:szCs w:val="22"/>
                    </w:rPr>
                    <w:t>的</w:t>
                  </w:r>
                  <w:r>
                    <w:rPr>
                      <w:rFonts w:ascii="宋体" w:hAnsi="宋体" w:eastAsia="宋体" w:cs="宋体"/>
                      <w:spacing w:val="-52"/>
                      <w:sz w:val="22"/>
                      <w:szCs w:val="22"/>
                    </w:rPr>
                    <w:t xml:space="preserve"> </w:t>
                  </w:r>
                  <w:r>
                    <w:rPr>
                      <w:rFonts w:ascii="宋体" w:hAnsi="宋体" w:eastAsia="宋体" w:cs="宋体"/>
                      <w:spacing w:val="-10"/>
                      <w:sz w:val="22"/>
                      <w:szCs w:val="22"/>
                    </w:rPr>
                    <w:t>流</w:t>
                  </w:r>
                  <w:r>
                    <w:rPr>
                      <w:rFonts w:ascii="宋体" w:hAnsi="宋体" w:eastAsia="宋体" w:cs="宋体"/>
                      <w:spacing w:val="-64"/>
                      <w:sz w:val="22"/>
                      <w:szCs w:val="22"/>
                    </w:rPr>
                    <w:t xml:space="preserve"> </w:t>
                  </w:r>
                  <w:r>
                    <w:rPr>
                      <w:rFonts w:ascii="宋体" w:hAnsi="宋体" w:eastAsia="宋体" w:cs="宋体"/>
                      <w:spacing w:val="-10"/>
                      <w:sz w:val="22"/>
                      <w:szCs w:val="22"/>
                    </w:rPr>
                    <w:t>程</w:t>
                  </w:r>
                  <w:r>
                    <w:rPr>
                      <w:rFonts w:ascii="宋体" w:hAnsi="宋体" w:eastAsia="宋体" w:cs="宋体"/>
                      <w:spacing w:val="-60"/>
                      <w:sz w:val="22"/>
                      <w:szCs w:val="22"/>
                    </w:rPr>
                    <w:t xml:space="preserve"> </w:t>
                  </w:r>
                  <w:r>
                    <w:rPr>
                      <w:rFonts w:ascii="宋体" w:hAnsi="宋体" w:eastAsia="宋体" w:cs="宋体"/>
                      <w:spacing w:val="-10"/>
                      <w:sz w:val="22"/>
                      <w:szCs w:val="22"/>
                    </w:rPr>
                    <w:t>和</w:t>
                  </w:r>
                  <w:r>
                    <w:rPr>
                      <w:rFonts w:ascii="宋体" w:hAnsi="宋体" w:eastAsia="宋体" w:cs="宋体"/>
                      <w:spacing w:val="-57"/>
                      <w:sz w:val="22"/>
                      <w:szCs w:val="22"/>
                    </w:rPr>
                    <w:t xml:space="preserve"> </w:t>
                  </w:r>
                  <w:r>
                    <w:rPr>
                      <w:rFonts w:ascii="宋体" w:hAnsi="宋体" w:eastAsia="宋体" w:cs="宋体"/>
                      <w:spacing w:val="-10"/>
                      <w:sz w:val="22"/>
                      <w:szCs w:val="22"/>
                    </w:rPr>
                    <w:t>关</w:t>
                  </w:r>
                  <w:r>
                    <w:rPr>
                      <w:rFonts w:ascii="宋体" w:hAnsi="宋体" w:eastAsia="宋体" w:cs="宋体"/>
                      <w:spacing w:val="-59"/>
                      <w:sz w:val="22"/>
                      <w:szCs w:val="22"/>
                    </w:rPr>
                    <w:t xml:space="preserve"> </w:t>
                  </w:r>
                  <w:r>
                    <w:rPr>
                      <w:rFonts w:ascii="宋体" w:hAnsi="宋体" w:eastAsia="宋体" w:cs="宋体"/>
                      <w:spacing w:val="-10"/>
                      <w:sz w:val="22"/>
                      <w:szCs w:val="22"/>
                    </w:rPr>
                    <w:t>系</w:t>
                  </w:r>
                  <w:r>
                    <w:rPr>
                      <w:rFonts w:ascii="宋体" w:hAnsi="宋体" w:eastAsia="宋体" w:cs="宋体"/>
                      <w:spacing w:val="-63"/>
                      <w:sz w:val="22"/>
                      <w:szCs w:val="22"/>
                    </w:rPr>
                    <w:t xml:space="preserve"> </w:t>
                  </w:r>
                  <w:r>
                    <w:rPr>
                      <w:rFonts w:ascii="宋体" w:hAnsi="宋体" w:eastAsia="宋体" w:cs="宋体"/>
                      <w:spacing w:val="-10"/>
                      <w:sz w:val="22"/>
                      <w:szCs w:val="22"/>
                    </w:rPr>
                    <w:t>进</w:t>
                  </w:r>
                  <w:r>
                    <w:rPr>
                      <w:rFonts w:ascii="宋体" w:hAnsi="宋体" w:eastAsia="宋体" w:cs="宋体"/>
                      <w:spacing w:val="-57"/>
                      <w:sz w:val="22"/>
                      <w:szCs w:val="22"/>
                    </w:rPr>
                    <w:t xml:space="preserve"> </w:t>
                  </w:r>
                  <w:r>
                    <w:rPr>
                      <w:rFonts w:ascii="宋体" w:hAnsi="宋体" w:eastAsia="宋体" w:cs="宋体"/>
                      <w:spacing w:val="-10"/>
                      <w:sz w:val="22"/>
                      <w:szCs w:val="22"/>
                    </w:rPr>
                    <w:t>行</w:t>
                  </w:r>
                  <w:r>
                    <w:rPr>
                      <w:rFonts w:ascii="宋体" w:hAnsi="宋体" w:eastAsia="宋体" w:cs="宋体"/>
                      <w:spacing w:val="-59"/>
                      <w:sz w:val="22"/>
                      <w:szCs w:val="22"/>
                    </w:rPr>
                    <w:t xml:space="preserve"> </w:t>
                  </w:r>
                  <w:r>
                    <w:rPr>
                      <w:rFonts w:ascii="宋体" w:hAnsi="宋体" w:eastAsia="宋体" w:cs="宋体"/>
                      <w:spacing w:val="-10"/>
                      <w:sz w:val="22"/>
                      <w:szCs w:val="22"/>
                    </w:rPr>
                    <w:t>展</w:t>
                  </w:r>
                  <w:r>
                    <w:rPr>
                      <w:rFonts w:ascii="宋体" w:hAnsi="宋体" w:eastAsia="宋体" w:cs="宋体"/>
                      <w:sz w:val="22"/>
                      <w:szCs w:val="22"/>
                    </w:rPr>
                    <w:t xml:space="preserve"> </w:t>
                  </w:r>
                  <w:r>
                    <w:rPr>
                      <w:rFonts w:ascii="宋体" w:hAnsi="宋体" w:eastAsia="宋体" w:cs="宋体"/>
                      <w:spacing w:val="-10"/>
                      <w:sz w:val="22"/>
                      <w:szCs w:val="22"/>
                    </w:rPr>
                    <w:t>示；</w:t>
                  </w:r>
                  <w:r>
                    <w:rPr>
                      <w:rFonts w:ascii="宋体" w:hAnsi="宋体" w:eastAsia="宋体" w:cs="宋体"/>
                      <w:spacing w:val="89"/>
                      <w:sz w:val="22"/>
                      <w:szCs w:val="22"/>
                    </w:rPr>
                    <w:t xml:space="preserve"> </w:t>
                  </w:r>
                  <w:r>
                    <w:rPr>
                      <w:rFonts w:ascii="宋体" w:hAnsi="宋体" w:eastAsia="宋体" w:cs="宋体"/>
                      <w:spacing w:val="-10"/>
                      <w:sz w:val="22"/>
                      <w:szCs w:val="22"/>
                    </w:rPr>
                    <w:t>同时突出了急诊的</w:t>
                  </w:r>
                  <w:r>
                    <w:rPr>
                      <w:rFonts w:ascii="宋体" w:hAnsi="宋体" w:eastAsia="宋体" w:cs="宋体"/>
                      <w:sz w:val="22"/>
                      <w:szCs w:val="22"/>
                    </w:rPr>
                    <w:t xml:space="preserve"> </w:t>
                  </w:r>
                  <w:r>
                    <w:rPr>
                      <w:rFonts w:ascii="宋体" w:hAnsi="宋体" w:eastAsia="宋体" w:cs="宋体"/>
                      <w:spacing w:val="-9"/>
                      <w:sz w:val="22"/>
                      <w:szCs w:val="22"/>
                    </w:rPr>
                    <w:t>医</w:t>
                  </w:r>
                  <w:r>
                    <w:rPr>
                      <w:rFonts w:ascii="宋体" w:hAnsi="宋体" w:eastAsia="宋体" w:cs="宋体"/>
                      <w:spacing w:val="-57"/>
                      <w:sz w:val="22"/>
                      <w:szCs w:val="22"/>
                    </w:rPr>
                    <w:t xml:space="preserve"> </w:t>
                  </w:r>
                  <w:r>
                    <w:rPr>
                      <w:rFonts w:ascii="宋体" w:hAnsi="宋体" w:eastAsia="宋体" w:cs="宋体"/>
                      <w:spacing w:val="-9"/>
                      <w:sz w:val="22"/>
                      <w:szCs w:val="22"/>
                    </w:rPr>
                    <w:t>疗</w:t>
                  </w:r>
                  <w:r>
                    <w:rPr>
                      <w:rFonts w:ascii="宋体" w:hAnsi="宋体" w:eastAsia="宋体" w:cs="宋体"/>
                      <w:spacing w:val="-64"/>
                      <w:sz w:val="22"/>
                      <w:szCs w:val="22"/>
                    </w:rPr>
                    <w:t xml:space="preserve"> </w:t>
                  </w:r>
                  <w:r>
                    <w:rPr>
                      <w:rFonts w:ascii="宋体" w:hAnsi="宋体" w:eastAsia="宋体" w:cs="宋体"/>
                      <w:spacing w:val="-9"/>
                      <w:sz w:val="22"/>
                      <w:szCs w:val="22"/>
                    </w:rPr>
                    <w:t>特</w:t>
                  </w:r>
                  <w:r>
                    <w:rPr>
                      <w:rFonts w:ascii="宋体" w:hAnsi="宋体" w:eastAsia="宋体" w:cs="宋体"/>
                      <w:spacing w:val="-53"/>
                      <w:sz w:val="22"/>
                      <w:szCs w:val="22"/>
                    </w:rPr>
                    <w:t xml:space="preserve"> </w:t>
                  </w:r>
                  <w:r>
                    <w:rPr>
                      <w:rFonts w:ascii="宋体" w:hAnsi="宋体" w:eastAsia="宋体" w:cs="宋体"/>
                      <w:spacing w:val="-9"/>
                      <w:sz w:val="22"/>
                      <w:szCs w:val="22"/>
                    </w:rPr>
                    <w:t>点</w:t>
                  </w:r>
                  <w:r>
                    <w:rPr>
                      <w:rFonts w:ascii="宋体" w:hAnsi="宋体" w:eastAsia="宋体" w:cs="宋体"/>
                      <w:spacing w:val="-62"/>
                      <w:sz w:val="22"/>
                      <w:szCs w:val="22"/>
                    </w:rPr>
                    <w:t xml:space="preserve"> </w:t>
                  </w:r>
                  <w:r>
                    <w:rPr>
                      <w:rFonts w:ascii="宋体" w:hAnsi="宋体" w:eastAsia="宋体" w:cs="宋体"/>
                      <w:spacing w:val="-9"/>
                      <w:sz w:val="22"/>
                      <w:szCs w:val="22"/>
                    </w:rPr>
                    <w:t>—</w:t>
                  </w:r>
                  <w:r>
                    <w:rPr>
                      <w:rFonts w:ascii="宋体" w:hAnsi="宋体" w:eastAsia="宋体" w:cs="宋体"/>
                      <w:spacing w:val="-63"/>
                      <w:sz w:val="22"/>
                      <w:szCs w:val="22"/>
                    </w:rPr>
                    <w:t xml:space="preserve"> </w:t>
                  </w:r>
                  <w:r>
                    <w:rPr>
                      <w:rFonts w:ascii="宋体" w:hAnsi="宋体" w:eastAsia="宋体" w:cs="宋体"/>
                      <w:spacing w:val="-9"/>
                      <w:sz w:val="22"/>
                      <w:szCs w:val="22"/>
                    </w:rPr>
                    <w:t>—</w:t>
                  </w:r>
                  <w:r>
                    <w:rPr>
                      <w:rFonts w:ascii="宋体" w:hAnsi="宋体" w:eastAsia="宋体" w:cs="宋体"/>
                      <w:spacing w:val="-61"/>
                      <w:sz w:val="22"/>
                      <w:szCs w:val="22"/>
                    </w:rPr>
                    <w:t xml:space="preserve"> </w:t>
                  </w:r>
                  <w:r>
                    <w:rPr>
                      <w:rFonts w:ascii="宋体" w:hAnsi="宋体" w:eastAsia="宋体" w:cs="宋体"/>
                      <w:spacing w:val="-9"/>
                      <w:sz w:val="22"/>
                      <w:szCs w:val="22"/>
                    </w:rPr>
                    <w:t>救</w:t>
                  </w:r>
                  <w:r>
                    <w:rPr>
                      <w:rFonts w:ascii="宋体" w:hAnsi="宋体" w:eastAsia="宋体" w:cs="宋体"/>
                      <w:spacing w:val="-62"/>
                      <w:sz w:val="22"/>
                      <w:szCs w:val="22"/>
                    </w:rPr>
                    <w:t xml:space="preserve"> </w:t>
                  </w:r>
                  <w:r>
                    <w:rPr>
                      <w:rFonts w:ascii="宋体" w:hAnsi="宋体" w:eastAsia="宋体" w:cs="宋体"/>
                      <w:spacing w:val="-9"/>
                      <w:sz w:val="22"/>
                      <w:szCs w:val="22"/>
                    </w:rPr>
                    <w:t>命</w:t>
                  </w:r>
                  <w:r>
                    <w:rPr>
                      <w:rFonts w:ascii="宋体" w:hAnsi="宋体" w:eastAsia="宋体" w:cs="宋体"/>
                      <w:spacing w:val="-60"/>
                      <w:sz w:val="22"/>
                      <w:szCs w:val="22"/>
                    </w:rPr>
                    <w:t xml:space="preserve"> </w:t>
                  </w:r>
                  <w:r>
                    <w:rPr>
                      <w:rFonts w:ascii="宋体" w:hAnsi="宋体" w:eastAsia="宋体" w:cs="宋体"/>
                      <w:spacing w:val="-9"/>
                      <w:sz w:val="22"/>
                      <w:szCs w:val="22"/>
                    </w:rPr>
                    <w:t>为</w:t>
                  </w:r>
                </w:p>
                <w:p>
                  <w:pPr>
                    <w:spacing w:before="1" w:line="261" w:lineRule="auto"/>
                    <w:ind w:left="134" w:right="105" w:hanging="15"/>
                    <w:rPr>
                      <w:rFonts w:ascii="宋体" w:hAnsi="宋体" w:eastAsia="宋体" w:cs="宋体"/>
                      <w:sz w:val="22"/>
                      <w:szCs w:val="22"/>
                    </w:rPr>
                  </w:pPr>
                  <w:r>
                    <w:rPr>
                      <w:rFonts w:ascii="宋体" w:hAnsi="宋体" w:eastAsia="宋体" w:cs="宋体"/>
                      <w:spacing w:val="9"/>
                      <w:sz w:val="22"/>
                      <w:szCs w:val="22"/>
                    </w:rPr>
                    <w:t>先、治病次之。简介明</w:t>
                  </w:r>
                  <w:r>
                    <w:rPr>
                      <w:rFonts w:ascii="宋体" w:hAnsi="宋体" w:eastAsia="宋体" w:cs="宋体"/>
                      <w:spacing w:val="5"/>
                      <w:sz w:val="22"/>
                      <w:szCs w:val="22"/>
                    </w:rPr>
                    <w:t xml:space="preserve"> </w:t>
                  </w:r>
                  <w:r>
                    <w:rPr>
                      <w:rFonts w:ascii="宋体" w:hAnsi="宋体" w:eastAsia="宋体" w:cs="宋体"/>
                      <w:spacing w:val="-3"/>
                      <w:sz w:val="22"/>
                      <w:szCs w:val="22"/>
                    </w:rPr>
                    <w:t>了，便于理解记忆。</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46" w:hRule="atLeast"/>
              </w:trPr>
              <w:tc>
                <w:tcPr>
                  <w:tcW w:w="1275" w:type="dxa"/>
                  <w:tcBorders>
                    <w:left w:val="single" w:color="000000" w:sz="2" w:space="0"/>
                    <w:right w:val="single" w:color="000000" w:sz="2" w:space="0"/>
                  </w:tcBorders>
                  <w:vAlign w:val="top"/>
                </w:tcPr>
                <w:p>
                  <w:pPr>
                    <w:rPr>
                      <w:rFonts w:ascii="Microsoft JhengHei"/>
                      <w:sz w:val="21"/>
                    </w:rPr>
                  </w:pPr>
                </w:p>
              </w:tc>
              <w:tc>
                <w:tcPr>
                  <w:tcW w:w="3777" w:type="dxa"/>
                  <w:tcBorders>
                    <w:left w:val="single" w:color="000000" w:sz="2" w:space="0"/>
                  </w:tcBorders>
                  <w:vAlign w:val="top"/>
                </w:tcPr>
                <w:p>
                  <w:pPr>
                    <w:spacing w:line="374" w:lineRule="auto"/>
                    <w:rPr>
                      <w:rFonts w:ascii="Microsoft JhengHei"/>
                      <w:sz w:val="21"/>
                    </w:rPr>
                  </w:pPr>
                </w:p>
                <w:p>
                  <w:pPr>
                    <w:spacing w:before="71" w:line="186" w:lineRule="auto"/>
                    <w:ind w:firstLine="675"/>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2.</w:t>
                  </w:r>
                  <w:r>
                    <w:rPr>
                      <w:rFonts w:ascii="宋体" w:hAnsi="宋体" w:eastAsia="宋体" w:cs="宋体"/>
                      <w:spacing w:val="17"/>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灾难医学</w:t>
                  </w:r>
                </w:p>
                <w:p>
                  <w:pPr>
                    <w:spacing w:before="90" w:line="186" w:lineRule="auto"/>
                    <w:ind w:firstLine="675"/>
                    <w:rPr>
                      <w:rFonts w:ascii="宋体" w:hAnsi="宋体" w:eastAsia="宋体" w:cs="宋体"/>
                      <w:sz w:val="22"/>
                      <w:szCs w:val="22"/>
                    </w:rPr>
                  </w:pPr>
                  <w:r>
                    <w:rPr>
                      <w:rFonts w:ascii="宋体" w:hAnsi="宋体" w:eastAsia="宋体" w:cs="宋体"/>
                      <w:spacing w:val="-2"/>
                      <w:sz w:val="22"/>
                      <w:szCs w:val="22"/>
                    </w:rPr>
                    <w:t>2.1</w:t>
                  </w:r>
                  <w:r>
                    <w:rPr>
                      <w:rFonts w:ascii="宋体" w:hAnsi="宋体" w:eastAsia="宋体" w:cs="宋体"/>
                      <w:spacing w:val="16"/>
                      <w:sz w:val="22"/>
                      <w:szCs w:val="22"/>
                    </w:rPr>
                    <w:t xml:space="preserve"> </w:t>
                  </w:r>
                  <w:r>
                    <w:rPr>
                      <w:rFonts w:ascii="宋体" w:hAnsi="宋体" w:eastAsia="宋体" w:cs="宋体"/>
                      <w:spacing w:val="-2"/>
                      <w:sz w:val="22"/>
                      <w:szCs w:val="22"/>
                    </w:rPr>
                    <w:t>灾难医学的概念和范畴</w:t>
                  </w:r>
                </w:p>
              </w:tc>
              <w:tc>
                <w:tcPr>
                  <w:tcW w:w="1465" w:type="dxa"/>
                  <w:tcBorders>
                    <w:right w:val="single" w:color="000000" w:sz="2" w:space="0"/>
                  </w:tcBorders>
                  <w:vAlign w:val="top"/>
                </w:tcPr>
                <w:p>
                  <w:pPr>
                    <w:rPr>
                      <w:rFonts w:ascii="Microsoft JhengHei"/>
                      <w:sz w:val="21"/>
                    </w:rPr>
                  </w:pPr>
                </w:p>
              </w:tc>
              <w:tc>
                <w:tcPr>
                  <w:tcW w:w="2526" w:type="dxa"/>
                  <w:tcBorders>
                    <w:left w:val="single" w:color="000000" w:sz="2" w:space="0"/>
                    <w:right w:val="single" w:color="000000" w:sz="2" w:space="0"/>
                  </w:tcBorders>
                  <w:vAlign w:val="top"/>
                </w:tcPr>
                <w:p>
                  <w:pPr>
                    <w:rPr>
                      <w:rFonts w:ascii="Microsoft JhengHei"/>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09" w:hRule="atLeast"/>
              </w:trPr>
              <w:tc>
                <w:tcPr>
                  <w:tcW w:w="1275" w:type="dxa"/>
                  <w:tcBorders>
                    <w:left w:val="single" w:color="000000" w:sz="2" w:space="0"/>
                    <w:right w:val="single" w:color="000000" w:sz="2" w:space="0"/>
                  </w:tcBorders>
                  <w:vAlign w:val="top"/>
                </w:tcPr>
                <w:p>
                  <w:pPr>
                    <w:rPr>
                      <w:rFonts w:ascii="Microsoft JhengHei"/>
                      <w:sz w:val="21"/>
                    </w:rPr>
                  </w:pPr>
                </w:p>
              </w:tc>
              <w:tc>
                <w:tcPr>
                  <w:tcW w:w="3777" w:type="dxa"/>
                  <w:tcBorders>
                    <w:left w:val="single" w:color="000000" w:sz="2" w:space="0"/>
                  </w:tcBorders>
                  <w:vAlign w:val="top"/>
                </w:tcPr>
                <w:p>
                  <w:pPr>
                    <w:rPr>
                      <w:rFonts w:ascii="Microsoft JhengHei"/>
                      <w:sz w:val="21"/>
                    </w:rPr>
                  </w:pPr>
                </w:p>
              </w:tc>
              <w:tc>
                <w:tcPr>
                  <w:tcW w:w="1465" w:type="dxa"/>
                  <w:tcBorders>
                    <w:right w:val="single" w:color="000000" w:sz="2" w:space="0"/>
                  </w:tcBorders>
                  <w:vAlign w:val="top"/>
                </w:tcPr>
                <w:p>
                  <w:pPr>
                    <w:rPr>
                      <w:rFonts w:ascii="Microsoft JhengHei"/>
                      <w:sz w:val="21"/>
                    </w:rPr>
                  </w:pPr>
                </w:p>
              </w:tc>
              <w:tc>
                <w:tcPr>
                  <w:tcW w:w="2526" w:type="dxa"/>
                  <w:tcBorders>
                    <w:left w:val="single" w:color="000000" w:sz="2" w:space="0"/>
                    <w:right w:val="single" w:color="000000" w:sz="2" w:space="0"/>
                  </w:tcBorders>
                  <w:vAlign w:val="top"/>
                </w:tcPr>
                <w:p>
                  <w:pPr>
                    <w:spacing w:before="362" w:line="262" w:lineRule="auto"/>
                    <w:ind w:left="117" w:right="102" w:firstLine="19"/>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图片+文字：</w:t>
                  </w:r>
                  <w:r>
                    <w:rPr>
                      <w:rFonts w:ascii="宋体" w:hAnsi="宋体" w:eastAsia="宋体" w:cs="宋体"/>
                      <w:color w:val="4472C4"/>
                      <w:spacing w:val="40"/>
                      <w:sz w:val="22"/>
                      <w:szCs w:val="22"/>
                    </w:rPr>
                    <w:t xml:space="preserve"> </w:t>
                  </w:r>
                  <w:r>
                    <w:rPr>
                      <w:rFonts w:ascii="宋体" w:hAnsi="宋体" w:eastAsia="宋体" w:cs="宋体"/>
                      <w:spacing w:val="-10"/>
                      <w:w w:val="97"/>
                      <w:sz w:val="22"/>
                      <w:szCs w:val="22"/>
                    </w:rPr>
                    <w:t>将枯燥乏味</w:t>
                  </w:r>
                  <w:r>
                    <w:rPr>
                      <w:rFonts w:ascii="宋体" w:hAnsi="宋体" w:eastAsia="宋体" w:cs="宋体"/>
                      <w:sz w:val="22"/>
                      <w:szCs w:val="22"/>
                    </w:rPr>
                    <w:t xml:space="preserve"> </w:t>
                  </w:r>
                  <w:r>
                    <w:rPr>
                      <w:rFonts w:ascii="宋体" w:hAnsi="宋体" w:eastAsia="宋体" w:cs="宋体"/>
                      <w:spacing w:val="-2"/>
                      <w:sz w:val="22"/>
                      <w:szCs w:val="22"/>
                    </w:rPr>
                    <w:t>的概念性文字，以图片+</w:t>
                  </w:r>
                  <w:r>
                    <w:rPr>
                      <w:rFonts w:ascii="宋体" w:hAnsi="宋体" w:eastAsia="宋体" w:cs="宋体"/>
                      <w:spacing w:val="8"/>
                      <w:sz w:val="22"/>
                      <w:szCs w:val="22"/>
                    </w:rPr>
                    <w:t xml:space="preserve"> </w:t>
                  </w:r>
                  <w:r>
                    <w:rPr>
                      <w:rFonts w:ascii="宋体" w:hAnsi="宋体" w:eastAsia="宋体" w:cs="宋体"/>
                      <w:spacing w:val="9"/>
                      <w:sz w:val="22"/>
                      <w:szCs w:val="22"/>
                    </w:rPr>
                    <w:t>文字的形式展现，便于</w:t>
                  </w:r>
                  <w:r>
                    <w:rPr>
                      <w:rFonts w:ascii="宋体" w:hAnsi="宋体" w:eastAsia="宋体" w:cs="宋体"/>
                      <w:spacing w:val="8"/>
                      <w:sz w:val="22"/>
                      <w:szCs w:val="22"/>
                    </w:rPr>
                    <w:t xml:space="preserve"> </w:t>
                  </w:r>
                  <w:r>
                    <w:rPr>
                      <w:rFonts w:ascii="宋体" w:hAnsi="宋体" w:eastAsia="宋体" w:cs="宋体"/>
                      <w:spacing w:val="9"/>
                      <w:sz w:val="22"/>
                      <w:szCs w:val="22"/>
                    </w:rPr>
                    <w:t>学生理解记忆，加深印</w:t>
                  </w:r>
                  <w:r>
                    <w:rPr>
                      <w:rFonts w:ascii="宋体" w:hAnsi="宋体" w:eastAsia="宋体" w:cs="宋体"/>
                      <w:spacing w:val="6"/>
                      <w:sz w:val="22"/>
                      <w:szCs w:val="22"/>
                    </w:rPr>
                    <w:t xml:space="preserve"> </w:t>
                  </w:r>
                  <w:r>
                    <w:rPr>
                      <w:rFonts w:ascii="宋体" w:hAnsi="宋体" w:eastAsia="宋体" w:cs="宋体"/>
                      <w:spacing w:val="-5"/>
                      <w:sz w:val="22"/>
                      <w:szCs w:val="22"/>
                    </w:rPr>
                    <w:t>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42" w:hRule="atLeast"/>
              </w:trPr>
              <w:tc>
                <w:tcPr>
                  <w:tcW w:w="1275" w:type="dxa"/>
                  <w:tcBorders>
                    <w:left w:val="single" w:color="000000" w:sz="2" w:space="0"/>
                    <w:bottom w:val="single" w:color="000000" w:sz="2" w:space="0"/>
                    <w:right w:val="single" w:color="000000" w:sz="2" w:space="0"/>
                  </w:tcBorders>
                  <w:vAlign w:val="top"/>
                </w:tcPr>
                <w:p>
                  <w:pPr>
                    <w:rPr>
                      <w:rFonts w:ascii="Microsoft JhengHei"/>
                      <w:sz w:val="21"/>
                    </w:rPr>
                  </w:pPr>
                </w:p>
              </w:tc>
              <w:tc>
                <w:tcPr>
                  <w:tcW w:w="3777" w:type="dxa"/>
                  <w:tcBorders>
                    <w:left w:val="single" w:color="000000" w:sz="2" w:space="0"/>
                    <w:bottom w:val="single" w:color="000000" w:sz="2" w:space="0"/>
                  </w:tcBorders>
                  <w:vAlign w:val="top"/>
                </w:tcPr>
                <w:p>
                  <w:pPr>
                    <w:spacing w:before="367" w:line="302" w:lineRule="auto"/>
                    <w:ind w:left="135" w:firstLine="418"/>
                    <w:rPr>
                      <w:rFonts w:ascii="宋体" w:hAnsi="宋体" w:eastAsia="宋体" w:cs="宋体"/>
                      <w:sz w:val="22"/>
                      <w:szCs w:val="22"/>
                    </w:rPr>
                  </w:pPr>
                  <w:r>
                    <w:rPr>
                      <w:rFonts w:ascii="宋体" w:hAnsi="宋体" w:eastAsia="宋体" w:cs="宋体"/>
                      <w:spacing w:val="-6"/>
                      <w:sz w:val="22"/>
                      <w:szCs w:val="22"/>
                    </w:rPr>
                    <w:t>2.2</w:t>
                  </w:r>
                  <w:r>
                    <w:rPr>
                      <w:rFonts w:ascii="宋体" w:hAnsi="宋体" w:eastAsia="宋体" w:cs="宋体"/>
                      <w:spacing w:val="17"/>
                      <w:sz w:val="22"/>
                      <w:szCs w:val="22"/>
                    </w:rPr>
                    <w:t xml:space="preserve"> </w:t>
                  </w:r>
                  <w:r>
                    <w:rPr>
                      <w:rFonts w:ascii="宋体" w:hAnsi="宋体" w:eastAsia="宋体" w:cs="宋体"/>
                      <w:spacing w:val="-6"/>
                      <w:sz w:val="22"/>
                      <w:szCs w:val="22"/>
                    </w:rPr>
                    <w:t>灾难医学“先抢后救”原则：</w:t>
                  </w:r>
                  <w:r>
                    <w:rPr>
                      <w:rFonts w:ascii="宋体" w:hAnsi="宋体" w:eastAsia="宋体" w:cs="宋体"/>
                      <w:sz w:val="22"/>
                      <w:szCs w:val="22"/>
                    </w:rPr>
                    <w:t xml:space="preserve"> </w:t>
                  </w:r>
                  <w:r>
                    <w:rPr>
                      <w:rFonts w:ascii="宋体" w:hAnsi="宋体" w:eastAsia="宋体" w:cs="宋体"/>
                      <w:spacing w:val="-7"/>
                      <w:sz w:val="22"/>
                      <w:szCs w:val="22"/>
                    </w:rPr>
                    <w:t>同样是将抢救生命作为第一</w:t>
                  </w:r>
                  <w:r>
                    <w:rPr>
                      <w:rFonts w:ascii="宋体" w:hAnsi="宋体" w:eastAsia="宋体" w:cs="宋体"/>
                      <w:spacing w:val="-49"/>
                      <w:sz w:val="22"/>
                      <w:szCs w:val="22"/>
                    </w:rPr>
                    <w:t xml:space="preserve"> </w:t>
                  </w:r>
                  <w:r>
                    <w:rPr>
                      <w:rFonts w:ascii="宋体" w:hAnsi="宋体" w:eastAsia="宋体" w:cs="宋体"/>
                      <w:spacing w:val="-7"/>
                      <w:sz w:val="22"/>
                      <w:szCs w:val="22"/>
                    </w:rPr>
                    <w:t>目标。</w:t>
                  </w:r>
                </w:p>
              </w:tc>
              <w:tc>
                <w:tcPr>
                  <w:tcW w:w="1465" w:type="dxa"/>
                  <w:tcBorders>
                    <w:bottom w:val="single" w:color="000000" w:sz="2" w:space="0"/>
                    <w:right w:val="single" w:color="000000" w:sz="2" w:space="0"/>
                  </w:tcBorders>
                  <w:vAlign w:val="top"/>
                </w:tcPr>
                <w:p>
                  <w:pPr>
                    <w:spacing w:before="367" w:line="186" w:lineRule="auto"/>
                    <w:ind w:firstLine="61"/>
                    <w:rPr>
                      <w:rFonts w:ascii="宋体" w:hAnsi="宋体" w:eastAsia="宋体" w:cs="宋体"/>
                      <w:sz w:val="22"/>
                      <w:szCs w:val="22"/>
                    </w:rPr>
                  </w:pPr>
                  <w:r>
                    <w:rPr>
                      <w:rFonts w:ascii="宋体" w:hAnsi="宋体" w:eastAsia="宋体" w:cs="宋体"/>
                      <w:spacing w:val="13"/>
                      <w:sz w:val="22"/>
                      <w:szCs w:val="22"/>
                    </w:rPr>
                    <w:t>“先抢后救”</w:t>
                  </w:r>
                </w:p>
              </w:tc>
              <w:tc>
                <w:tcPr>
                  <w:tcW w:w="2526" w:type="dxa"/>
                  <w:tcBorders>
                    <w:left w:val="single" w:color="000000" w:sz="2" w:space="0"/>
                    <w:bottom w:val="single" w:color="000000" w:sz="2" w:space="0"/>
                    <w:right w:val="single" w:color="000000" w:sz="2" w:space="0"/>
                  </w:tcBorders>
                  <w:vAlign w:val="top"/>
                </w:tcPr>
                <w:p>
                  <w:pPr>
                    <w:rPr>
                      <w:rFonts w:ascii="Microsoft JhengHei"/>
                      <w:sz w:val="21"/>
                    </w:rPr>
                  </w:pPr>
                </w:p>
              </w:tc>
            </w:tr>
          </w:tbl>
          <w:p>
            <w:pPr>
              <w:spacing w:line="22" w:lineRule="exact"/>
              <w:rPr>
                <w:rFonts w:ascii="Microsoft JhengHei"/>
                <w:sz w:val="2"/>
              </w:rPr>
            </w:pPr>
          </w:p>
        </w:tc>
      </w:tr>
    </w:tbl>
    <w:p>
      <w:pPr>
        <w:rPr>
          <w:rFonts w:ascii="Microsoft JhengHei"/>
          <w:sz w:val="21"/>
        </w:rPr>
      </w:pPr>
    </w:p>
    <w:p>
      <w:pPr>
        <w:sectPr>
          <w:headerReference r:id="rId6"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881" w:hRule="atLeast"/>
        </w:trPr>
        <w:tc>
          <w:tcPr>
            <w:tcW w:w="9183" w:type="dxa"/>
            <w:vAlign w:val="top"/>
          </w:tcPr>
          <w:p>
            <w:pPr>
              <w:spacing w:line="33" w:lineRule="exact"/>
            </w:pPr>
            <w:r>
              <w:drawing>
                <wp:anchor distT="0" distB="0" distL="0" distR="0" simplePos="0" relativeHeight="251667456" behindDoc="0" locked="0" layoutInCell="1" allowOverlap="1">
                  <wp:simplePos x="0" y="0"/>
                  <wp:positionH relativeFrom="rightMargin">
                    <wp:posOffset>-4911090</wp:posOffset>
                  </wp:positionH>
                  <wp:positionV relativeFrom="topMargin">
                    <wp:posOffset>4854575</wp:posOffset>
                  </wp:positionV>
                  <wp:extent cx="3178175" cy="167132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1"/>
                          <a:stretch>
                            <a:fillRect/>
                          </a:stretch>
                        </pic:blipFill>
                        <pic:spPr>
                          <a:xfrm>
                            <a:off x="0" y="0"/>
                            <a:ext cx="3178302" cy="1671065"/>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5242"/>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8" w:hRule="atLeast"/>
              </w:trPr>
              <w:tc>
                <w:tcPr>
                  <w:tcW w:w="1275" w:type="dxa"/>
                  <w:vMerge w:val="restart"/>
                  <w:tcBorders>
                    <w:bottom w:val="nil"/>
                  </w:tcBorders>
                  <w:vAlign w:val="top"/>
                </w:tcPr>
                <w:p>
                  <w:pPr>
                    <w:rPr>
                      <w:rFonts w:ascii="Microsoft JhengHei"/>
                      <w:sz w:val="21"/>
                    </w:rPr>
                  </w:pPr>
                </w:p>
              </w:tc>
              <w:tc>
                <w:tcPr>
                  <w:tcW w:w="5242" w:type="dxa"/>
                  <w:vMerge w:val="restart"/>
                  <w:tcBorders>
                    <w:bottom w:val="nil"/>
                  </w:tcBorders>
                  <w:vAlign w:val="top"/>
                </w:tcPr>
                <w:p>
                  <w:pPr>
                    <w:spacing w:before="50" w:line="2091" w:lineRule="exact"/>
                    <w:ind w:firstLine="104"/>
                    <w:textAlignment w:val="center"/>
                  </w:pPr>
                  <w:r>
                    <w:drawing>
                      <wp:inline distT="0" distB="0" distL="0" distR="0">
                        <wp:extent cx="3216275" cy="132778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2"/>
                                <a:stretch>
                                  <a:fillRect/>
                                </a:stretch>
                              </pic:blipFill>
                              <pic:spPr>
                                <a:xfrm>
                                  <a:off x="0" y="0"/>
                                  <a:ext cx="3216401" cy="1328165"/>
                                </a:xfrm>
                                <a:prstGeom prst="rect">
                                  <a:avLst/>
                                </a:prstGeom>
                              </pic:spPr>
                            </pic:pic>
                          </a:graphicData>
                        </a:graphic>
                      </wp:inline>
                    </w:drawing>
                  </w:r>
                </w:p>
                <w:p>
                  <w:pPr>
                    <w:spacing w:before="146" w:line="186" w:lineRule="auto"/>
                    <w:ind w:firstLine="336"/>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3.急诊与灾难医学</w:t>
                  </w:r>
                </w:p>
                <w:p>
                  <w:pPr>
                    <w:spacing w:before="138" w:line="186" w:lineRule="auto"/>
                    <w:ind w:firstLine="336"/>
                    <w:rPr>
                      <w:rFonts w:ascii="宋体" w:hAnsi="宋体" w:eastAsia="宋体" w:cs="宋体"/>
                      <w:sz w:val="22"/>
                      <w:szCs w:val="22"/>
                    </w:rPr>
                  </w:pPr>
                  <w:r>
                    <w:rPr>
                      <w:rFonts w:ascii="宋体" w:hAnsi="宋体" w:eastAsia="宋体" w:cs="宋体"/>
                      <w:spacing w:val="-3"/>
                      <w:sz w:val="22"/>
                      <w:szCs w:val="22"/>
                    </w:rPr>
                    <w:t>3.1</w:t>
                  </w:r>
                  <w:r>
                    <w:rPr>
                      <w:rFonts w:ascii="宋体" w:hAnsi="宋体" w:eastAsia="宋体" w:cs="宋体"/>
                      <w:spacing w:val="27"/>
                      <w:sz w:val="22"/>
                      <w:szCs w:val="22"/>
                    </w:rPr>
                    <w:t xml:space="preserve"> </w:t>
                  </w:r>
                  <w:r>
                    <w:rPr>
                      <w:rFonts w:ascii="宋体" w:hAnsi="宋体" w:eastAsia="宋体" w:cs="宋体"/>
                      <w:spacing w:val="-3"/>
                      <w:sz w:val="22"/>
                      <w:szCs w:val="22"/>
                    </w:rPr>
                    <w:t>急诊与灾难医学的关系</w:t>
                  </w:r>
                </w:p>
              </w:tc>
              <w:tc>
                <w:tcPr>
                  <w:tcW w:w="2526" w:type="dxa"/>
                  <w:tcBorders>
                    <w:bottom w:val="nil"/>
                  </w:tcBorders>
                  <w:vAlign w:val="top"/>
                </w:tcPr>
                <w:p>
                  <w:pPr>
                    <w:spacing w:before="51" w:line="224" w:lineRule="auto"/>
                    <w:ind w:left="113" w:right="29" w:firstLine="23"/>
                    <w:rPr>
                      <w:rFonts w:ascii="宋体" w:hAnsi="宋体" w:eastAsia="宋体" w:cs="宋体"/>
                      <w:sz w:val="22"/>
                      <w:szCs w:val="22"/>
                    </w:rPr>
                  </w:pP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图表归纳：</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以图表形式</w:t>
                  </w:r>
                  <w:r>
                    <w:rPr>
                      <w:rFonts w:ascii="宋体" w:hAnsi="宋体" w:eastAsia="宋体" w:cs="宋体"/>
                      <w:sz w:val="22"/>
                      <w:szCs w:val="22"/>
                    </w:rPr>
                    <w:t xml:space="preserve"> </w:t>
                  </w:r>
                  <w:r>
                    <w:rPr>
                      <w:rFonts w:ascii="宋体" w:hAnsi="宋体" w:eastAsia="宋体" w:cs="宋体"/>
                      <w:spacing w:val="-4"/>
                      <w:sz w:val="22"/>
                      <w:szCs w:val="22"/>
                    </w:rPr>
                    <w:t>将急诊医学中“抢险”、</w:t>
                  </w:r>
                </w:p>
                <w:p>
                  <w:pPr>
                    <w:spacing w:before="90" w:line="224" w:lineRule="auto"/>
                    <w:ind w:left="132" w:right="105" w:hanging="34"/>
                    <w:rPr>
                      <w:rFonts w:ascii="宋体" w:hAnsi="宋体" w:eastAsia="宋体" w:cs="宋体"/>
                      <w:sz w:val="22"/>
                      <w:szCs w:val="22"/>
                    </w:rPr>
                  </w:pPr>
                  <w:r>
                    <w:rPr>
                      <w:rFonts w:ascii="宋体" w:hAnsi="宋体" w:eastAsia="宋体" w:cs="宋体"/>
                      <w:spacing w:val="11"/>
                      <w:sz w:val="22"/>
                      <w:szCs w:val="22"/>
                    </w:rPr>
                    <w:t>“救人”两个核心内容</w:t>
                  </w:r>
                  <w:r>
                    <w:rPr>
                      <w:rFonts w:ascii="宋体" w:hAnsi="宋体" w:eastAsia="宋体" w:cs="宋体"/>
                      <w:spacing w:val="4"/>
                      <w:sz w:val="22"/>
                      <w:szCs w:val="22"/>
                    </w:rPr>
                    <w:t xml:space="preserve"> </w:t>
                  </w:r>
                  <w:r>
                    <w:rPr>
                      <w:rFonts w:ascii="宋体" w:hAnsi="宋体" w:eastAsia="宋体" w:cs="宋体"/>
                      <w:spacing w:val="-12"/>
                      <w:sz w:val="22"/>
                      <w:szCs w:val="22"/>
                    </w:rPr>
                    <w:t>的</w:t>
                  </w:r>
                  <w:r>
                    <w:rPr>
                      <w:rFonts w:ascii="宋体" w:hAnsi="宋体" w:eastAsia="宋体" w:cs="宋体"/>
                      <w:spacing w:val="-51"/>
                      <w:sz w:val="22"/>
                      <w:szCs w:val="22"/>
                    </w:rPr>
                    <w:t xml:space="preserve"> </w:t>
                  </w:r>
                  <w:r>
                    <w:rPr>
                      <w:rFonts w:ascii="宋体" w:hAnsi="宋体" w:eastAsia="宋体" w:cs="宋体"/>
                      <w:spacing w:val="-12"/>
                      <w:sz w:val="22"/>
                      <w:szCs w:val="22"/>
                    </w:rPr>
                    <w:t>流</w:t>
                  </w:r>
                  <w:r>
                    <w:rPr>
                      <w:rFonts w:ascii="宋体" w:hAnsi="宋体" w:eastAsia="宋体" w:cs="宋体"/>
                      <w:spacing w:val="-65"/>
                      <w:sz w:val="22"/>
                      <w:szCs w:val="22"/>
                    </w:rPr>
                    <w:t xml:space="preserve"> </w:t>
                  </w:r>
                  <w:r>
                    <w:rPr>
                      <w:rFonts w:ascii="宋体" w:hAnsi="宋体" w:eastAsia="宋体" w:cs="宋体"/>
                      <w:spacing w:val="-12"/>
                      <w:sz w:val="22"/>
                      <w:szCs w:val="22"/>
                    </w:rPr>
                    <w:t>程</w:t>
                  </w:r>
                  <w:r>
                    <w:rPr>
                      <w:rFonts w:ascii="宋体" w:hAnsi="宋体" w:eastAsia="宋体" w:cs="宋体"/>
                      <w:spacing w:val="-59"/>
                      <w:sz w:val="22"/>
                      <w:szCs w:val="22"/>
                    </w:rPr>
                    <w:t xml:space="preserve"> </w:t>
                  </w:r>
                  <w:r>
                    <w:rPr>
                      <w:rFonts w:ascii="宋体" w:hAnsi="宋体" w:eastAsia="宋体" w:cs="宋体"/>
                      <w:spacing w:val="-12"/>
                      <w:sz w:val="22"/>
                      <w:szCs w:val="22"/>
                    </w:rPr>
                    <w:t>和</w:t>
                  </w:r>
                  <w:r>
                    <w:rPr>
                      <w:rFonts w:ascii="宋体" w:hAnsi="宋体" w:eastAsia="宋体" w:cs="宋体"/>
                      <w:spacing w:val="-58"/>
                      <w:sz w:val="22"/>
                      <w:szCs w:val="22"/>
                    </w:rPr>
                    <w:t xml:space="preserve"> </w:t>
                  </w:r>
                  <w:r>
                    <w:rPr>
                      <w:rFonts w:ascii="宋体" w:hAnsi="宋体" w:eastAsia="宋体" w:cs="宋体"/>
                      <w:spacing w:val="-12"/>
                      <w:sz w:val="22"/>
                      <w:szCs w:val="22"/>
                    </w:rPr>
                    <w:t>关</w:t>
                  </w:r>
                  <w:r>
                    <w:rPr>
                      <w:rFonts w:ascii="宋体" w:hAnsi="宋体" w:eastAsia="宋体" w:cs="宋体"/>
                      <w:spacing w:val="-58"/>
                      <w:sz w:val="22"/>
                      <w:szCs w:val="22"/>
                    </w:rPr>
                    <w:t xml:space="preserve"> </w:t>
                  </w:r>
                  <w:r>
                    <w:rPr>
                      <w:rFonts w:ascii="宋体" w:hAnsi="宋体" w:eastAsia="宋体" w:cs="宋体"/>
                      <w:spacing w:val="-12"/>
                      <w:sz w:val="22"/>
                      <w:szCs w:val="22"/>
                    </w:rPr>
                    <w:t>系</w:t>
                  </w:r>
                  <w:r>
                    <w:rPr>
                      <w:rFonts w:ascii="宋体" w:hAnsi="宋体" w:eastAsia="宋体" w:cs="宋体"/>
                      <w:spacing w:val="-63"/>
                      <w:sz w:val="22"/>
                      <w:szCs w:val="22"/>
                    </w:rPr>
                    <w:t xml:space="preserve"> </w:t>
                  </w:r>
                  <w:r>
                    <w:rPr>
                      <w:rFonts w:ascii="宋体" w:hAnsi="宋体" w:eastAsia="宋体" w:cs="宋体"/>
                      <w:spacing w:val="-12"/>
                      <w:sz w:val="22"/>
                      <w:szCs w:val="22"/>
                    </w:rPr>
                    <w:t>进</w:t>
                  </w:r>
                  <w:r>
                    <w:rPr>
                      <w:rFonts w:ascii="宋体" w:hAnsi="宋体" w:eastAsia="宋体" w:cs="宋体"/>
                      <w:spacing w:val="-57"/>
                      <w:sz w:val="22"/>
                      <w:szCs w:val="22"/>
                    </w:rPr>
                    <w:t xml:space="preserve"> </w:t>
                  </w:r>
                  <w:r>
                    <w:rPr>
                      <w:rFonts w:ascii="宋体" w:hAnsi="宋体" w:eastAsia="宋体" w:cs="宋体"/>
                      <w:spacing w:val="-12"/>
                      <w:sz w:val="22"/>
                      <w:szCs w:val="22"/>
                    </w:rPr>
                    <w:t>行</w:t>
                  </w:r>
                  <w:r>
                    <w:rPr>
                      <w:rFonts w:ascii="宋体" w:hAnsi="宋体" w:eastAsia="宋体" w:cs="宋体"/>
                      <w:spacing w:val="-59"/>
                      <w:sz w:val="22"/>
                      <w:szCs w:val="22"/>
                    </w:rPr>
                    <w:t xml:space="preserve"> </w:t>
                  </w:r>
                  <w:r>
                    <w:rPr>
                      <w:rFonts w:ascii="宋体" w:hAnsi="宋体" w:eastAsia="宋体" w:cs="宋体"/>
                      <w:spacing w:val="-12"/>
                      <w:sz w:val="22"/>
                      <w:szCs w:val="22"/>
                    </w:rPr>
                    <w:t>展</w:t>
                  </w:r>
                </w:p>
                <w:p>
                  <w:pPr>
                    <w:spacing w:before="89" w:line="262" w:lineRule="auto"/>
                    <w:ind w:left="116" w:right="105"/>
                    <w:rPr>
                      <w:rFonts w:ascii="宋体" w:hAnsi="宋体" w:eastAsia="宋体" w:cs="宋体"/>
                      <w:sz w:val="22"/>
                      <w:szCs w:val="22"/>
                    </w:rPr>
                  </w:pPr>
                  <w:r>
                    <w:rPr>
                      <w:rFonts w:ascii="宋体" w:hAnsi="宋体" w:eastAsia="宋体" w:cs="宋体"/>
                      <w:spacing w:val="-10"/>
                      <w:sz w:val="22"/>
                      <w:szCs w:val="22"/>
                    </w:rPr>
                    <w:t>示；</w:t>
                  </w:r>
                  <w:r>
                    <w:rPr>
                      <w:rFonts w:ascii="宋体" w:hAnsi="宋体" w:eastAsia="宋体" w:cs="宋体"/>
                      <w:spacing w:val="89"/>
                      <w:sz w:val="22"/>
                      <w:szCs w:val="22"/>
                    </w:rPr>
                    <w:t xml:space="preserve"> </w:t>
                  </w:r>
                  <w:r>
                    <w:rPr>
                      <w:rFonts w:ascii="宋体" w:hAnsi="宋体" w:eastAsia="宋体" w:cs="宋体"/>
                      <w:spacing w:val="-10"/>
                      <w:sz w:val="22"/>
                      <w:szCs w:val="22"/>
                    </w:rPr>
                    <w:t>同时突出了灾难医</w:t>
                  </w:r>
                  <w:r>
                    <w:rPr>
                      <w:rFonts w:ascii="宋体" w:hAnsi="宋体" w:eastAsia="宋体" w:cs="宋体"/>
                      <w:sz w:val="22"/>
                      <w:szCs w:val="22"/>
                    </w:rPr>
                    <w:t xml:space="preserve"> </w:t>
                  </w:r>
                  <w:r>
                    <w:rPr>
                      <w:rFonts w:ascii="宋体" w:hAnsi="宋体" w:eastAsia="宋体" w:cs="宋体"/>
                      <w:spacing w:val="9"/>
                      <w:sz w:val="22"/>
                      <w:szCs w:val="22"/>
                    </w:rPr>
                    <w:t>学的医疗特点——先抢</w:t>
                  </w:r>
                  <w:r>
                    <w:rPr>
                      <w:rFonts w:ascii="宋体" w:hAnsi="宋体" w:eastAsia="宋体" w:cs="宋体"/>
                      <w:spacing w:val="8"/>
                      <w:sz w:val="22"/>
                      <w:szCs w:val="22"/>
                    </w:rPr>
                    <w:t xml:space="preserve"> </w:t>
                  </w:r>
                  <w:r>
                    <w:rPr>
                      <w:rFonts w:ascii="宋体" w:hAnsi="宋体" w:eastAsia="宋体" w:cs="宋体"/>
                      <w:spacing w:val="-3"/>
                      <w:sz w:val="22"/>
                      <w:szCs w:val="22"/>
                    </w:rPr>
                    <w:t>后救。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1275" w:type="dxa"/>
                  <w:vMerge w:val="continue"/>
                  <w:tcBorders>
                    <w:top w:val="nil"/>
                    <w:bottom w:val="nil"/>
                  </w:tcBorders>
                  <w:vAlign w:val="top"/>
                </w:tcPr>
                <w:p>
                  <w:pPr>
                    <w:rPr>
                      <w:rFonts w:ascii="Microsoft JhengHei"/>
                      <w:sz w:val="21"/>
                    </w:rPr>
                  </w:pPr>
                </w:p>
              </w:tc>
              <w:tc>
                <w:tcPr>
                  <w:tcW w:w="5242" w:type="dxa"/>
                  <w:vMerge w:val="continue"/>
                  <w:tcBorders>
                    <w:top w:val="nil"/>
                    <w:bottom w:val="nil"/>
                  </w:tcBorders>
                  <w:vAlign w:val="top"/>
                </w:tcPr>
                <w:p>
                  <w:pPr>
                    <w:rPr>
                      <w:rFonts w:ascii="Microsoft JhengHei"/>
                      <w:sz w:val="21"/>
                    </w:rPr>
                  </w:pPr>
                </w:p>
              </w:tc>
              <w:tc>
                <w:tcPr>
                  <w:tcW w:w="2526" w:type="dxa"/>
                  <w:vMerge w:val="restart"/>
                  <w:tcBorders>
                    <w:top w:val="nil"/>
                    <w:bottom w:val="nil"/>
                  </w:tcBorders>
                  <w:vAlign w:val="top"/>
                </w:tcPr>
                <w:p>
                  <w:pPr>
                    <w:spacing w:line="324" w:lineRule="auto"/>
                    <w:rPr>
                      <w:rFonts w:ascii="Microsoft JhengHei"/>
                      <w:sz w:val="21"/>
                    </w:rPr>
                  </w:pPr>
                </w:p>
                <w:p>
                  <w:pPr>
                    <w:spacing w:before="72" w:line="262" w:lineRule="auto"/>
                    <w:ind w:left="116" w:right="45" w:firstLine="4"/>
                    <w:rPr>
                      <w:rFonts w:ascii="宋体" w:hAnsi="宋体" w:eastAsia="宋体" w:cs="宋体"/>
                      <w:sz w:val="22"/>
                      <w:szCs w:val="22"/>
                    </w:rPr>
                  </w:pPr>
                  <w:r>
                    <w:rPr>
                      <w:rFonts w:ascii="宋体" w:hAnsi="宋体" w:eastAsia="宋体" w:cs="宋体"/>
                      <w:color w:val="0070BF"/>
                      <w:spacing w:val="-10"/>
                      <w:w w:val="98"/>
                      <w:sz w:val="21"/>
                      <w:szCs w:val="21"/>
                      <w14:textOutline w14:w="3795" w14:cap="sq" w14:cmpd="sng">
                        <w14:solidFill>
                          <w14:srgbClr w14:val="0070BF"/>
                        </w14:solidFill>
                        <w14:prstDash w14:val="solid"/>
                        <w14:bevel/>
                      </w14:textOutline>
                    </w:rPr>
                    <w:t>黑板板书+</w:t>
                  </w:r>
                  <w:r>
                    <w:rPr>
                      <w:rFonts w:ascii="宋体" w:hAnsi="宋体" w:eastAsia="宋体" w:cs="宋体"/>
                      <w:color w:val="4472C4"/>
                      <w:spacing w:val="-10"/>
                      <w:w w:val="98"/>
                      <w:sz w:val="22"/>
                      <w:szCs w:val="22"/>
                      <w14:textOutline w14:w="4013" w14:cap="sq" w14:cmpd="sng">
                        <w14:solidFill>
                          <w14:srgbClr w14:val="4472C4"/>
                        </w14:solidFill>
                        <w14:prstDash w14:val="solid"/>
                        <w14:bevel/>
                      </w14:textOutline>
                    </w:rPr>
                    <w:t>关系图：</w:t>
                  </w:r>
                  <w:r>
                    <w:rPr>
                      <w:rFonts w:ascii="宋体" w:hAnsi="宋体" w:eastAsia="宋体" w:cs="宋体"/>
                      <w:color w:val="4472C4"/>
                      <w:spacing w:val="80"/>
                      <w:sz w:val="22"/>
                      <w:szCs w:val="22"/>
                    </w:rPr>
                    <w:t xml:space="preserve"> </w:t>
                  </w:r>
                  <w:r>
                    <w:rPr>
                      <w:rFonts w:ascii="宋体" w:hAnsi="宋体" w:eastAsia="宋体" w:cs="宋体"/>
                      <w:spacing w:val="-10"/>
                      <w:w w:val="98"/>
                      <w:sz w:val="22"/>
                      <w:szCs w:val="22"/>
                    </w:rPr>
                    <w:t>通过</w:t>
                  </w:r>
                  <w:r>
                    <w:rPr>
                      <w:rFonts w:ascii="宋体" w:hAnsi="宋体" w:eastAsia="宋体" w:cs="宋体"/>
                      <w:sz w:val="22"/>
                      <w:szCs w:val="22"/>
                    </w:rPr>
                    <w:t xml:space="preserve"> </w:t>
                  </w:r>
                  <w:r>
                    <w:rPr>
                      <w:rFonts w:ascii="宋体" w:hAnsi="宋体" w:eastAsia="宋体" w:cs="宋体"/>
                      <w:spacing w:val="9"/>
                      <w:sz w:val="22"/>
                      <w:szCs w:val="22"/>
                    </w:rPr>
                    <w:t xml:space="preserve">黑板板书展现急诊医学 和灾难医学两者之间的 </w:t>
                  </w:r>
                  <w:r>
                    <w:rPr>
                      <w:rFonts w:ascii="宋体" w:hAnsi="宋体" w:eastAsia="宋体" w:cs="宋体"/>
                      <w:spacing w:val="-6"/>
                      <w:sz w:val="22"/>
                      <w:szCs w:val="22"/>
                    </w:rPr>
                    <w:t>区别和联系，清晰明了，</w:t>
                  </w:r>
                  <w:r>
                    <w:rPr>
                      <w:rFonts w:ascii="宋体" w:hAnsi="宋体" w:eastAsia="宋体" w:cs="宋体"/>
                      <w:spacing w:val="5"/>
                      <w:sz w:val="22"/>
                      <w:szCs w:val="22"/>
                    </w:rPr>
                    <w:t xml:space="preserve"> </w:t>
                  </w:r>
                  <w:r>
                    <w:rPr>
                      <w:rFonts w:ascii="宋体" w:hAnsi="宋体" w:eastAsia="宋体" w:cs="宋体"/>
                      <w:spacing w:val="-3"/>
                      <w:sz w:val="22"/>
                      <w:szCs w:val="22"/>
                    </w:rPr>
                    <w:t>易懂。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9" w:hRule="atLeast"/>
              </w:trPr>
              <w:tc>
                <w:tcPr>
                  <w:tcW w:w="1275" w:type="dxa"/>
                  <w:vMerge w:val="continue"/>
                  <w:tcBorders>
                    <w:top w:val="nil"/>
                    <w:bottom w:val="nil"/>
                  </w:tcBorders>
                  <w:vAlign w:val="top"/>
                </w:tcPr>
                <w:p>
                  <w:pPr>
                    <w:rPr>
                      <w:rFonts w:ascii="Microsoft JhengHei"/>
                      <w:sz w:val="21"/>
                    </w:rPr>
                  </w:pPr>
                </w:p>
              </w:tc>
              <w:tc>
                <w:tcPr>
                  <w:tcW w:w="5242" w:type="dxa"/>
                  <w:tcBorders>
                    <w:top w:val="nil"/>
                    <w:bottom w:val="nil"/>
                  </w:tcBorders>
                  <w:vAlign w:val="top"/>
                </w:tcPr>
                <w:p>
                  <w:pPr>
                    <w:spacing w:line="310" w:lineRule="auto"/>
                    <w:rPr>
                      <w:rFonts w:ascii="Microsoft JhengHei"/>
                      <w:sz w:val="21"/>
                    </w:rPr>
                  </w:pPr>
                </w:p>
                <w:p>
                  <w:pPr>
                    <w:spacing w:line="311" w:lineRule="auto"/>
                    <w:rPr>
                      <w:rFonts w:ascii="Microsoft JhengHei"/>
                      <w:sz w:val="21"/>
                    </w:rPr>
                  </w:pPr>
                </w:p>
                <w:p>
                  <w:pPr>
                    <w:spacing w:before="137" w:line="180" w:lineRule="auto"/>
                    <w:ind w:firstLine="2547"/>
                    <w:rPr>
                      <w:rFonts w:ascii="微软雅黑" w:hAnsi="微软雅黑" w:eastAsia="微软雅黑" w:cs="微软雅黑"/>
                      <w:sz w:val="32"/>
                      <w:szCs w:val="32"/>
                    </w:rPr>
                  </w:pPr>
                  <w:r>
                    <w:rPr>
                      <w:rFonts w:ascii="微软雅黑" w:hAnsi="微软雅黑" w:eastAsia="微软雅黑" w:cs="微软雅黑"/>
                      <w:b/>
                      <w:bCs/>
                      <w:color w:val="FFC000"/>
                      <w:sz w:val="32"/>
                      <w:szCs w:val="32"/>
                    </w:rPr>
                    <w:t>人</w:t>
                  </w:r>
                </w:p>
              </w:tc>
              <w:tc>
                <w:tcPr>
                  <w:tcW w:w="2526" w:type="dxa"/>
                  <w:vMerge w:val="continue"/>
                  <w:tcBorders>
                    <w:top w:val="nil"/>
                    <w:bottom w:val="nil"/>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4" w:hRule="atLeast"/>
              </w:trPr>
              <w:tc>
                <w:tcPr>
                  <w:tcW w:w="1275" w:type="dxa"/>
                  <w:tcBorders>
                    <w:top w:val="nil"/>
                    <w:bottom w:val="nil"/>
                  </w:tcBorders>
                  <w:vAlign w:val="top"/>
                </w:tcPr>
                <w:p>
                  <w:pPr>
                    <w:rPr>
                      <w:rFonts w:ascii="Microsoft JhengHei"/>
                      <w:sz w:val="21"/>
                    </w:rPr>
                  </w:pPr>
                </w:p>
              </w:tc>
              <w:tc>
                <w:tcPr>
                  <w:tcW w:w="5242" w:type="dxa"/>
                  <w:tcBorders>
                    <w:top w:val="nil"/>
                    <w:bottom w:val="nil"/>
                  </w:tcBorders>
                  <w:vAlign w:val="top"/>
                </w:tcPr>
                <w:p>
                  <w:pPr>
                    <w:spacing w:line="281" w:lineRule="auto"/>
                    <w:rPr>
                      <w:rFonts w:ascii="Microsoft JhengHei"/>
                      <w:sz w:val="21"/>
                    </w:rPr>
                  </w:pPr>
                </w:p>
                <w:p>
                  <w:pPr>
                    <w:spacing w:line="281" w:lineRule="auto"/>
                    <w:rPr>
                      <w:rFonts w:ascii="Microsoft JhengHei"/>
                      <w:sz w:val="21"/>
                    </w:rPr>
                  </w:pPr>
                </w:p>
                <w:p>
                  <w:pPr>
                    <w:spacing w:before="71" w:line="186" w:lineRule="auto"/>
                    <w:ind w:firstLine="336"/>
                    <w:rPr>
                      <w:rFonts w:ascii="宋体" w:hAnsi="宋体" w:eastAsia="宋体" w:cs="宋体"/>
                      <w:sz w:val="22"/>
                      <w:szCs w:val="22"/>
                    </w:rPr>
                  </w:pPr>
                  <w:r>
                    <w:rPr>
                      <w:rFonts w:ascii="宋体" w:hAnsi="宋体" w:eastAsia="宋体" w:cs="宋体"/>
                      <w:spacing w:val="-3"/>
                      <w:sz w:val="22"/>
                      <w:szCs w:val="22"/>
                    </w:rPr>
                    <w:t>3.2</w:t>
                  </w:r>
                  <w:r>
                    <w:rPr>
                      <w:rFonts w:ascii="宋体" w:hAnsi="宋体" w:eastAsia="宋体" w:cs="宋体"/>
                      <w:spacing w:val="-28"/>
                      <w:sz w:val="22"/>
                      <w:szCs w:val="22"/>
                    </w:rPr>
                    <w:t xml:space="preserve"> </w:t>
                  </w:r>
                  <w:r>
                    <w:rPr>
                      <w:rFonts w:ascii="宋体" w:hAnsi="宋体" w:eastAsia="宋体" w:cs="宋体"/>
                      <w:spacing w:val="-3"/>
                      <w:sz w:val="22"/>
                      <w:szCs w:val="22"/>
                    </w:rPr>
                    <w:t>急诊医疗体系的范畴:</w:t>
                  </w:r>
                </w:p>
              </w:tc>
              <w:tc>
                <w:tcPr>
                  <w:tcW w:w="2526" w:type="dxa"/>
                  <w:tcBorders>
                    <w:top w:val="nil"/>
                    <w:bottom w:val="nil"/>
                  </w:tcBorders>
                  <w:vAlign w:val="top"/>
                </w:tcPr>
                <w:p>
                  <w:pPr>
                    <w:spacing w:line="293" w:lineRule="auto"/>
                    <w:rPr>
                      <w:rFonts w:ascii="Microsoft JhengHei"/>
                      <w:sz w:val="21"/>
                    </w:rPr>
                  </w:pPr>
                </w:p>
                <w:p>
                  <w:pPr>
                    <w:spacing w:line="293" w:lineRule="auto"/>
                    <w:rPr>
                      <w:rFonts w:ascii="Microsoft JhengHei"/>
                      <w:sz w:val="21"/>
                    </w:rPr>
                  </w:pPr>
                </w:p>
                <w:p>
                  <w:pPr>
                    <w:spacing w:line="293" w:lineRule="auto"/>
                    <w:rPr>
                      <w:rFonts w:ascii="Microsoft JhengHei"/>
                      <w:sz w:val="21"/>
                    </w:rPr>
                  </w:pPr>
                </w:p>
                <w:p>
                  <w:pPr>
                    <w:spacing w:before="68" w:line="274" w:lineRule="auto"/>
                    <w:ind w:left="122" w:firstLine="12"/>
                    <w:rPr>
                      <w:rFonts w:ascii="宋体" w:hAnsi="宋体" w:eastAsia="宋体" w:cs="宋体"/>
                      <w:sz w:val="21"/>
                      <w:szCs w:val="21"/>
                    </w:rPr>
                  </w:pPr>
                  <w:r>
                    <w:rPr>
                      <w:rFonts w:ascii="宋体" w:hAnsi="宋体" w:eastAsia="宋体" w:cs="宋体"/>
                      <w:color w:val="0070BF"/>
                      <w:spacing w:val="-12"/>
                      <w:sz w:val="20"/>
                      <w:szCs w:val="20"/>
                      <w14:textOutline w14:w="3618" w14:cap="sq" w14:cmpd="sng">
                        <w14:solidFill>
                          <w14:srgbClr w14:val="0070BF"/>
                        </w14:solidFill>
                        <w14:prstDash w14:val="solid"/>
                        <w14:bevel/>
                      </w14:textOutline>
                    </w:rPr>
                    <w:t>图文并茂：</w:t>
                  </w:r>
                  <w:r>
                    <w:rPr>
                      <w:rFonts w:ascii="宋体" w:hAnsi="宋体" w:eastAsia="宋体" w:cs="宋体"/>
                      <w:color w:val="0070BF"/>
                      <w:spacing w:val="-40"/>
                      <w:sz w:val="20"/>
                      <w:szCs w:val="20"/>
                    </w:rPr>
                    <w:t xml:space="preserve"> </w:t>
                  </w:r>
                  <w:r>
                    <w:rPr>
                      <w:rFonts w:ascii="宋体" w:hAnsi="宋体" w:eastAsia="宋体" w:cs="宋体"/>
                      <w:spacing w:val="-12"/>
                      <w:sz w:val="21"/>
                      <w:szCs w:val="21"/>
                    </w:rPr>
                    <w:t>将“三位一体”</w:t>
                  </w:r>
                  <w:r>
                    <w:rPr>
                      <w:rFonts w:ascii="宋体" w:hAnsi="宋体" w:eastAsia="宋体" w:cs="宋体"/>
                      <w:sz w:val="21"/>
                      <w:szCs w:val="21"/>
                    </w:rPr>
                    <w:t xml:space="preserve"> </w:t>
                  </w:r>
                  <w:r>
                    <w:rPr>
                      <w:rFonts w:ascii="宋体" w:hAnsi="宋体" w:eastAsia="宋体" w:cs="宋体"/>
                      <w:spacing w:val="8"/>
                      <w:sz w:val="21"/>
                      <w:szCs w:val="21"/>
                    </w:rPr>
                    <w:t>急诊医疗服务体系要点</w:t>
                  </w:r>
                  <w:r>
                    <w:rPr>
                      <w:rFonts w:ascii="宋体" w:hAnsi="宋体" w:eastAsia="宋体" w:cs="宋体"/>
                      <w:spacing w:val="2"/>
                      <w:sz w:val="21"/>
                      <w:szCs w:val="21"/>
                    </w:rPr>
                    <w:t xml:space="preserve">   </w:t>
                  </w:r>
                  <w:r>
                    <w:rPr>
                      <w:rFonts w:ascii="宋体" w:hAnsi="宋体" w:eastAsia="宋体" w:cs="宋体"/>
                      <w:spacing w:val="-2"/>
                      <w:sz w:val="21"/>
                      <w:szCs w:val="21"/>
                    </w:rPr>
                    <w:t>归纳，再逐个进行解释。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9" w:hRule="atLeast"/>
              </w:trPr>
              <w:tc>
                <w:tcPr>
                  <w:tcW w:w="1275" w:type="dxa"/>
                  <w:tcBorders>
                    <w:top w:val="nil"/>
                  </w:tcBorders>
                  <w:vAlign w:val="top"/>
                </w:tcPr>
                <w:p>
                  <w:pPr>
                    <w:rPr>
                      <w:rFonts w:ascii="Microsoft JhengHei"/>
                      <w:sz w:val="21"/>
                    </w:rPr>
                  </w:pPr>
                </w:p>
              </w:tc>
              <w:tc>
                <w:tcPr>
                  <w:tcW w:w="5242" w:type="dxa"/>
                  <w:tcBorders>
                    <w:top w:val="nil"/>
                  </w:tcBorders>
                  <w:vAlign w:val="top"/>
                </w:tcPr>
                <w:p>
                  <w:pPr>
                    <w:spacing w:line="350" w:lineRule="auto"/>
                    <w:rPr>
                      <w:rFonts w:ascii="Microsoft JhengHei"/>
                      <w:sz w:val="21"/>
                    </w:rPr>
                  </w:pPr>
                </w:p>
                <w:p>
                  <w:pPr>
                    <w:spacing w:line="350" w:lineRule="auto"/>
                    <w:rPr>
                      <w:rFonts w:ascii="Microsoft JhengHei"/>
                      <w:sz w:val="21"/>
                    </w:rPr>
                  </w:pPr>
                </w:p>
                <w:p>
                  <w:pPr>
                    <w:spacing w:before="72" w:line="186" w:lineRule="auto"/>
                    <w:ind w:firstLine="326"/>
                    <w:rPr>
                      <w:rFonts w:ascii="宋体" w:hAnsi="宋体" w:eastAsia="宋体" w:cs="宋体"/>
                      <w:sz w:val="22"/>
                      <w:szCs w:val="22"/>
                    </w:rPr>
                  </w:pPr>
                  <w:r>
                    <w:rPr>
                      <w:rFonts w:ascii="宋体" w:hAnsi="宋体" w:eastAsia="宋体" w:cs="宋体"/>
                      <w:spacing w:val="-3"/>
                      <w:sz w:val="22"/>
                      <w:szCs w:val="22"/>
                    </w:rPr>
                    <w:t>3.2.1</w:t>
                  </w:r>
                  <w:r>
                    <w:rPr>
                      <w:rFonts w:ascii="宋体" w:hAnsi="宋体" w:eastAsia="宋体" w:cs="宋体"/>
                      <w:spacing w:val="-23"/>
                      <w:sz w:val="22"/>
                      <w:szCs w:val="22"/>
                    </w:rPr>
                    <w:t xml:space="preserve"> </w:t>
                  </w:r>
                  <w:r>
                    <w:rPr>
                      <w:rFonts w:ascii="宋体" w:hAnsi="宋体" w:eastAsia="宋体" w:cs="宋体"/>
                      <w:spacing w:val="-3"/>
                      <w:sz w:val="22"/>
                      <w:szCs w:val="22"/>
                    </w:rPr>
                    <w:t>院前急救的主要任务</w:t>
                  </w:r>
                </w:p>
                <w:p>
                  <w:pPr>
                    <w:spacing w:before="76" w:line="2418" w:lineRule="exact"/>
                    <w:ind w:firstLine="104"/>
                    <w:textAlignment w:val="center"/>
                  </w:pPr>
                  <w:r>
                    <w:drawing>
                      <wp:inline distT="0" distB="0" distL="0" distR="0">
                        <wp:extent cx="3220720" cy="15347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
                                <a:stretch>
                                  <a:fillRect/>
                                </a:stretch>
                              </pic:blipFill>
                              <pic:spPr>
                                <a:xfrm>
                                  <a:off x="0" y="0"/>
                                  <a:ext cx="3220973" cy="1535429"/>
                                </a:xfrm>
                                <a:prstGeom prst="rect">
                                  <a:avLst/>
                                </a:prstGeom>
                              </pic:spPr>
                            </pic:pic>
                          </a:graphicData>
                        </a:graphic>
                      </wp:inline>
                    </w:drawing>
                  </w:r>
                </w:p>
              </w:tc>
              <w:tc>
                <w:tcPr>
                  <w:tcW w:w="2526" w:type="dxa"/>
                  <w:tcBorders>
                    <w:top w:val="nil"/>
                  </w:tcBorders>
                  <w:vAlign w:val="top"/>
                </w:tcPr>
                <w:p>
                  <w:pPr>
                    <w:spacing w:line="283" w:lineRule="auto"/>
                    <w:rPr>
                      <w:rFonts w:ascii="Microsoft JhengHei"/>
                      <w:sz w:val="21"/>
                    </w:rPr>
                  </w:pPr>
                </w:p>
                <w:p>
                  <w:pPr>
                    <w:spacing w:line="283" w:lineRule="auto"/>
                    <w:rPr>
                      <w:rFonts w:ascii="Microsoft JhengHei"/>
                      <w:sz w:val="21"/>
                    </w:rPr>
                  </w:pPr>
                </w:p>
                <w:p>
                  <w:pPr>
                    <w:spacing w:line="284" w:lineRule="auto"/>
                    <w:rPr>
                      <w:rFonts w:ascii="Microsoft JhengHei"/>
                      <w:sz w:val="21"/>
                    </w:rPr>
                  </w:pPr>
                </w:p>
                <w:p>
                  <w:pPr>
                    <w:spacing w:before="72" w:line="262" w:lineRule="auto"/>
                    <w:ind w:left="114" w:right="102" w:firstLine="22"/>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图文结合：</w:t>
                  </w:r>
                  <w:r>
                    <w:rPr>
                      <w:rFonts w:ascii="宋体" w:hAnsi="宋体" w:eastAsia="宋体" w:cs="宋体"/>
                      <w:color w:val="4472C4"/>
                      <w:spacing w:val="61"/>
                      <w:sz w:val="22"/>
                      <w:szCs w:val="22"/>
                    </w:rPr>
                    <w:t xml:space="preserve"> </w:t>
                  </w:r>
                  <w:r>
                    <w:rPr>
                      <w:rFonts w:ascii="宋体" w:hAnsi="宋体" w:eastAsia="宋体" w:cs="宋体"/>
                      <w:spacing w:val="-9"/>
                      <w:sz w:val="22"/>
                      <w:szCs w:val="22"/>
                    </w:rPr>
                    <w:t>将院前急救</w:t>
                  </w:r>
                  <w:r>
                    <w:rPr>
                      <w:rFonts w:ascii="宋体" w:hAnsi="宋体" w:eastAsia="宋体" w:cs="宋体"/>
                      <w:sz w:val="22"/>
                      <w:szCs w:val="22"/>
                    </w:rPr>
                    <w:t xml:space="preserve"> </w:t>
                  </w:r>
                  <w:r>
                    <w:rPr>
                      <w:rFonts w:ascii="宋体" w:hAnsi="宋体" w:eastAsia="宋体" w:cs="宋体"/>
                      <w:spacing w:val="9"/>
                      <w:sz w:val="22"/>
                      <w:szCs w:val="22"/>
                    </w:rPr>
                    <w:t>的四大主要任务以图片</w:t>
                  </w:r>
                  <w:r>
                    <w:rPr>
                      <w:rFonts w:ascii="宋体" w:hAnsi="宋体" w:eastAsia="宋体" w:cs="宋体"/>
                      <w:spacing w:val="8"/>
                      <w:sz w:val="22"/>
                      <w:szCs w:val="22"/>
                    </w:rPr>
                    <w:t xml:space="preserve"> </w:t>
                  </w:r>
                  <w:r>
                    <w:rPr>
                      <w:rFonts w:ascii="宋体" w:hAnsi="宋体" w:eastAsia="宋体" w:cs="宋体"/>
                      <w:spacing w:val="-1"/>
                      <w:sz w:val="22"/>
                      <w:szCs w:val="22"/>
                    </w:rPr>
                    <w:t>+文字的形式展现，生动</w:t>
                  </w:r>
                  <w:r>
                    <w:rPr>
                      <w:rFonts w:ascii="宋体" w:hAnsi="宋体" w:eastAsia="宋体" w:cs="宋体"/>
                      <w:spacing w:val="2"/>
                      <w:sz w:val="22"/>
                      <w:szCs w:val="22"/>
                    </w:rPr>
                    <w:t xml:space="preserve"> </w:t>
                  </w:r>
                  <w:r>
                    <w:rPr>
                      <w:rFonts w:ascii="宋体" w:hAnsi="宋体" w:eastAsia="宋体" w:cs="宋体"/>
                      <w:spacing w:val="9"/>
                      <w:sz w:val="22"/>
                      <w:szCs w:val="22"/>
                    </w:rPr>
                    <w:t>直观，便于学生理解记</w:t>
                  </w:r>
                  <w:r>
                    <w:rPr>
                      <w:rFonts w:ascii="宋体" w:hAnsi="宋体" w:eastAsia="宋体" w:cs="宋体"/>
                      <w:spacing w:val="8"/>
                      <w:sz w:val="22"/>
                      <w:szCs w:val="22"/>
                    </w:rPr>
                    <w:t xml:space="preserve"> </w:t>
                  </w:r>
                  <w:r>
                    <w:rPr>
                      <w:rFonts w:ascii="宋体" w:hAnsi="宋体" w:eastAsia="宋体" w:cs="宋体"/>
                      <w:spacing w:val="-4"/>
                      <w:sz w:val="22"/>
                      <w:szCs w:val="22"/>
                    </w:rPr>
                    <w:t>忆。</w:t>
                  </w:r>
                </w:p>
              </w:tc>
            </w:tr>
          </w:tbl>
          <w:p>
            <w:pPr>
              <w:spacing w:line="22" w:lineRule="exact"/>
              <w:rPr>
                <w:rFonts w:ascii="Microsoft JhengHei"/>
                <w:sz w:val="2"/>
              </w:rPr>
            </w:pPr>
          </w:p>
        </w:tc>
      </w:tr>
    </w:tbl>
    <w:p>
      <w:pPr>
        <w:rPr>
          <w:rFonts w:ascii="Microsoft JhengHei"/>
          <w:sz w:val="21"/>
        </w:rPr>
      </w:pPr>
    </w:p>
    <w:p>
      <w:pPr>
        <w:sectPr>
          <w:headerReference r:id="rId7"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592" w:hRule="atLeast"/>
        </w:trPr>
        <w:tc>
          <w:tcPr>
            <w:tcW w:w="9183" w:type="dxa"/>
            <w:vAlign w:val="top"/>
          </w:tcPr>
          <w:p>
            <w:pPr>
              <w:spacing w:line="33" w:lineRule="exact"/>
            </w:pPr>
            <w:r>
              <w:drawing>
                <wp:anchor distT="0" distB="0" distL="0" distR="0" simplePos="0" relativeHeight="251671552" behindDoc="0" locked="0" layoutInCell="1" allowOverlap="1">
                  <wp:simplePos x="0" y="0"/>
                  <wp:positionH relativeFrom="rightMargin">
                    <wp:posOffset>-4925060</wp:posOffset>
                  </wp:positionH>
                  <wp:positionV relativeFrom="topMargin">
                    <wp:posOffset>387985</wp:posOffset>
                  </wp:positionV>
                  <wp:extent cx="3235960" cy="165417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4"/>
                          <a:stretch>
                            <a:fillRect/>
                          </a:stretch>
                        </pic:blipFill>
                        <pic:spPr>
                          <a:xfrm>
                            <a:off x="0" y="0"/>
                            <a:ext cx="3236213" cy="1654302"/>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5242"/>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1275" w:type="dxa"/>
                  <w:tcBorders>
                    <w:bottom w:val="nil"/>
                  </w:tcBorders>
                  <w:vAlign w:val="top"/>
                </w:tcPr>
                <w:p>
                  <w:pPr>
                    <w:rPr>
                      <w:rFonts w:ascii="Microsoft JhengHei"/>
                      <w:sz w:val="21"/>
                    </w:rPr>
                  </w:pPr>
                </w:p>
              </w:tc>
              <w:tc>
                <w:tcPr>
                  <w:tcW w:w="5242" w:type="dxa"/>
                  <w:tcBorders>
                    <w:bottom w:val="nil"/>
                  </w:tcBorders>
                  <w:vAlign w:val="top"/>
                </w:tcPr>
                <w:p>
                  <w:pPr>
                    <w:spacing w:before="128" w:line="186" w:lineRule="auto"/>
                    <w:ind w:firstLine="557"/>
                    <w:rPr>
                      <w:rFonts w:ascii="宋体" w:hAnsi="宋体" w:eastAsia="宋体" w:cs="宋体"/>
                      <w:sz w:val="22"/>
                      <w:szCs w:val="22"/>
                    </w:rPr>
                  </w:pPr>
                  <w:r>
                    <w:rPr>
                      <w:rFonts w:ascii="宋体" w:hAnsi="宋体" w:eastAsia="宋体" w:cs="宋体"/>
                      <w:spacing w:val="-2"/>
                      <w:sz w:val="22"/>
                      <w:szCs w:val="22"/>
                    </w:rPr>
                    <w:t>3.2.2</w:t>
                  </w:r>
                  <w:r>
                    <w:rPr>
                      <w:rFonts w:ascii="宋体" w:hAnsi="宋体" w:eastAsia="宋体" w:cs="宋体"/>
                      <w:spacing w:val="-38"/>
                      <w:sz w:val="22"/>
                      <w:szCs w:val="22"/>
                    </w:rPr>
                    <w:t xml:space="preserve"> </w:t>
                  </w:r>
                  <w:r>
                    <w:rPr>
                      <w:rFonts w:ascii="宋体" w:hAnsi="宋体" w:eastAsia="宋体" w:cs="宋体"/>
                      <w:spacing w:val="-2"/>
                      <w:sz w:val="22"/>
                      <w:szCs w:val="22"/>
                    </w:rPr>
                    <w:t>医院急诊的的主要任务</w:t>
                  </w:r>
                </w:p>
              </w:tc>
              <w:tc>
                <w:tcPr>
                  <w:tcW w:w="2526" w:type="dxa"/>
                  <w:tcBorders>
                    <w:bottom w:val="nil"/>
                  </w:tcBorders>
                  <w:vAlign w:val="top"/>
                </w:tcPr>
                <w:p>
                  <w:pPr>
                    <w:spacing w:line="295" w:lineRule="auto"/>
                    <w:rPr>
                      <w:rFonts w:ascii="Microsoft JhengHei"/>
                      <w:sz w:val="21"/>
                    </w:rPr>
                  </w:pPr>
                </w:p>
                <w:p>
                  <w:pPr>
                    <w:spacing w:before="72" w:line="262" w:lineRule="auto"/>
                    <w:ind w:left="117" w:right="28" w:firstLine="19"/>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图文结合：</w:t>
                  </w:r>
                  <w:r>
                    <w:rPr>
                      <w:rFonts w:ascii="宋体" w:hAnsi="宋体" w:eastAsia="宋体" w:cs="宋体"/>
                      <w:color w:val="4472C4"/>
                      <w:spacing w:val="61"/>
                      <w:sz w:val="22"/>
                      <w:szCs w:val="22"/>
                    </w:rPr>
                    <w:t xml:space="preserve"> </w:t>
                  </w:r>
                  <w:r>
                    <w:rPr>
                      <w:rFonts w:ascii="宋体" w:hAnsi="宋体" w:eastAsia="宋体" w:cs="宋体"/>
                      <w:spacing w:val="-9"/>
                      <w:sz w:val="22"/>
                      <w:szCs w:val="22"/>
                    </w:rPr>
                    <w:t>将医院急诊</w:t>
                  </w:r>
                  <w:r>
                    <w:rPr>
                      <w:rFonts w:ascii="宋体" w:hAnsi="宋体" w:eastAsia="宋体" w:cs="宋体"/>
                      <w:sz w:val="22"/>
                      <w:szCs w:val="22"/>
                    </w:rPr>
                    <w:t xml:space="preserve"> </w:t>
                  </w:r>
                  <w:r>
                    <w:rPr>
                      <w:rFonts w:ascii="宋体" w:hAnsi="宋体" w:eastAsia="宋体" w:cs="宋体"/>
                      <w:spacing w:val="12"/>
                      <w:w w:val="104"/>
                      <w:sz w:val="22"/>
                      <w:szCs w:val="22"/>
                    </w:rPr>
                    <w:t>的的主要任务以图片+</w:t>
                  </w:r>
                  <w:r>
                    <w:rPr>
                      <w:rFonts w:ascii="宋体" w:hAnsi="宋体" w:eastAsia="宋体" w:cs="宋体"/>
                      <w:spacing w:val="2"/>
                      <w:sz w:val="22"/>
                      <w:szCs w:val="22"/>
                    </w:rPr>
                    <w:t xml:space="preserve"> </w:t>
                  </w:r>
                  <w:r>
                    <w:rPr>
                      <w:rFonts w:ascii="宋体" w:hAnsi="宋体" w:eastAsia="宋体" w:cs="宋体"/>
                      <w:spacing w:val="9"/>
                      <w:sz w:val="22"/>
                      <w:szCs w:val="22"/>
                    </w:rPr>
                    <w:t>文字的形式进行归纳总</w:t>
                  </w:r>
                  <w:r>
                    <w:rPr>
                      <w:rFonts w:ascii="宋体" w:hAnsi="宋体" w:eastAsia="宋体" w:cs="宋体"/>
                      <w:spacing w:val="6"/>
                      <w:sz w:val="22"/>
                      <w:szCs w:val="22"/>
                    </w:rPr>
                    <w:t xml:space="preserve"> </w:t>
                  </w:r>
                  <w:r>
                    <w:rPr>
                      <w:rFonts w:ascii="宋体" w:hAnsi="宋体" w:eastAsia="宋体" w:cs="宋体"/>
                      <w:spacing w:val="-5"/>
                      <w:sz w:val="22"/>
                      <w:szCs w:val="22"/>
                    </w:rPr>
                    <w:t>结，便于学生理解记忆。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1275" w:type="dxa"/>
                  <w:tcBorders>
                    <w:top w:val="nil"/>
                    <w:bottom w:val="nil"/>
                  </w:tcBorders>
                  <w:vAlign w:val="top"/>
                </w:tcPr>
                <w:p>
                  <w:pPr>
                    <w:rPr>
                      <w:rFonts w:ascii="Microsoft JhengHei"/>
                      <w:sz w:val="21"/>
                    </w:rPr>
                  </w:pPr>
                </w:p>
              </w:tc>
              <w:tc>
                <w:tcPr>
                  <w:tcW w:w="5242" w:type="dxa"/>
                  <w:tcBorders>
                    <w:top w:val="nil"/>
                    <w:bottom w:val="nil"/>
                  </w:tcBorders>
                  <w:vAlign w:val="top"/>
                </w:tcPr>
                <w:p>
                  <w:pPr>
                    <w:spacing w:line="267" w:lineRule="auto"/>
                    <w:rPr>
                      <w:rFonts w:ascii="Microsoft JhengHei"/>
                      <w:sz w:val="21"/>
                    </w:rPr>
                  </w:pPr>
                </w:p>
                <w:p>
                  <w:pPr>
                    <w:spacing w:line="268" w:lineRule="auto"/>
                    <w:rPr>
                      <w:rFonts w:ascii="Microsoft JhengHei"/>
                      <w:sz w:val="21"/>
                    </w:rPr>
                  </w:pPr>
                </w:p>
                <w:p>
                  <w:pPr>
                    <w:spacing w:before="72" w:line="186" w:lineRule="auto"/>
                    <w:ind w:firstLine="543"/>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医院急诊患者病情轻重缓急分类</w:t>
                  </w:r>
                </w:p>
              </w:tc>
              <w:tc>
                <w:tcPr>
                  <w:tcW w:w="2526" w:type="dxa"/>
                  <w:tcBorders>
                    <w:top w:val="nil"/>
                    <w:bottom w:val="nil"/>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8" w:hRule="atLeast"/>
              </w:trPr>
              <w:tc>
                <w:tcPr>
                  <w:tcW w:w="1275" w:type="dxa"/>
                  <w:tcBorders>
                    <w:top w:val="nil"/>
                  </w:tcBorders>
                  <w:vAlign w:val="top"/>
                </w:tcPr>
                <w:p>
                  <w:pPr>
                    <w:rPr>
                      <w:rFonts w:ascii="Microsoft JhengHei"/>
                      <w:sz w:val="21"/>
                    </w:rPr>
                  </w:pPr>
                </w:p>
              </w:tc>
              <w:tc>
                <w:tcPr>
                  <w:tcW w:w="5242" w:type="dxa"/>
                  <w:tcBorders>
                    <w:top w:val="nil"/>
                  </w:tcBorders>
                  <w:vAlign w:val="top"/>
                </w:tcPr>
                <w:p>
                  <w:pPr>
                    <w:spacing w:line="2276" w:lineRule="exact"/>
                    <w:ind w:firstLine="217"/>
                    <w:textAlignment w:val="center"/>
                  </w:pPr>
                  <w:r>
                    <w:drawing>
                      <wp:inline distT="0" distB="0" distL="0" distR="0">
                        <wp:extent cx="3074670" cy="144526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5"/>
                                <a:stretch>
                                  <a:fillRect/>
                                </a:stretch>
                              </pic:blipFill>
                              <pic:spPr>
                                <a:xfrm>
                                  <a:off x="0" y="0"/>
                                  <a:ext cx="3074670" cy="1445386"/>
                                </a:xfrm>
                                <a:prstGeom prst="rect">
                                  <a:avLst/>
                                </a:prstGeom>
                              </pic:spPr>
                            </pic:pic>
                          </a:graphicData>
                        </a:graphic>
                      </wp:inline>
                    </w:drawing>
                  </w:r>
                </w:p>
              </w:tc>
              <w:tc>
                <w:tcPr>
                  <w:tcW w:w="2526" w:type="dxa"/>
                  <w:tcBorders>
                    <w:top w:val="nil"/>
                  </w:tcBorders>
                  <w:vAlign w:val="top"/>
                </w:tcPr>
                <w:p>
                  <w:pPr>
                    <w:spacing w:before="283" w:line="262" w:lineRule="auto"/>
                    <w:ind w:left="116" w:right="102" w:firstLine="20"/>
                    <w:rPr>
                      <w:rFonts w:ascii="宋体" w:hAnsi="宋体" w:eastAsia="宋体" w:cs="宋体"/>
                      <w:sz w:val="22"/>
                      <w:szCs w:val="22"/>
                    </w:rPr>
                  </w:pPr>
                  <w:r>
                    <w:rPr>
                      <w:rFonts w:ascii="宋体" w:hAnsi="宋体" w:eastAsia="宋体" w:cs="宋体"/>
                      <w:color w:val="4472C4"/>
                      <w:spacing w:val="-10"/>
                      <w:w w:val="96"/>
                      <w:sz w:val="22"/>
                      <w:szCs w:val="22"/>
                      <w14:textOutline w14:w="4013" w14:cap="sq" w14:cmpd="sng">
                        <w14:solidFill>
                          <w14:srgbClr w14:val="4472C4"/>
                        </w14:solidFill>
                        <w14:prstDash w14:val="solid"/>
                        <w14:bevel/>
                      </w14:textOutline>
                    </w:rPr>
                    <w:t>图表+文字：</w:t>
                  </w:r>
                  <w:r>
                    <w:rPr>
                      <w:rFonts w:ascii="宋体" w:hAnsi="宋体" w:eastAsia="宋体" w:cs="宋体"/>
                      <w:color w:val="4472C4"/>
                      <w:spacing w:val="63"/>
                      <w:sz w:val="22"/>
                      <w:szCs w:val="22"/>
                    </w:rPr>
                    <w:t xml:space="preserve"> </w:t>
                  </w:r>
                  <w:r>
                    <w:rPr>
                      <w:rFonts w:ascii="宋体" w:hAnsi="宋体" w:eastAsia="宋体" w:cs="宋体"/>
                      <w:spacing w:val="-10"/>
                      <w:w w:val="96"/>
                      <w:sz w:val="22"/>
                      <w:szCs w:val="22"/>
                    </w:rPr>
                    <w:t>阶梯状形状</w:t>
                  </w:r>
                  <w:r>
                    <w:rPr>
                      <w:rFonts w:ascii="宋体" w:hAnsi="宋体" w:eastAsia="宋体" w:cs="宋体"/>
                      <w:sz w:val="22"/>
                      <w:szCs w:val="22"/>
                    </w:rPr>
                    <w:t xml:space="preserve"> </w:t>
                  </w:r>
                  <w:r>
                    <w:rPr>
                      <w:rFonts w:ascii="宋体" w:hAnsi="宋体" w:eastAsia="宋体" w:cs="宋体"/>
                      <w:spacing w:val="9"/>
                      <w:sz w:val="22"/>
                      <w:szCs w:val="22"/>
                    </w:rPr>
                    <w:t xml:space="preserve">的图表形象的展现了急 诊患者病情轻重缓急的 分级，配合文字解释不 同级别的病情的接诊时 </w:t>
                  </w:r>
                  <w:r>
                    <w:rPr>
                      <w:rFonts w:ascii="宋体" w:hAnsi="宋体" w:eastAsia="宋体" w:cs="宋体"/>
                      <w:spacing w:val="-3"/>
                      <w:sz w:val="22"/>
                      <w:szCs w:val="22"/>
                    </w:rPr>
                    <w:t>限要求。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5" w:hRule="atLeast"/>
              </w:trPr>
              <w:tc>
                <w:tcPr>
                  <w:tcW w:w="1275" w:type="dxa"/>
                  <w:shd w:val="clear" w:color="auto" w:fill="DBEEF3"/>
                  <w:vAlign w:val="top"/>
                </w:tcPr>
                <w:p>
                  <w:pPr>
                    <w:rPr>
                      <w:rFonts w:ascii="Microsoft JhengHei"/>
                      <w:sz w:val="21"/>
                    </w:rPr>
                  </w:pPr>
                </w:p>
              </w:tc>
              <w:tc>
                <w:tcPr>
                  <w:tcW w:w="5242" w:type="dxa"/>
                  <w:vAlign w:val="top"/>
                </w:tcPr>
                <w:p>
                  <w:pPr>
                    <w:spacing w:line="3113" w:lineRule="exact"/>
                    <w:textAlignment w:val="center"/>
                  </w:pPr>
                  <w:r>
                    <w:pict>
                      <v:group id="_x0000_s1031" o:spid="_x0000_s1031" o:spt="203" style="height:155.7pt;width:262pt;" coordsize="5240,3113">
                        <o:lock v:ext="edit"/>
                        <v:shape id="_x0000_s1032" o:spid="_x0000_s1032" o:spt="75" type="#_x0000_t75" style="position:absolute;left:0;top:0;height:3113;width:5240;" filled="f" stroked="f" coordsize="21600,21600">
                          <v:path/>
                          <v:fill on="f" focussize="0,0"/>
                          <v:stroke on="f"/>
                          <v:imagedata r:id="rId26" o:title=""/>
                          <o:lock v:ext="edit" aspectratio="t"/>
                        </v:shape>
                        <v:shape id="_x0000_s1033" o:spid="_x0000_s1033" o:spt="202" type="#_x0000_t202" style="position:absolute;left:-20;top:-20;height:3153;width:5280;" filled="f" stroked="f" coordsize="21600,21600">
                          <v:path/>
                          <v:fill on="f" focussize="0,0"/>
                          <v:stroke on="f"/>
                          <v:imagedata o:title=""/>
                          <o:lock v:ext="edit" aspectratio="f"/>
                          <v:textbox inset="0mm,0mm,0mm,0mm">
                            <w:txbxContent>
                              <w:p>
                                <w:pPr>
                                  <w:spacing w:before="119" w:line="186" w:lineRule="auto"/>
                                  <w:ind w:firstLine="559"/>
                                  <w:rPr>
                                    <w:rFonts w:ascii="宋体" w:hAnsi="宋体" w:eastAsia="宋体" w:cs="宋体"/>
                                    <w:sz w:val="22"/>
                                    <w:szCs w:val="22"/>
                                  </w:rPr>
                                </w:pPr>
                                <w:r>
                                  <w:rPr>
                                    <w:rFonts w:ascii="宋体" w:hAnsi="宋体" w:eastAsia="宋体" w:cs="宋体"/>
                                    <w:spacing w:val="-3"/>
                                    <w:sz w:val="22"/>
                                    <w:szCs w:val="22"/>
                                  </w:rPr>
                                  <w:t>3.2.5</w:t>
                                </w:r>
                                <w:r>
                                  <w:rPr>
                                    <w:rFonts w:ascii="宋体" w:hAnsi="宋体" w:eastAsia="宋体" w:cs="宋体"/>
                                    <w:spacing w:val="8"/>
                                    <w:sz w:val="22"/>
                                    <w:szCs w:val="22"/>
                                  </w:rPr>
                                  <w:t xml:space="preserve"> </w:t>
                                </w:r>
                                <w:r>
                                  <w:rPr>
                                    <w:rFonts w:ascii="宋体" w:hAnsi="宋体" w:eastAsia="宋体" w:cs="宋体"/>
                                    <w:spacing w:val="-3"/>
                                    <w:sz w:val="22"/>
                                    <w:szCs w:val="22"/>
                                  </w:rPr>
                                  <w:t>EICU</w:t>
                                </w:r>
                                <w:r>
                                  <w:rPr>
                                    <w:rFonts w:ascii="宋体" w:hAnsi="宋体" w:eastAsia="宋体" w:cs="宋体"/>
                                    <w:spacing w:val="-30"/>
                                    <w:sz w:val="22"/>
                                    <w:szCs w:val="22"/>
                                  </w:rPr>
                                  <w:t xml:space="preserve"> </w:t>
                                </w:r>
                                <w:r>
                                  <w:rPr>
                                    <w:rFonts w:ascii="宋体" w:hAnsi="宋体" w:eastAsia="宋体" w:cs="宋体"/>
                                    <w:spacing w:val="-3"/>
                                    <w:sz w:val="22"/>
                                    <w:szCs w:val="22"/>
                                  </w:rPr>
                                  <w:t>的的主要任务</w:t>
                                </w:r>
                              </w:p>
                            </w:txbxContent>
                          </v:textbox>
                        </v:shape>
                        <w10:wrap type="none"/>
                        <w10:anchorlock/>
                      </v:group>
                    </w:pict>
                  </w:r>
                </w:p>
              </w:tc>
              <w:tc>
                <w:tcPr>
                  <w:tcW w:w="2526" w:type="dxa"/>
                  <w:shd w:val="clear" w:color="auto" w:fill="DBEEF3"/>
                  <w:vAlign w:val="top"/>
                </w:tcPr>
                <w:p>
                  <w:pPr>
                    <w:spacing w:before="47" w:line="262" w:lineRule="auto"/>
                    <w:ind w:left="116" w:right="28" w:firstLine="20"/>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图文结合：</w:t>
                  </w:r>
                  <w:r>
                    <w:rPr>
                      <w:rFonts w:ascii="宋体" w:hAnsi="宋体" w:eastAsia="宋体" w:cs="宋体"/>
                      <w:color w:val="4472C4"/>
                      <w:spacing w:val="61"/>
                      <w:sz w:val="22"/>
                      <w:szCs w:val="22"/>
                    </w:rPr>
                    <w:t xml:space="preserve"> </w:t>
                  </w:r>
                  <w:r>
                    <w:rPr>
                      <w:rFonts w:ascii="宋体" w:hAnsi="宋体" w:eastAsia="宋体" w:cs="宋体"/>
                      <w:spacing w:val="-9"/>
                      <w:sz w:val="22"/>
                      <w:szCs w:val="22"/>
                    </w:rPr>
                    <w:t>将危重症监</w:t>
                  </w:r>
                  <w:r>
                    <w:rPr>
                      <w:rFonts w:ascii="宋体" w:hAnsi="宋体" w:eastAsia="宋体" w:cs="宋体"/>
                      <w:sz w:val="22"/>
                      <w:szCs w:val="22"/>
                    </w:rPr>
                    <w:t xml:space="preserve"> </w:t>
                  </w:r>
                  <w:r>
                    <w:rPr>
                      <w:rFonts w:ascii="宋体" w:hAnsi="宋体" w:eastAsia="宋体" w:cs="宋体"/>
                      <w:spacing w:val="12"/>
                      <w:w w:val="104"/>
                      <w:sz w:val="22"/>
                      <w:szCs w:val="22"/>
                    </w:rPr>
                    <w:t>护的主要任务以图片+</w:t>
                  </w:r>
                  <w:r>
                    <w:rPr>
                      <w:rFonts w:ascii="宋体" w:hAnsi="宋体" w:eastAsia="宋体" w:cs="宋体"/>
                      <w:spacing w:val="3"/>
                      <w:sz w:val="22"/>
                      <w:szCs w:val="22"/>
                    </w:rPr>
                    <w:t xml:space="preserve"> </w:t>
                  </w:r>
                  <w:r>
                    <w:rPr>
                      <w:rFonts w:ascii="宋体" w:hAnsi="宋体" w:eastAsia="宋体" w:cs="宋体"/>
                      <w:spacing w:val="9"/>
                      <w:sz w:val="22"/>
                      <w:szCs w:val="22"/>
                    </w:rPr>
                    <w:t>文字的形式进行归纳总</w:t>
                  </w:r>
                  <w:r>
                    <w:rPr>
                      <w:rFonts w:ascii="宋体" w:hAnsi="宋体" w:eastAsia="宋体" w:cs="宋体"/>
                      <w:spacing w:val="7"/>
                      <w:sz w:val="22"/>
                      <w:szCs w:val="22"/>
                    </w:rPr>
                    <w:t xml:space="preserve"> </w:t>
                  </w:r>
                  <w:r>
                    <w:rPr>
                      <w:rFonts w:ascii="宋体" w:hAnsi="宋体" w:eastAsia="宋体" w:cs="宋体"/>
                      <w:spacing w:val="-5"/>
                      <w:sz w:val="22"/>
                      <w:szCs w:val="22"/>
                    </w:rPr>
                    <w:t>结，便于学生理解记忆。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0" w:hRule="atLeast"/>
              </w:trPr>
              <w:tc>
                <w:tcPr>
                  <w:tcW w:w="1275" w:type="dxa"/>
                  <w:vAlign w:val="top"/>
                </w:tcPr>
                <w:p>
                  <w:pPr>
                    <w:spacing w:before="127" w:line="186" w:lineRule="auto"/>
                    <w:ind w:firstLine="132"/>
                    <w:rPr>
                      <w:rFonts w:ascii="宋体" w:hAnsi="宋体" w:eastAsia="宋体" w:cs="宋体"/>
                      <w:sz w:val="22"/>
                      <w:szCs w:val="22"/>
                    </w:rPr>
                  </w:pPr>
                  <w:r>
                    <w:rPr>
                      <w:rFonts w:ascii="宋体" w:hAnsi="宋体" w:eastAsia="宋体" w:cs="宋体"/>
                      <w:spacing w:val="-9"/>
                      <w:sz w:val="22"/>
                      <w:szCs w:val="22"/>
                    </w:rPr>
                    <w:t>12</w:t>
                  </w:r>
                  <w:r>
                    <w:rPr>
                      <w:rFonts w:ascii="宋体" w:hAnsi="宋体" w:eastAsia="宋体" w:cs="宋体"/>
                      <w:spacing w:val="-42"/>
                      <w:sz w:val="22"/>
                      <w:szCs w:val="22"/>
                    </w:rPr>
                    <w:t xml:space="preserve"> </w:t>
                  </w:r>
                  <w:r>
                    <w:rPr>
                      <w:rFonts w:ascii="宋体" w:hAnsi="宋体" w:eastAsia="宋体" w:cs="宋体"/>
                      <w:spacing w:val="-9"/>
                      <w:sz w:val="22"/>
                      <w:szCs w:val="22"/>
                    </w:rPr>
                    <w:t>分钟</w:t>
                  </w:r>
                </w:p>
              </w:tc>
              <w:tc>
                <w:tcPr>
                  <w:tcW w:w="5242" w:type="dxa"/>
                  <w:vAlign w:val="top"/>
                </w:tcPr>
                <w:p>
                  <w:pPr>
                    <w:spacing w:before="127" w:line="186" w:lineRule="auto"/>
                    <w:ind w:firstLine="119"/>
                    <w:rPr>
                      <w:rFonts w:ascii="宋体" w:hAnsi="宋体" w:eastAsia="宋体" w:cs="宋体"/>
                      <w:sz w:val="22"/>
                      <w:szCs w:val="22"/>
                    </w:rPr>
                  </w:pPr>
                  <w:r>
                    <w:rPr>
                      <w:rFonts w:ascii="宋体" w:hAnsi="宋体" w:eastAsia="宋体" w:cs="宋体"/>
                      <w:spacing w:val="-7"/>
                      <w:sz w:val="22"/>
                      <w:szCs w:val="22"/>
                      <w14:textOutline w14:w="4013" w14:cap="sq" w14:cmpd="sng">
                        <w14:solidFill>
                          <w14:srgbClr w14:val="000000"/>
                        </w14:solidFill>
                        <w14:prstDash w14:val="solid"/>
                        <w14:bevel/>
                      </w14:textOutline>
                    </w:rPr>
                    <w:t>（二）</w:t>
                  </w:r>
                  <w:r>
                    <w:rPr>
                      <w:rFonts w:ascii="宋体" w:hAnsi="宋体" w:eastAsia="宋体" w:cs="宋体"/>
                      <w:spacing w:val="7"/>
                      <w:sz w:val="22"/>
                      <w:szCs w:val="22"/>
                    </w:rPr>
                    <w:t xml:space="preserve"> </w:t>
                  </w:r>
                  <w:r>
                    <w:rPr>
                      <w:rFonts w:ascii="宋体" w:hAnsi="宋体" w:eastAsia="宋体" w:cs="宋体"/>
                      <w:spacing w:val="-7"/>
                      <w:sz w:val="22"/>
                      <w:szCs w:val="22"/>
                      <w14:textOutline w14:w="4013" w14:cap="sq" w14:cmpd="sng">
                        <w14:solidFill>
                          <w14:srgbClr w14:val="000000"/>
                        </w14:solidFill>
                        <w14:prstDash w14:val="solid"/>
                        <w14:bevel/>
                      </w14:textOutline>
                    </w:rPr>
                    <w:t>我国急诊和灾难医学的发展阶段</w:t>
                  </w:r>
                </w:p>
                <w:p>
                  <w:pPr>
                    <w:spacing w:before="268" w:line="2514" w:lineRule="exact"/>
                    <w:ind w:firstLine="104"/>
                    <w:textAlignment w:val="center"/>
                  </w:pPr>
                  <w:r>
                    <w:drawing>
                      <wp:inline distT="0" distB="0" distL="0" distR="0">
                        <wp:extent cx="3241675" cy="15963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
                                <a:stretch>
                                  <a:fillRect/>
                                </a:stretch>
                              </pic:blipFill>
                              <pic:spPr>
                                <a:xfrm>
                                  <a:off x="0" y="0"/>
                                  <a:ext cx="3242309" cy="1596390"/>
                                </a:xfrm>
                                <a:prstGeom prst="rect">
                                  <a:avLst/>
                                </a:prstGeom>
                              </pic:spPr>
                            </pic:pic>
                          </a:graphicData>
                        </a:graphic>
                      </wp:inline>
                    </w:drawing>
                  </w:r>
                </w:p>
              </w:tc>
              <w:tc>
                <w:tcPr>
                  <w:tcW w:w="2526" w:type="dxa"/>
                  <w:vAlign w:val="top"/>
                </w:tcPr>
                <w:p>
                  <w:pPr>
                    <w:spacing w:line="330" w:lineRule="auto"/>
                    <w:rPr>
                      <w:rFonts w:ascii="Microsoft JhengHei"/>
                      <w:sz w:val="21"/>
                    </w:rPr>
                  </w:pPr>
                </w:p>
                <w:p>
                  <w:pPr>
                    <w:spacing w:before="72" w:line="186" w:lineRule="auto"/>
                    <w:ind w:firstLine="137"/>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图表归纳+图片展示：</w:t>
                  </w:r>
                  <w:r>
                    <w:rPr>
                      <w:rFonts w:ascii="宋体" w:hAnsi="宋体" w:eastAsia="宋体" w:cs="宋体"/>
                      <w:color w:val="4472C4"/>
                      <w:spacing w:val="75"/>
                      <w:sz w:val="22"/>
                      <w:szCs w:val="22"/>
                    </w:rPr>
                    <w:t xml:space="preserve"> </w:t>
                  </w:r>
                  <w:r>
                    <w:rPr>
                      <w:rFonts w:ascii="宋体" w:hAnsi="宋体" w:eastAsia="宋体" w:cs="宋体"/>
                      <w:spacing w:val="-10"/>
                      <w:w w:val="97"/>
                      <w:sz w:val="22"/>
                      <w:szCs w:val="22"/>
                    </w:rPr>
                    <w:t>以</w:t>
                  </w:r>
                </w:p>
                <w:p>
                  <w:pPr>
                    <w:spacing w:before="138" w:line="302" w:lineRule="auto"/>
                    <w:ind w:left="114" w:right="105" w:firstLine="11"/>
                    <w:rPr>
                      <w:rFonts w:ascii="宋体" w:hAnsi="宋体" w:eastAsia="宋体" w:cs="宋体"/>
                      <w:sz w:val="22"/>
                      <w:szCs w:val="22"/>
                    </w:rPr>
                  </w:pPr>
                  <w:r>
                    <w:rPr>
                      <w:rFonts w:ascii="宋体" w:hAnsi="宋体" w:eastAsia="宋体" w:cs="宋体"/>
                      <w:spacing w:val="-15"/>
                      <w:sz w:val="22"/>
                      <w:szCs w:val="22"/>
                    </w:rPr>
                    <w:t>时</w:t>
                  </w:r>
                  <w:r>
                    <w:rPr>
                      <w:rFonts w:ascii="宋体" w:hAnsi="宋体" w:eastAsia="宋体" w:cs="宋体"/>
                      <w:spacing w:val="-43"/>
                      <w:sz w:val="22"/>
                      <w:szCs w:val="22"/>
                    </w:rPr>
                    <w:t xml:space="preserve"> </w:t>
                  </w:r>
                  <w:r>
                    <w:rPr>
                      <w:rFonts w:ascii="宋体" w:hAnsi="宋体" w:eastAsia="宋体" w:cs="宋体"/>
                      <w:spacing w:val="-15"/>
                      <w:sz w:val="22"/>
                      <w:szCs w:val="22"/>
                    </w:rPr>
                    <w:t>间</w:t>
                  </w:r>
                  <w:r>
                    <w:rPr>
                      <w:rFonts w:ascii="宋体" w:hAnsi="宋体" w:eastAsia="宋体" w:cs="宋体"/>
                      <w:spacing w:val="-64"/>
                      <w:sz w:val="22"/>
                      <w:szCs w:val="22"/>
                    </w:rPr>
                    <w:t xml:space="preserve"> </w:t>
                  </w:r>
                  <w:r>
                    <w:rPr>
                      <w:rFonts w:ascii="宋体" w:hAnsi="宋体" w:eastAsia="宋体" w:cs="宋体"/>
                      <w:spacing w:val="-15"/>
                      <w:sz w:val="22"/>
                      <w:szCs w:val="22"/>
                    </w:rPr>
                    <w:t>轴</w:t>
                  </w:r>
                  <w:r>
                    <w:rPr>
                      <w:rFonts w:ascii="宋体" w:hAnsi="宋体" w:eastAsia="宋体" w:cs="宋体"/>
                      <w:spacing w:val="-42"/>
                      <w:sz w:val="22"/>
                      <w:szCs w:val="22"/>
                    </w:rPr>
                    <w:t xml:space="preserve"> </w:t>
                  </w:r>
                  <w:r>
                    <w:rPr>
                      <w:rFonts w:ascii="宋体" w:hAnsi="宋体" w:eastAsia="宋体" w:cs="宋体"/>
                      <w:spacing w:val="-15"/>
                      <w:sz w:val="22"/>
                      <w:szCs w:val="22"/>
                    </w:rPr>
                    <w:t>的</w:t>
                  </w:r>
                  <w:r>
                    <w:rPr>
                      <w:rFonts w:ascii="宋体" w:hAnsi="宋体" w:eastAsia="宋体" w:cs="宋体"/>
                      <w:spacing w:val="-58"/>
                      <w:sz w:val="22"/>
                      <w:szCs w:val="22"/>
                    </w:rPr>
                    <w:t xml:space="preserve"> </w:t>
                  </w:r>
                  <w:r>
                    <w:rPr>
                      <w:rFonts w:ascii="宋体" w:hAnsi="宋体" w:eastAsia="宋体" w:cs="宋体"/>
                      <w:spacing w:val="-15"/>
                      <w:sz w:val="22"/>
                      <w:szCs w:val="22"/>
                    </w:rPr>
                    <w:t>形</w:t>
                  </w:r>
                  <w:r>
                    <w:rPr>
                      <w:rFonts w:ascii="宋体" w:hAnsi="宋体" w:eastAsia="宋体" w:cs="宋体"/>
                      <w:spacing w:val="-59"/>
                      <w:sz w:val="22"/>
                      <w:szCs w:val="22"/>
                    </w:rPr>
                    <w:t xml:space="preserve"> </w:t>
                  </w:r>
                  <w:r>
                    <w:rPr>
                      <w:rFonts w:ascii="宋体" w:hAnsi="宋体" w:eastAsia="宋体" w:cs="宋体"/>
                      <w:spacing w:val="-15"/>
                      <w:sz w:val="22"/>
                      <w:szCs w:val="22"/>
                    </w:rPr>
                    <w:t>式</w:t>
                  </w:r>
                  <w:r>
                    <w:rPr>
                      <w:rFonts w:ascii="宋体" w:hAnsi="宋体" w:eastAsia="宋体" w:cs="宋体"/>
                      <w:spacing w:val="-52"/>
                      <w:sz w:val="22"/>
                      <w:szCs w:val="22"/>
                    </w:rPr>
                    <w:t xml:space="preserve"> </w:t>
                  </w:r>
                  <w:r>
                    <w:rPr>
                      <w:rFonts w:ascii="宋体" w:hAnsi="宋体" w:eastAsia="宋体" w:cs="宋体"/>
                      <w:spacing w:val="-15"/>
                      <w:sz w:val="22"/>
                      <w:szCs w:val="22"/>
                    </w:rPr>
                    <w:t>归</w:t>
                  </w:r>
                  <w:r>
                    <w:rPr>
                      <w:rFonts w:ascii="宋体" w:hAnsi="宋体" w:eastAsia="宋体" w:cs="宋体"/>
                      <w:spacing w:val="-59"/>
                      <w:sz w:val="22"/>
                      <w:szCs w:val="22"/>
                    </w:rPr>
                    <w:t xml:space="preserve"> </w:t>
                  </w:r>
                  <w:r>
                    <w:rPr>
                      <w:rFonts w:ascii="宋体" w:hAnsi="宋体" w:eastAsia="宋体" w:cs="宋体"/>
                      <w:spacing w:val="-15"/>
                      <w:sz w:val="22"/>
                      <w:szCs w:val="22"/>
                    </w:rPr>
                    <w:t>纳</w:t>
                  </w:r>
                  <w:r>
                    <w:rPr>
                      <w:rFonts w:ascii="宋体" w:hAnsi="宋体" w:eastAsia="宋体" w:cs="宋体"/>
                      <w:spacing w:val="-59"/>
                      <w:sz w:val="22"/>
                      <w:szCs w:val="22"/>
                    </w:rPr>
                    <w:t xml:space="preserve"> </w:t>
                  </w:r>
                  <w:r>
                    <w:rPr>
                      <w:rFonts w:ascii="宋体" w:hAnsi="宋体" w:eastAsia="宋体" w:cs="宋体"/>
                      <w:spacing w:val="-15"/>
                      <w:sz w:val="22"/>
                      <w:szCs w:val="22"/>
                    </w:rPr>
                    <w:t>总</w:t>
                  </w:r>
                  <w:r>
                    <w:rPr>
                      <w:rFonts w:ascii="宋体" w:hAnsi="宋体" w:eastAsia="宋体" w:cs="宋体"/>
                      <w:sz w:val="22"/>
                      <w:szCs w:val="22"/>
                    </w:rPr>
                    <w:t xml:space="preserve"> </w:t>
                  </w:r>
                  <w:r>
                    <w:rPr>
                      <w:rFonts w:ascii="宋体" w:hAnsi="宋体" w:eastAsia="宋体" w:cs="宋体"/>
                      <w:spacing w:val="10"/>
                      <w:sz w:val="22"/>
                      <w:szCs w:val="22"/>
                    </w:rPr>
                    <w:t>结，展现了我国急诊医</w:t>
                  </w:r>
                  <w:r>
                    <w:rPr>
                      <w:rFonts w:ascii="宋体" w:hAnsi="宋体" w:eastAsia="宋体" w:cs="宋体"/>
                      <w:spacing w:val="1"/>
                      <w:sz w:val="22"/>
                      <w:szCs w:val="22"/>
                    </w:rPr>
                    <w:t xml:space="preserve"> </w:t>
                  </w:r>
                  <w:r>
                    <w:rPr>
                      <w:rFonts w:ascii="宋体" w:hAnsi="宋体" w:eastAsia="宋体" w:cs="宋体"/>
                      <w:spacing w:val="-13"/>
                      <w:sz w:val="22"/>
                      <w:szCs w:val="22"/>
                    </w:rPr>
                    <w:t>学</w:t>
                  </w:r>
                  <w:r>
                    <w:rPr>
                      <w:rFonts w:ascii="宋体" w:hAnsi="宋体" w:eastAsia="宋体" w:cs="宋体"/>
                      <w:spacing w:val="-52"/>
                      <w:sz w:val="22"/>
                      <w:szCs w:val="22"/>
                    </w:rPr>
                    <w:t xml:space="preserve"> </w:t>
                  </w:r>
                  <w:r>
                    <w:rPr>
                      <w:rFonts w:ascii="宋体" w:hAnsi="宋体" w:eastAsia="宋体" w:cs="宋体"/>
                      <w:spacing w:val="-13"/>
                      <w:sz w:val="22"/>
                      <w:szCs w:val="22"/>
                    </w:rPr>
                    <w:t>发</w:t>
                  </w:r>
                  <w:r>
                    <w:rPr>
                      <w:rFonts w:ascii="宋体" w:hAnsi="宋体" w:eastAsia="宋体" w:cs="宋体"/>
                      <w:spacing w:val="-61"/>
                      <w:sz w:val="22"/>
                      <w:szCs w:val="22"/>
                    </w:rPr>
                    <w:t xml:space="preserve"> </w:t>
                  </w:r>
                  <w:r>
                    <w:rPr>
                      <w:rFonts w:ascii="宋体" w:hAnsi="宋体" w:eastAsia="宋体" w:cs="宋体"/>
                      <w:spacing w:val="-13"/>
                      <w:sz w:val="22"/>
                      <w:szCs w:val="22"/>
                    </w:rPr>
                    <w:t>展</w:t>
                  </w:r>
                  <w:r>
                    <w:rPr>
                      <w:rFonts w:ascii="宋体" w:hAnsi="宋体" w:eastAsia="宋体" w:cs="宋体"/>
                      <w:spacing w:val="-51"/>
                      <w:sz w:val="22"/>
                      <w:szCs w:val="22"/>
                    </w:rPr>
                    <w:t xml:space="preserve"> </w:t>
                  </w:r>
                  <w:r>
                    <w:rPr>
                      <w:rFonts w:ascii="宋体" w:hAnsi="宋体" w:eastAsia="宋体" w:cs="宋体"/>
                      <w:spacing w:val="-13"/>
                      <w:sz w:val="22"/>
                      <w:szCs w:val="22"/>
                    </w:rPr>
                    <w:t>阶</w:t>
                  </w:r>
                  <w:r>
                    <w:rPr>
                      <w:rFonts w:ascii="宋体" w:hAnsi="宋体" w:eastAsia="宋体" w:cs="宋体"/>
                      <w:spacing w:val="-60"/>
                      <w:sz w:val="22"/>
                      <w:szCs w:val="22"/>
                    </w:rPr>
                    <w:t xml:space="preserve"> </w:t>
                  </w:r>
                  <w:r>
                    <w:rPr>
                      <w:rFonts w:ascii="宋体" w:hAnsi="宋体" w:eastAsia="宋体" w:cs="宋体"/>
                      <w:spacing w:val="-13"/>
                      <w:sz w:val="22"/>
                      <w:szCs w:val="22"/>
                    </w:rPr>
                    <w:t>段</w:t>
                  </w:r>
                  <w:r>
                    <w:rPr>
                      <w:rFonts w:ascii="宋体" w:hAnsi="宋体" w:eastAsia="宋体" w:cs="宋体"/>
                      <w:spacing w:val="-45"/>
                      <w:sz w:val="22"/>
                      <w:szCs w:val="22"/>
                    </w:rPr>
                    <w:t xml:space="preserve"> </w:t>
                  </w:r>
                  <w:r>
                    <w:rPr>
                      <w:rFonts w:ascii="宋体" w:hAnsi="宋体" w:eastAsia="宋体" w:cs="宋体"/>
                      <w:spacing w:val="-13"/>
                      <w:sz w:val="22"/>
                      <w:szCs w:val="22"/>
                    </w:rPr>
                    <w:t>的</w:t>
                  </w:r>
                  <w:r>
                    <w:rPr>
                      <w:rFonts w:ascii="宋体" w:hAnsi="宋体" w:eastAsia="宋体" w:cs="宋体"/>
                      <w:spacing w:val="-61"/>
                      <w:sz w:val="22"/>
                      <w:szCs w:val="22"/>
                    </w:rPr>
                    <w:t xml:space="preserve"> </w:t>
                  </w:r>
                  <w:r>
                    <w:rPr>
                      <w:rFonts w:ascii="宋体" w:hAnsi="宋体" w:eastAsia="宋体" w:cs="宋体"/>
                      <w:spacing w:val="-13"/>
                      <w:sz w:val="22"/>
                      <w:szCs w:val="22"/>
                    </w:rPr>
                    <w:t>三</w:t>
                  </w:r>
                  <w:r>
                    <w:rPr>
                      <w:rFonts w:ascii="宋体" w:hAnsi="宋体" w:eastAsia="宋体" w:cs="宋体"/>
                      <w:spacing w:val="-61"/>
                      <w:sz w:val="22"/>
                      <w:szCs w:val="22"/>
                    </w:rPr>
                    <w:t xml:space="preserve"> </w:t>
                  </w:r>
                  <w:r>
                    <w:rPr>
                      <w:rFonts w:ascii="宋体" w:hAnsi="宋体" w:eastAsia="宋体" w:cs="宋体"/>
                      <w:spacing w:val="-13"/>
                      <w:sz w:val="22"/>
                      <w:szCs w:val="22"/>
                    </w:rPr>
                    <w:t>个</w:t>
                  </w:r>
                  <w:r>
                    <w:rPr>
                      <w:rFonts w:ascii="宋体" w:hAnsi="宋体" w:eastAsia="宋体" w:cs="宋体"/>
                      <w:spacing w:val="-51"/>
                      <w:sz w:val="22"/>
                      <w:szCs w:val="22"/>
                    </w:rPr>
                    <w:t xml:space="preserve"> </w:t>
                  </w:r>
                  <w:r>
                    <w:rPr>
                      <w:rFonts w:ascii="宋体" w:hAnsi="宋体" w:eastAsia="宋体" w:cs="宋体"/>
                      <w:spacing w:val="-13"/>
                      <w:sz w:val="22"/>
                      <w:szCs w:val="22"/>
                    </w:rPr>
                    <w:t>阶</w:t>
                  </w:r>
                  <w:r>
                    <w:rPr>
                      <w:rFonts w:ascii="宋体" w:hAnsi="宋体" w:eastAsia="宋体" w:cs="宋体"/>
                      <w:sz w:val="22"/>
                      <w:szCs w:val="22"/>
                    </w:rPr>
                    <w:t xml:space="preserve"> </w:t>
                  </w:r>
                  <w:r>
                    <w:rPr>
                      <w:rFonts w:ascii="宋体" w:hAnsi="宋体" w:eastAsia="宋体" w:cs="宋体"/>
                      <w:spacing w:val="10"/>
                      <w:sz w:val="22"/>
                      <w:szCs w:val="22"/>
                    </w:rPr>
                    <w:t>段，简洁清晰明了。后</w:t>
                  </w:r>
                  <w:r>
                    <w:rPr>
                      <w:rFonts w:ascii="宋体" w:hAnsi="宋体" w:eastAsia="宋体" w:cs="宋体"/>
                      <w:spacing w:val="1"/>
                      <w:sz w:val="22"/>
                      <w:szCs w:val="22"/>
                    </w:rPr>
                    <w:t xml:space="preserve"> </w:t>
                  </w:r>
                  <w:r>
                    <w:rPr>
                      <w:rFonts w:ascii="宋体" w:hAnsi="宋体" w:eastAsia="宋体" w:cs="宋体"/>
                      <w:spacing w:val="10"/>
                      <w:sz w:val="22"/>
                      <w:szCs w:val="22"/>
                    </w:rPr>
                    <w:t>佐以近年来急诊发展前</w:t>
                  </w:r>
                </w:p>
                <w:p>
                  <w:pPr>
                    <w:spacing w:line="302" w:lineRule="auto"/>
                    <w:ind w:left="118" w:right="105" w:hanging="2"/>
                    <w:rPr>
                      <w:rFonts w:ascii="宋体" w:hAnsi="宋体" w:eastAsia="宋体" w:cs="宋体"/>
                      <w:sz w:val="22"/>
                      <w:szCs w:val="22"/>
                    </w:rPr>
                  </w:pPr>
                  <w:r>
                    <w:rPr>
                      <w:rFonts w:ascii="宋体" w:hAnsi="宋体" w:eastAsia="宋体" w:cs="宋体"/>
                      <w:spacing w:val="9"/>
                      <w:sz w:val="22"/>
                      <w:szCs w:val="22"/>
                    </w:rPr>
                    <w:t xml:space="preserve">沿成就图片，凸显急诊 </w:t>
                  </w:r>
                  <w:r>
                    <w:rPr>
                      <w:rFonts w:ascii="宋体" w:hAnsi="宋体" w:eastAsia="宋体" w:cs="宋体"/>
                      <w:spacing w:val="-2"/>
                      <w:sz w:val="22"/>
                      <w:szCs w:val="22"/>
                    </w:rPr>
                    <w:t>发展欣欣向荣的前景。</w:t>
                  </w:r>
                </w:p>
              </w:tc>
            </w:tr>
          </w:tbl>
          <w:p>
            <w:pPr>
              <w:spacing w:line="22" w:lineRule="exact"/>
              <w:rPr>
                <w:rFonts w:ascii="Microsoft JhengHei"/>
                <w:sz w:val="2"/>
              </w:rPr>
            </w:pPr>
          </w:p>
        </w:tc>
      </w:tr>
    </w:tbl>
    <w:p>
      <w:pPr>
        <w:rPr>
          <w:rFonts w:ascii="Microsoft JhengHei"/>
          <w:sz w:val="21"/>
        </w:rPr>
      </w:pPr>
    </w:p>
    <w:p>
      <w:pPr>
        <w:sectPr>
          <w:headerReference r:id="rId8"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CellMar>
            <w:top w:w="0" w:type="dxa"/>
            <w:left w:w="0" w:type="dxa"/>
            <w:bottom w:w="0" w:type="dxa"/>
            <w:right w:w="0" w:type="dxa"/>
          </w:tblCellMar>
        </w:tblPrEx>
        <w:trPr>
          <w:trHeight w:val="13621" w:hRule="atLeast"/>
        </w:trPr>
        <w:tc>
          <w:tcPr>
            <w:tcW w:w="9183" w:type="dxa"/>
            <w:vAlign w:val="top"/>
          </w:tcPr>
          <w:p>
            <w:pPr>
              <w:spacing w:line="33" w:lineRule="exact"/>
            </w:pPr>
            <w:r>
              <w:drawing>
                <wp:anchor distT="0" distB="0" distL="0" distR="0" simplePos="0" relativeHeight="251673600" behindDoc="0" locked="0" layoutInCell="1" allowOverlap="1">
                  <wp:simplePos x="0" y="0"/>
                  <wp:positionH relativeFrom="rightMargin">
                    <wp:posOffset>-4769485</wp:posOffset>
                  </wp:positionH>
                  <wp:positionV relativeFrom="topMargin">
                    <wp:posOffset>3696335</wp:posOffset>
                  </wp:positionV>
                  <wp:extent cx="2884170" cy="1378585"/>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8"/>
                          <a:stretch>
                            <a:fillRect/>
                          </a:stretch>
                        </pic:blipFill>
                        <pic:spPr>
                          <a:xfrm>
                            <a:off x="0" y="0"/>
                            <a:ext cx="2884170" cy="1378458"/>
                          </a:xfrm>
                          <a:prstGeom prst="rect">
                            <a:avLst/>
                          </a:prstGeom>
                        </pic:spPr>
                      </pic:pic>
                    </a:graphicData>
                  </a:graphic>
                </wp:anchor>
              </w:drawing>
            </w:r>
            <w:r>
              <w:drawing>
                <wp:anchor distT="0" distB="0" distL="0" distR="0" simplePos="0" relativeHeight="251672576" behindDoc="0" locked="0" layoutInCell="1" allowOverlap="1">
                  <wp:simplePos x="0" y="0"/>
                  <wp:positionH relativeFrom="rightMargin">
                    <wp:posOffset>-4925060</wp:posOffset>
                  </wp:positionH>
                  <wp:positionV relativeFrom="topMargin">
                    <wp:posOffset>6804025</wp:posOffset>
                  </wp:positionV>
                  <wp:extent cx="3211830" cy="14732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9"/>
                          <a:stretch>
                            <a:fillRect/>
                          </a:stretch>
                        </pic:blipFill>
                        <pic:spPr>
                          <a:xfrm>
                            <a:off x="0" y="0"/>
                            <a:ext cx="3211829" cy="1472946"/>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5242"/>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5" w:hRule="atLeast"/>
              </w:trPr>
              <w:tc>
                <w:tcPr>
                  <w:tcW w:w="1275" w:type="dxa"/>
                  <w:vMerge w:val="restart"/>
                  <w:tcBorders>
                    <w:bottom w:val="nil"/>
                  </w:tcBorders>
                  <w:vAlign w:val="top"/>
                </w:tcPr>
                <w:p>
                  <w:pPr>
                    <w:rPr>
                      <w:rFonts w:ascii="Microsoft JhengHei"/>
                      <w:sz w:val="21"/>
                    </w:rPr>
                  </w:pPr>
                </w:p>
              </w:tc>
              <w:tc>
                <w:tcPr>
                  <w:tcW w:w="5242" w:type="dxa"/>
                  <w:tcBorders>
                    <w:bottom w:val="nil"/>
                  </w:tcBorders>
                  <w:vAlign w:val="top"/>
                </w:tcPr>
                <w:p>
                  <w:pPr>
                    <w:spacing w:before="6" w:line="2493" w:lineRule="exact"/>
                    <w:ind w:firstLine="346"/>
                    <w:textAlignment w:val="center"/>
                  </w:pPr>
                  <w:r>
                    <w:drawing>
                      <wp:inline distT="0" distB="0" distL="0" distR="0">
                        <wp:extent cx="2885440" cy="158242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0"/>
                                <a:stretch>
                                  <a:fillRect/>
                                </a:stretch>
                              </pic:blipFill>
                              <pic:spPr>
                                <a:xfrm>
                                  <a:off x="0" y="0"/>
                                  <a:ext cx="2885694" cy="1582673"/>
                                </a:xfrm>
                                <a:prstGeom prst="rect">
                                  <a:avLst/>
                                </a:prstGeom>
                              </pic:spPr>
                            </pic:pic>
                          </a:graphicData>
                        </a:graphic>
                      </wp:inline>
                    </w:drawing>
                  </w:r>
                </w:p>
                <w:p>
                  <w:pPr>
                    <w:spacing w:before="135" w:line="2541" w:lineRule="exact"/>
                    <w:ind w:firstLine="245"/>
                    <w:textAlignment w:val="center"/>
                  </w:pPr>
                  <w:r>
                    <w:drawing>
                      <wp:inline distT="0" distB="0" distL="0" distR="0">
                        <wp:extent cx="3010535" cy="16129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1"/>
                                <a:stretch>
                                  <a:fillRect/>
                                </a:stretch>
                              </pic:blipFill>
                              <pic:spPr>
                                <a:xfrm>
                                  <a:off x="0" y="0"/>
                                  <a:ext cx="3010661" cy="1613153"/>
                                </a:xfrm>
                                <a:prstGeom prst="rect">
                                  <a:avLst/>
                                </a:prstGeom>
                              </pic:spPr>
                            </pic:pic>
                          </a:graphicData>
                        </a:graphic>
                      </wp:inline>
                    </w:drawing>
                  </w:r>
                </w:p>
                <w:p>
                  <w:pPr>
                    <w:spacing w:before="262" w:line="184" w:lineRule="auto"/>
                    <w:ind w:firstLine="1476"/>
                    <w:rPr>
                      <w:rFonts w:ascii="宋体" w:hAnsi="宋体" w:eastAsia="宋体" w:cs="宋体"/>
                      <w:sz w:val="21"/>
                      <w:szCs w:val="21"/>
                    </w:rPr>
                  </w:pPr>
                  <w:r>
                    <w:rPr>
                      <w:rFonts w:ascii="宋体" w:hAnsi="宋体" w:eastAsia="宋体" w:cs="宋体"/>
                      <w:spacing w:val="-10"/>
                      <w:sz w:val="21"/>
                      <w:szCs w:val="21"/>
                      <w14:textOutline w14:w="3795" w14:cap="sq" w14:cmpd="sng">
                        <w14:solidFill>
                          <w14:srgbClr w14:val="000000"/>
                        </w14:solidFill>
                        <w14:prstDash w14:val="solid"/>
                        <w14:bevel/>
                      </w14:textOutline>
                    </w:rPr>
                    <w:t>（三）</w:t>
                  </w:r>
                  <w:r>
                    <w:rPr>
                      <w:rFonts w:ascii="宋体" w:hAnsi="宋体" w:eastAsia="宋体" w:cs="宋体"/>
                      <w:spacing w:val="-3"/>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专业的特点与观念</w:t>
                  </w:r>
                </w:p>
              </w:tc>
              <w:tc>
                <w:tcPr>
                  <w:tcW w:w="2526" w:type="dxa"/>
                  <w:vMerge w:val="restart"/>
                  <w:tcBorders>
                    <w:bottom w:val="nil"/>
                  </w:tcBorders>
                  <w:vAlign w:val="top"/>
                </w:tcPr>
                <w:p>
                  <w:pPr>
                    <w:rPr>
                      <w:rFonts w:ascii="Microsoft JhengHei"/>
                      <w:sz w:val="21"/>
                    </w:rPr>
                  </w:pPr>
                </w:p>
                <w:p>
                  <w:pPr>
                    <w:rPr>
                      <w:rFonts w:ascii="Microsoft JhengHei"/>
                      <w:sz w:val="21"/>
                    </w:rPr>
                  </w:pPr>
                </w:p>
                <w:p>
                  <w:pPr>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before="72" w:line="302" w:lineRule="auto"/>
                    <w:ind w:left="115" w:right="102" w:firstLine="21"/>
                    <w:rPr>
                      <w:rFonts w:ascii="宋体" w:hAnsi="宋体" w:eastAsia="宋体" w:cs="宋体"/>
                      <w:sz w:val="22"/>
                      <w:szCs w:val="22"/>
                    </w:rPr>
                  </w:pP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图表归纳：</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以时间轴的</w:t>
                  </w:r>
                  <w:r>
                    <w:rPr>
                      <w:rFonts w:ascii="宋体" w:hAnsi="宋体" w:eastAsia="宋体" w:cs="宋体"/>
                      <w:sz w:val="22"/>
                      <w:szCs w:val="22"/>
                    </w:rPr>
                    <w:t xml:space="preserve"> </w:t>
                  </w:r>
                  <w:r>
                    <w:rPr>
                      <w:rFonts w:ascii="宋体" w:hAnsi="宋体" w:eastAsia="宋体" w:cs="宋体"/>
                      <w:spacing w:val="10"/>
                      <w:sz w:val="22"/>
                      <w:szCs w:val="22"/>
                    </w:rPr>
                    <w:t>形式归纳总结，展现了</w:t>
                  </w:r>
                  <w:r>
                    <w:rPr>
                      <w:rFonts w:ascii="宋体" w:hAnsi="宋体" w:eastAsia="宋体" w:cs="宋体"/>
                      <w:sz w:val="22"/>
                      <w:szCs w:val="22"/>
                    </w:rPr>
                    <w:t xml:space="preserve"> </w:t>
                  </w:r>
                  <w:r>
                    <w:rPr>
                      <w:rFonts w:ascii="宋体" w:hAnsi="宋体" w:eastAsia="宋体" w:cs="宋体"/>
                      <w:spacing w:val="10"/>
                      <w:sz w:val="22"/>
                      <w:szCs w:val="22"/>
                    </w:rPr>
                    <w:t>我国灾难医学发展阶段</w:t>
                  </w:r>
                  <w:r>
                    <w:rPr>
                      <w:rFonts w:ascii="宋体" w:hAnsi="宋体" w:eastAsia="宋体" w:cs="宋体"/>
                      <w:sz w:val="22"/>
                      <w:szCs w:val="22"/>
                    </w:rPr>
                    <w:t xml:space="preserve"> </w:t>
                  </w:r>
                  <w:r>
                    <w:rPr>
                      <w:rFonts w:ascii="宋体" w:hAnsi="宋体" w:eastAsia="宋体" w:cs="宋体"/>
                      <w:spacing w:val="10"/>
                      <w:sz w:val="22"/>
                      <w:szCs w:val="22"/>
                    </w:rPr>
                    <w:t>的三个阶段，重点突出</w:t>
                  </w:r>
                  <w:r>
                    <w:rPr>
                      <w:rFonts w:ascii="宋体" w:hAnsi="宋体" w:eastAsia="宋体" w:cs="宋体"/>
                      <w:sz w:val="22"/>
                      <w:szCs w:val="22"/>
                    </w:rPr>
                    <w:t xml:space="preserve"> </w:t>
                  </w:r>
                  <w:r>
                    <w:rPr>
                      <w:rFonts w:ascii="宋体" w:hAnsi="宋体" w:eastAsia="宋体" w:cs="宋体"/>
                      <w:spacing w:val="10"/>
                      <w:sz w:val="22"/>
                      <w:szCs w:val="22"/>
                    </w:rPr>
                    <w:t>第三阶段汶川地震之后</w:t>
                  </w:r>
                  <w:r>
                    <w:rPr>
                      <w:rFonts w:ascii="宋体" w:hAnsi="宋体" w:eastAsia="宋体" w:cs="宋体"/>
                      <w:sz w:val="22"/>
                      <w:szCs w:val="22"/>
                    </w:rPr>
                    <w:t xml:space="preserve"> </w:t>
                  </w:r>
                  <w:r>
                    <w:rPr>
                      <w:rFonts w:ascii="宋体" w:hAnsi="宋体" w:eastAsia="宋体" w:cs="宋体"/>
                      <w:spacing w:val="10"/>
                      <w:sz w:val="22"/>
                      <w:szCs w:val="22"/>
                    </w:rPr>
                    <w:t>全社会对于灾难医学的</w:t>
                  </w:r>
                  <w:r>
                    <w:rPr>
                      <w:rFonts w:ascii="宋体" w:hAnsi="宋体" w:eastAsia="宋体" w:cs="宋体"/>
                      <w:sz w:val="22"/>
                      <w:szCs w:val="22"/>
                    </w:rPr>
                    <w:t xml:space="preserve"> </w:t>
                  </w:r>
                  <w:r>
                    <w:rPr>
                      <w:rFonts w:ascii="宋体" w:hAnsi="宋体" w:eastAsia="宋体" w:cs="宋体"/>
                      <w:spacing w:val="-3"/>
                      <w:sz w:val="22"/>
                      <w:szCs w:val="22"/>
                    </w:rPr>
                    <w:t>重视。</w:t>
                  </w:r>
                </w:p>
                <w:p>
                  <w:pPr>
                    <w:spacing w:line="262" w:lineRule="auto"/>
                    <w:rPr>
                      <w:rFonts w:ascii="Microsoft JhengHei"/>
                      <w:sz w:val="21"/>
                    </w:rPr>
                  </w:pPr>
                </w:p>
                <w:p>
                  <w:pPr>
                    <w:spacing w:before="71" w:line="186" w:lineRule="auto"/>
                    <w:ind w:firstLine="137"/>
                    <w:rPr>
                      <w:rFonts w:ascii="宋体" w:hAnsi="宋体" w:eastAsia="宋体" w:cs="宋体"/>
                      <w:sz w:val="22"/>
                      <w:szCs w:val="22"/>
                    </w:rPr>
                  </w:pPr>
                  <w:r>
                    <w:rPr>
                      <w:rFonts w:ascii="宋体" w:hAnsi="宋体" w:eastAsia="宋体" w:cs="宋体"/>
                      <w:color w:val="4472C4"/>
                      <w:spacing w:val="-6"/>
                      <w:sz w:val="22"/>
                      <w:szCs w:val="22"/>
                      <w14:textOutline w14:w="4013" w14:cap="sq" w14:cmpd="sng">
                        <w14:solidFill>
                          <w14:srgbClr w14:val="4472C4"/>
                        </w14:solidFill>
                        <w14:prstDash w14:val="solid"/>
                        <w14:bevel/>
                      </w14:textOutline>
                    </w:rPr>
                    <w:t>图表归纳：</w:t>
                  </w:r>
                </w:p>
                <w:p>
                  <w:pPr>
                    <w:spacing w:before="138" w:line="186" w:lineRule="auto"/>
                    <w:ind w:firstLine="589"/>
                    <w:rPr>
                      <w:rFonts w:ascii="宋体" w:hAnsi="宋体" w:eastAsia="宋体" w:cs="宋体"/>
                      <w:sz w:val="22"/>
                      <w:szCs w:val="22"/>
                    </w:rPr>
                  </w:pPr>
                  <w:r>
                    <w:rPr>
                      <w:rFonts w:ascii="宋体" w:hAnsi="宋体" w:eastAsia="宋体" w:cs="宋体"/>
                      <w:spacing w:val="8"/>
                      <w:sz w:val="22"/>
                      <w:szCs w:val="22"/>
                    </w:rPr>
                    <w:t>以列图表表方式展</w:t>
                  </w:r>
                </w:p>
                <w:p>
                  <w:pPr>
                    <w:spacing w:before="138" w:line="302" w:lineRule="auto"/>
                    <w:ind w:left="114" w:right="45" w:firstLine="1"/>
                    <w:rPr>
                      <w:rFonts w:ascii="宋体" w:hAnsi="宋体" w:eastAsia="宋体" w:cs="宋体"/>
                      <w:sz w:val="22"/>
                      <w:szCs w:val="22"/>
                    </w:rPr>
                  </w:pPr>
                  <w:r>
                    <w:rPr>
                      <w:rFonts w:ascii="宋体" w:hAnsi="宋体" w:eastAsia="宋体" w:cs="宋体"/>
                      <w:spacing w:val="9"/>
                      <w:sz w:val="22"/>
                      <w:szCs w:val="22"/>
                    </w:rPr>
                    <w:t>示《急诊与灾难医学》</w:t>
                  </w:r>
                  <w:r>
                    <w:rPr>
                      <w:rFonts w:ascii="宋体" w:hAnsi="宋体" w:eastAsia="宋体" w:cs="宋体"/>
                      <w:sz w:val="22"/>
                      <w:szCs w:val="22"/>
                    </w:rPr>
                    <w:t xml:space="preserve"> </w:t>
                  </w:r>
                  <w:r>
                    <w:rPr>
                      <w:rFonts w:ascii="宋体" w:hAnsi="宋体" w:eastAsia="宋体" w:cs="宋体"/>
                      <w:spacing w:val="-6"/>
                      <w:sz w:val="22"/>
                      <w:szCs w:val="22"/>
                    </w:rPr>
                    <w:t>的专业特点，简单直观，</w:t>
                  </w:r>
                  <w:r>
                    <w:rPr>
                      <w:rFonts w:ascii="宋体" w:hAnsi="宋体" w:eastAsia="宋体" w:cs="宋体"/>
                      <w:spacing w:val="7"/>
                      <w:sz w:val="22"/>
                      <w:szCs w:val="22"/>
                    </w:rPr>
                    <w:t xml:space="preserve"> </w:t>
                  </w:r>
                  <w:r>
                    <w:rPr>
                      <w:rFonts w:ascii="宋体" w:hAnsi="宋体" w:eastAsia="宋体" w:cs="宋体"/>
                      <w:spacing w:val="-9"/>
                      <w:sz w:val="22"/>
                      <w:szCs w:val="22"/>
                    </w:rPr>
                    <w:t>列</w:t>
                  </w:r>
                  <w:r>
                    <w:rPr>
                      <w:rFonts w:ascii="宋体" w:hAnsi="宋体" w:eastAsia="宋体" w:cs="宋体"/>
                      <w:spacing w:val="-58"/>
                      <w:sz w:val="22"/>
                      <w:szCs w:val="22"/>
                    </w:rPr>
                    <w:t xml:space="preserve"> </w:t>
                  </w:r>
                  <w:r>
                    <w:rPr>
                      <w:rFonts w:ascii="宋体" w:hAnsi="宋体" w:eastAsia="宋体" w:cs="宋体"/>
                      <w:spacing w:val="-9"/>
                      <w:sz w:val="22"/>
                      <w:szCs w:val="22"/>
                    </w:rPr>
                    <w:t>举</w:t>
                  </w:r>
                  <w:r>
                    <w:rPr>
                      <w:rFonts w:ascii="宋体" w:hAnsi="宋体" w:eastAsia="宋体" w:cs="宋体"/>
                      <w:spacing w:val="-51"/>
                      <w:sz w:val="22"/>
                      <w:szCs w:val="22"/>
                    </w:rPr>
                    <w:t xml:space="preserve"> </w:t>
                  </w:r>
                  <w:r>
                    <w:rPr>
                      <w:rFonts w:ascii="宋体" w:hAnsi="宋体" w:eastAsia="宋体" w:cs="宋体"/>
                      <w:spacing w:val="-9"/>
                      <w:sz w:val="22"/>
                      <w:szCs w:val="22"/>
                    </w:rPr>
                    <w:t>临</w:t>
                  </w:r>
                  <w:r>
                    <w:rPr>
                      <w:rFonts w:ascii="宋体" w:hAnsi="宋体" w:eastAsia="宋体" w:cs="宋体"/>
                      <w:spacing w:val="-63"/>
                      <w:sz w:val="22"/>
                      <w:szCs w:val="22"/>
                    </w:rPr>
                    <w:t xml:space="preserve"> </w:t>
                  </w:r>
                  <w:r>
                    <w:rPr>
                      <w:rFonts w:ascii="宋体" w:hAnsi="宋体" w:eastAsia="宋体" w:cs="宋体"/>
                      <w:spacing w:val="-9"/>
                      <w:sz w:val="22"/>
                      <w:szCs w:val="22"/>
                    </w:rPr>
                    <w:t>床</w:t>
                  </w:r>
                  <w:r>
                    <w:rPr>
                      <w:rFonts w:ascii="宋体" w:hAnsi="宋体" w:eastAsia="宋体" w:cs="宋体"/>
                      <w:spacing w:val="-62"/>
                      <w:sz w:val="22"/>
                      <w:szCs w:val="22"/>
                    </w:rPr>
                    <w:t xml:space="preserve"> </w:t>
                  </w:r>
                  <w:r>
                    <w:rPr>
                      <w:rFonts w:ascii="宋体" w:hAnsi="宋体" w:eastAsia="宋体" w:cs="宋体"/>
                      <w:spacing w:val="-9"/>
                      <w:sz w:val="22"/>
                      <w:szCs w:val="22"/>
                    </w:rPr>
                    <w:t>病</w:t>
                  </w:r>
                  <w:r>
                    <w:rPr>
                      <w:rFonts w:ascii="宋体" w:hAnsi="宋体" w:eastAsia="宋体" w:cs="宋体"/>
                      <w:spacing w:val="-63"/>
                      <w:sz w:val="22"/>
                      <w:szCs w:val="22"/>
                    </w:rPr>
                    <w:t xml:space="preserve"> </w:t>
                  </w:r>
                  <w:r>
                    <w:rPr>
                      <w:rFonts w:ascii="宋体" w:hAnsi="宋体" w:eastAsia="宋体" w:cs="宋体"/>
                      <w:spacing w:val="-9"/>
                      <w:sz w:val="22"/>
                      <w:szCs w:val="22"/>
                    </w:rPr>
                    <w:t>例</w:t>
                  </w:r>
                  <w:r>
                    <w:rPr>
                      <w:rFonts w:ascii="宋体" w:hAnsi="宋体" w:eastAsia="宋体" w:cs="宋体"/>
                      <w:spacing w:val="-62"/>
                      <w:sz w:val="22"/>
                      <w:szCs w:val="22"/>
                    </w:rPr>
                    <w:t xml:space="preserve"> </w:t>
                  </w:r>
                  <w:r>
                    <w:rPr>
                      <w:rFonts w:ascii="宋体" w:hAnsi="宋体" w:eastAsia="宋体" w:cs="宋体"/>
                      <w:spacing w:val="-9"/>
                      <w:sz w:val="22"/>
                      <w:szCs w:val="22"/>
                    </w:rPr>
                    <w:t>进</w:t>
                  </w:r>
                  <w:r>
                    <w:rPr>
                      <w:rFonts w:ascii="宋体" w:hAnsi="宋体" w:eastAsia="宋体" w:cs="宋体"/>
                      <w:spacing w:val="-58"/>
                      <w:sz w:val="22"/>
                      <w:szCs w:val="22"/>
                    </w:rPr>
                    <w:t xml:space="preserve"> </w:t>
                  </w:r>
                  <w:r>
                    <w:rPr>
                      <w:rFonts w:ascii="宋体" w:hAnsi="宋体" w:eastAsia="宋体" w:cs="宋体"/>
                      <w:spacing w:val="-9"/>
                      <w:sz w:val="22"/>
                      <w:szCs w:val="22"/>
                    </w:rPr>
                    <w:t>行</w:t>
                  </w:r>
                  <w:r>
                    <w:rPr>
                      <w:rFonts w:ascii="宋体" w:hAnsi="宋体" w:eastAsia="宋体" w:cs="宋体"/>
                      <w:spacing w:val="-61"/>
                      <w:sz w:val="22"/>
                      <w:szCs w:val="22"/>
                    </w:rPr>
                    <w:t xml:space="preserve"> </w:t>
                  </w:r>
                  <w:r>
                    <w:rPr>
                      <w:rFonts w:ascii="宋体" w:hAnsi="宋体" w:eastAsia="宋体" w:cs="宋体"/>
                      <w:spacing w:val="-9"/>
                      <w:sz w:val="22"/>
                      <w:szCs w:val="22"/>
                    </w:rPr>
                    <w:t>解</w:t>
                  </w:r>
                  <w:r>
                    <w:rPr>
                      <w:rFonts w:ascii="宋体" w:hAnsi="宋体" w:eastAsia="宋体" w:cs="宋体"/>
                      <w:sz w:val="22"/>
                      <w:szCs w:val="22"/>
                    </w:rPr>
                    <w:t xml:space="preserve"> </w:t>
                  </w:r>
                  <w:r>
                    <w:rPr>
                      <w:rFonts w:ascii="宋体" w:hAnsi="宋体" w:eastAsia="宋体" w:cs="宋体"/>
                      <w:spacing w:val="-1"/>
                      <w:sz w:val="22"/>
                      <w:szCs w:val="22"/>
                    </w:rPr>
                    <w:t>释，便于理解记忆。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9" w:hRule="atLeast"/>
              </w:trPr>
              <w:tc>
                <w:tcPr>
                  <w:tcW w:w="1275" w:type="dxa"/>
                  <w:vMerge w:val="continue"/>
                  <w:tcBorders>
                    <w:top w:val="nil"/>
                    <w:bottom w:val="nil"/>
                  </w:tcBorders>
                  <w:vAlign w:val="top"/>
                </w:tcPr>
                <w:p>
                  <w:pPr>
                    <w:rPr>
                      <w:rFonts w:ascii="Microsoft JhengHei"/>
                      <w:sz w:val="21"/>
                    </w:rPr>
                  </w:pPr>
                </w:p>
              </w:tc>
              <w:tc>
                <w:tcPr>
                  <w:tcW w:w="5242" w:type="dxa"/>
                  <w:vMerge w:val="restart"/>
                  <w:tcBorders>
                    <w:top w:val="nil"/>
                    <w:bottom w:val="nil"/>
                  </w:tcBorders>
                  <w:vAlign w:val="top"/>
                </w:tcPr>
                <w:p>
                  <w:pPr>
                    <w:spacing w:line="268" w:lineRule="auto"/>
                    <w:rPr>
                      <w:rFonts w:ascii="Microsoft JhengHei"/>
                      <w:sz w:val="21"/>
                    </w:rPr>
                  </w:pPr>
                </w:p>
                <w:p>
                  <w:pPr>
                    <w:spacing w:line="268" w:lineRule="auto"/>
                    <w:rPr>
                      <w:rFonts w:ascii="Microsoft JhengHei"/>
                      <w:sz w:val="21"/>
                    </w:rPr>
                  </w:pPr>
                </w:p>
                <w:p>
                  <w:pPr>
                    <w:spacing w:line="268" w:lineRule="auto"/>
                    <w:rPr>
                      <w:rFonts w:ascii="Microsoft JhengHei"/>
                      <w:sz w:val="21"/>
                    </w:rPr>
                  </w:pPr>
                </w:p>
                <w:p>
                  <w:pPr>
                    <w:spacing w:before="68" w:line="184" w:lineRule="auto"/>
                    <w:ind w:firstLine="118"/>
                    <w:rPr>
                      <w:rFonts w:ascii="宋体" w:hAnsi="宋体" w:eastAsia="宋体" w:cs="宋体"/>
                      <w:sz w:val="21"/>
                      <w:szCs w:val="21"/>
                    </w:rPr>
                  </w:pPr>
                  <w:r>
                    <w:rPr>
                      <w:rFonts w:ascii="宋体" w:hAnsi="宋体" w:eastAsia="宋体" w:cs="宋体"/>
                      <w:spacing w:val="-9"/>
                      <w:sz w:val="21"/>
                      <w:szCs w:val="21"/>
                      <w14:textOutline w14:w="3795" w14:cap="sq" w14:cmpd="sng">
                        <w14:solidFill>
                          <w14:srgbClr w14:val="000000"/>
                        </w14:solidFill>
                        <w14:prstDash w14:val="solid"/>
                        <w14:bevel/>
                      </w14:textOutline>
                    </w:rPr>
                    <w:t>（四）</w:t>
                  </w:r>
                  <w:r>
                    <w:rPr>
                      <w:rFonts w:ascii="宋体" w:hAnsi="宋体" w:eastAsia="宋体" w:cs="宋体"/>
                      <w:spacing w:val="7"/>
                      <w:sz w:val="21"/>
                      <w:szCs w:val="21"/>
                    </w:rPr>
                    <w:t xml:space="preserve"> </w:t>
                  </w:r>
                  <w:r>
                    <w:rPr>
                      <w:rFonts w:ascii="宋体" w:hAnsi="宋体" w:eastAsia="宋体" w:cs="宋体"/>
                      <w:spacing w:val="-9"/>
                      <w:sz w:val="21"/>
                      <w:szCs w:val="21"/>
                      <w14:textOutline w14:w="3795" w14:cap="sq" w14:cmpd="sng">
                        <w14:solidFill>
                          <w14:srgbClr w14:val="000000"/>
                        </w14:solidFill>
                        <w14:prstDash w14:val="solid"/>
                        <w14:bevel/>
                      </w14:textOutline>
                    </w:rPr>
                    <w:t>急诊教学的特点与方法</w:t>
                  </w:r>
                </w:p>
                <w:p>
                  <w:pPr>
                    <w:spacing w:before="228" w:line="186" w:lineRule="auto"/>
                    <w:ind w:firstLine="568"/>
                    <w:rPr>
                      <w:rFonts w:ascii="宋体" w:hAnsi="宋体" w:eastAsia="宋体" w:cs="宋体"/>
                      <w:sz w:val="22"/>
                      <w:szCs w:val="22"/>
                    </w:rPr>
                  </w:pPr>
                  <w:r>
                    <w:rPr>
                      <w:rFonts w:ascii="宋体" w:hAnsi="宋体" w:eastAsia="宋体" w:cs="宋体"/>
                      <w:spacing w:val="-3"/>
                      <w:sz w:val="22"/>
                      <w:szCs w:val="22"/>
                    </w:rPr>
                    <w:t>1.急诊教学的特点</w:t>
                  </w:r>
                </w:p>
                <w:p>
                  <w:pPr>
                    <w:spacing w:before="138" w:line="302" w:lineRule="auto"/>
                    <w:ind w:left="112" w:right="291" w:firstLine="454"/>
                    <w:rPr>
                      <w:rFonts w:ascii="宋体" w:hAnsi="宋体" w:eastAsia="宋体" w:cs="宋体"/>
                      <w:sz w:val="22"/>
                      <w:szCs w:val="22"/>
                    </w:rPr>
                  </w:pPr>
                  <w:r>
                    <w:rPr>
                      <w:rFonts w:ascii="宋体" w:hAnsi="宋体" w:eastAsia="宋体" w:cs="宋体"/>
                      <w:spacing w:val="-2"/>
                      <w:sz w:val="22"/>
                      <w:szCs w:val="22"/>
                    </w:rPr>
                    <w:t>◆急诊医学教学首先要让学生去思考如何去面</w:t>
                  </w:r>
                  <w:r>
                    <w:rPr>
                      <w:rFonts w:ascii="宋体" w:hAnsi="宋体" w:eastAsia="宋体" w:cs="宋体"/>
                      <w:spacing w:val="18"/>
                      <w:sz w:val="22"/>
                      <w:szCs w:val="22"/>
                    </w:rPr>
                    <w:t xml:space="preserve"> </w:t>
                  </w:r>
                  <w:r>
                    <w:rPr>
                      <w:rFonts w:ascii="宋体" w:hAnsi="宋体" w:eastAsia="宋体" w:cs="宋体"/>
                      <w:spacing w:val="-1"/>
                      <w:sz w:val="22"/>
                      <w:szCs w:val="22"/>
                    </w:rPr>
                    <w:t>对临床急诊问题</w:t>
                  </w:r>
                </w:p>
                <w:p>
                  <w:pPr>
                    <w:spacing w:line="302" w:lineRule="auto"/>
                    <w:ind w:left="114" w:right="291" w:firstLine="452"/>
                    <w:rPr>
                      <w:rFonts w:ascii="宋体" w:hAnsi="宋体" w:eastAsia="宋体" w:cs="宋体"/>
                      <w:sz w:val="22"/>
                      <w:szCs w:val="22"/>
                    </w:rPr>
                  </w:pPr>
                  <w:r>
                    <w:rPr>
                      <w:rFonts w:ascii="宋体" w:hAnsi="宋体" w:eastAsia="宋体" w:cs="宋体"/>
                      <w:spacing w:val="-2"/>
                      <w:sz w:val="22"/>
                      <w:szCs w:val="22"/>
                    </w:rPr>
                    <w:t>◆将敏锐和关注作为一名急诊医生的专业品质</w:t>
                  </w:r>
                  <w:r>
                    <w:rPr>
                      <w:rFonts w:ascii="宋体" w:hAnsi="宋体" w:eastAsia="宋体" w:cs="宋体"/>
                      <w:spacing w:val="18"/>
                      <w:sz w:val="22"/>
                      <w:szCs w:val="22"/>
                    </w:rPr>
                    <w:t xml:space="preserve"> </w:t>
                  </w:r>
                  <w:r>
                    <w:rPr>
                      <w:rFonts w:ascii="宋体" w:hAnsi="宋体" w:eastAsia="宋体" w:cs="宋体"/>
                      <w:spacing w:val="-2"/>
                      <w:sz w:val="22"/>
                      <w:szCs w:val="22"/>
                    </w:rPr>
                    <w:t>来注重培养</w:t>
                  </w:r>
                </w:p>
                <w:p>
                  <w:pPr>
                    <w:spacing w:line="204" w:lineRule="auto"/>
                    <w:ind w:firstLine="555"/>
                    <w:rPr>
                      <w:rFonts w:ascii="宋体" w:hAnsi="宋体" w:eastAsia="宋体" w:cs="宋体"/>
                      <w:sz w:val="22"/>
                      <w:szCs w:val="22"/>
                    </w:rPr>
                  </w:pPr>
                  <w:r>
                    <w:rPr>
                      <w:rFonts w:ascii="宋体" w:hAnsi="宋体" w:eastAsia="宋体" w:cs="宋体"/>
                      <w:spacing w:val="-2"/>
                      <w:sz w:val="22"/>
                      <w:szCs w:val="22"/>
                    </w:rPr>
                    <w:t>2.急诊思维方法</w:t>
                  </w:r>
                </w:p>
              </w:tc>
              <w:tc>
                <w:tcPr>
                  <w:tcW w:w="2526" w:type="dxa"/>
                  <w:vMerge w:val="continue"/>
                  <w:tcBorders>
                    <w:top w:val="nil"/>
                    <w:bottom w:val="nil"/>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2" w:hRule="atLeast"/>
              </w:trPr>
              <w:tc>
                <w:tcPr>
                  <w:tcW w:w="1275" w:type="dxa"/>
                  <w:vMerge w:val="continue"/>
                  <w:tcBorders>
                    <w:top w:val="nil"/>
                    <w:bottom w:val="nil"/>
                  </w:tcBorders>
                  <w:vAlign w:val="top"/>
                </w:tcPr>
                <w:p>
                  <w:pPr>
                    <w:rPr>
                      <w:rFonts w:ascii="Microsoft JhengHei"/>
                      <w:sz w:val="21"/>
                    </w:rPr>
                  </w:pPr>
                </w:p>
              </w:tc>
              <w:tc>
                <w:tcPr>
                  <w:tcW w:w="5242" w:type="dxa"/>
                  <w:vMerge w:val="continue"/>
                  <w:tcBorders>
                    <w:top w:val="nil"/>
                    <w:bottom w:val="nil"/>
                  </w:tcBorders>
                  <w:vAlign w:val="top"/>
                </w:tcPr>
                <w:p>
                  <w:pPr>
                    <w:rPr>
                      <w:rFonts w:ascii="Microsoft JhengHei"/>
                      <w:sz w:val="21"/>
                    </w:rPr>
                  </w:pPr>
                </w:p>
              </w:tc>
              <w:tc>
                <w:tcPr>
                  <w:tcW w:w="2526" w:type="dxa"/>
                  <w:vMerge w:val="restart"/>
                  <w:tcBorders>
                    <w:top w:val="nil"/>
                    <w:bottom w:val="nil"/>
                  </w:tcBorders>
                  <w:vAlign w:val="top"/>
                </w:tcPr>
                <w:p>
                  <w:pPr>
                    <w:spacing w:line="314" w:lineRule="auto"/>
                    <w:rPr>
                      <w:rFonts w:ascii="Microsoft JhengHei"/>
                      <w:sz w:val="21"/>
                    </w:rPr>
                  </w:pPr>
                </w:p>
                <w:p>
                  <w:pPr>
                    <w:spacing w:line="315" w:lineRule="auto"/>
                    <w:rPr>
                      <w:rFonts w:ascii="Microsoft JhengHei"/>
                      <w:sz w:val="21"/>
                    </w:rPr>
                  </w:pPr>
                </w:p>
                <w:p>
                  <w:pPr>
                    <w:spacing w:before="72" w:line="288" w:lineRule="auto"/>
                    <w:ind w:left="116" w:right="102" w:firstLine="20"/>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图表对比：</w:t>
                  </w:r>
                  <w:r>
                    <w:rPr>
                      <w:rFonts w:ascii="宋体" w:hAnsi="宋体" w:eastAsia="宋体" w:cs="宋体"/>
                      <w:color w:val="4472C4"/>
                      <w:spacing w:val="61"/>
                      <w:sz w:val="22"/>
                      <w:szCs w:val="22"/>
                    </w:rPr>
                    <w:t xml:space="preserve"> </w:t>
                  </w:r>
                  <w:r>
                    <w:rPr>
                      <w:rFonts w:ascii="宋体" w:hAnsi="宋体" w:eastAsia="宋体" w:cs="宋体"/>
                      <w:spacing w:val="-9"/>
                      <w:sz w:val="22"/>
                      <w:szCs w:val="22"/>
                    </w:rPr>
                    <w:t>培养学生的</w:t>
                  </w:r>
                  <w:r>
                    <w:rPr>
                      <w:rFonts w:ascii="宋体" w:hAnsi="宋体" w:eastAsia="宋体" w:cs="宋体"/>
                      <w:sz w:val="22"/>
                      <w:szCs w:val="22"/>
                    </w:rPr>
                    <w:t xml:space="preserve"> </w:t>
                  </w:r>
                  <w:r>
                    <w:rPr>
                      <w:rFonts w:ascii="宋体" w:hAnsi="宋体" w:eastAsia="宋体" w:cs="宋体"/>
                      <w:spacing w:val="9"/>
                      <w:sz w:val="22"/>
                      <w:szCs w:val="22"/>
                    </w:rPr>
                    <w:t xml:space="preserve">临床思维和教授专业的 医学知识同等重要，通 过对比急诊医学和传统 </w:t>
                  </w:r>
                  <w:r>
                    <w:rPr>
                      <w:rFonts w:ascii="宋体" w:hAnsi="宋体" w:eastAsia="宋体" w:cs="宋体"/>
                      <w:spacing w:val="10"/>
                      <w:sz w:val="22"/>
                      <w:szCs w:val="22"/>
                    </w:rPr>
                    <w:t>医学的不同思维方法，</w:t>
                  </w:r>
                  <w:r>
                    <w:rPr>
                      <w:rFonts w:ascii="宋体" w:hAnsi="宋体" w:eastAsia="宋体" w:cs="宋体"/>
                      <w:spacing w:val="1"/>
                      <w:sz w:val="22"/>
                      <w:szCs w:val="22"/>
                    </w:rPr>
                    <w:t xml:space="preserve"> </w:t>
                  </w:r>
                  <w:r>
                    <w:rPr>
                      <w:rFonts w:ascii="宋体" w:hAnsi="宋体" w:eastAsia="宋体" w:cs="宋体"/>
                      <w:spacing w:val="9"/>
                      <w:sz w:val="22"/>
                      <w:szCs w:val="22"/>
                    </w:rPr>
                    <w:t>让学生打破传统的临床 思维方式，学会使用逆 向的降阶梯思维思考和</w:t>
                  </w:r>
                </w:p>
                <w:p>
                  <w:pPr>
                    <w:spacing w:before="138" w:line="186" w:lineRule="auto"/>
                    <w:ind w:firstLine="114"/>
                    <w:rPr>
                      <w:rFonts w:ascii="宋体" w:hAnsi="宋体" w:eastAsia="宋体" w:cs="宋体"/>
                      <w:sz w:val="22"/>
                      <w:szCs w:val="22"/>
                    </w:rPr>
                  </w:pPr>
                  <w:r>
                    <w:rPr>
                      <w:rFonts w:ascii="宋体" w:hAnsi="宋体" w:eastAsia="宋体" w:cs="宋体"/>
                      <w:spacing w:val="-2"/>
                      <w:sz w:val="22"/>
                      <w:szCs w:val="22"/>
                    </w:rPr>
                    <w:t>解决临床问题。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1275" w:type="dxa"/>
                  <w:vMerge w:val="continue"/>
                  <w:tcBorders>
                    <w:top w:val="nil"/>
                  </w:tcBorders>
                  <w:vAlign w:val="top"/>
                </w:tcPr>
                <w:p>
                  <w:pPr>
                    <w:rPr>
                      <w:rFonts w:ascii="Microsoft JhengHei"/>
                      <w:sz w:val="21"/>
                    </w:rPr>
                  </w:pPr>
                </w:p>
              </w:tc>
              <w:tc>
                <w:tcPr>
                  <w:tcW w:w="5242" w:type="dxa"/>
                  <w:tcBorders>
                    <w:top w:val="nil"/>
                  </w:tcBorders>
                  <w:vAlign w:val="top"/>
                </w:tcPr>
                <w:p>
                  <w:pPr>
                    <w:spacing w:line="275" w:lineRule="auto"/>
                    <w:rPr>
                      <w:rFonts w:ascii="Microsoft JhengHei"/>
                      <w:sz w:val="21"/>
                    </w:rPr>
                  </w:pPr>
                </w:p>
                <w:p>
                  <w:pPr>
                    <w:spacing w:line="275" w:lineRule="auto"/>
                    <w:rPr>
                      <w:rFonts w:ascii="Microsoft JhengHei"/>
                      <w:sz w:val="21"/>
                    </w:rPr>
                  </w:pPr>
                </w:p>
                <w:p>
                  <w:pPr>
                    <w:spacing w:line="276" w:lineRule="auto"/>
                    <w:rPr>
                      <w:rFonts w:ascii="Microsoft JhengHei"/>
                      <w:sz w:val="21"/>
                    </w:rPr>
                  </w:pPr>
                </w:p>
                <w:p>
                  <w:pPr>
                    <w:spacing w:before="72" w:line="186" w:lineRule="auto"/>
                    <w:ind w:firstLine="557"/>
                    <w:rPr>
                      <w:rFonts w:ascii="宋体" w:hAnsi="宋体" w:eastAsia="宋体" w:cs="宋体"/>
                      <w:sz w:val="22"/>
                      <w:szCs w:val="22"/>
                    </w:rPr>
                  </w:pPr>
                  <w:r>
                    <w:rPr>
                      <w:rFonts w:ascii="宋体" w:hAnsi="宋体" w:eastAsia="宋体" w:cs="宋体"/>
                      <w:spacing w:val="-9"/>
                      <w:sz w:val="22"/>
                      <w:szCs w:val="22"/>
                    </w:rPr>
                    <w:t>3.急诊（救）</w:t>
                  </w:r>
                  <w:r>
                    <w:rPr>
                      <w:rFonts w:ascii="宋体" w:hAnsi="宋体" w:eastAsia="宋体" w:cs="宋体"/>
                      <w:spacing w:val="-4"/>
                      <w:sz w:val="22"/>
                      <w:szCs w:val="22"/>
                    </w:rPr>
                    <w:t xml:space="preserve"> </w:t>
                  </w:r>
                  <w:r>
                    <w:rPr>
                      <w:rFonts w:ascii="宋体" w:hAnsi="宋体" w:eastAsia="宋体" w:cs="宋体"/>
                      <w:spacing w:val="-9"/>
                      <w:sz w:val="22"/>
                      <w:szCs w:val="22"/>
                    </w:rPr>
                    <w:t>应遵循的流程</w:t>
                  </w:r>
                </w:p>
              </w:tc>
              <w:tc>
                <w:tcPr>
                  <w:tcW w:w="2526" w:type="dxa"/>
                  <w:vMerge w:val="continue"/>
                  <w:tcBorders>
                    <w:top w:val="nil"/>
                  </w:tcBorders>
                  <w:vAlign w:val="top"/>
                </w:tcPr>
                <w:p>
                  <w:pPr>
                    <w:rPr>
                      <w:rFonts w:ascii="Microsoft JhengHei"/>
                      <w:sz w:val="21"/>
                    </w:rPr>
                  </w:pPr>
                </w:p>
              </w:tc>
            </w:tr>
          </w:tbl>
          <w:p>
            <w:pPr>
              <w:spacing w:line="22" w:lineRule="exact"/>
              <w:rPr>
                <w:rFonts w:ascii="Microsoft JhengHei"/>
                <w:sz w:val="2"/>
              </w:rPr>
            </w:pPr>
          </w:p>
        </w:tc>
      </w:tr>
    </w:tbl>
    <w:p>
      <w:pPr>
        <w:rPr>
          <w:rFonts w:ascii="Microsoft JhengHei"/>
          <w:sz w:val="21"/>
        </w:rPr>
      </w:pPr>
    </w:p>
    <w:p>
      <w:pPr>
        <w:sectPr>
          <w:headerReference r:id="rId9" w:type="default"/>
          <w:pgSz w:w="11906" w:h="16839"/>
          <w:pgMar w:top="400" w:right="1340" w:bottom="0" w:left="1356" w:header="0" w:footer="0" w:gutter="0"/>
          <w:cols w:space="720" w:num="1"/>
        </w:sectPr>
      </w:pPr>
    </w:p>
    <w:p>
      <w:r>
        <w:drawing>
          <wp:anchor distT="0" distB="0" distL="0" distR="0" simplePos="0" relativeHeight="251677696" behindDoc="0" locked="0" layoutInCell="0" allowOverlap="1">
            <wp:simplePos x="0" y="0"/>
            <wp:positionH relativeFrom="page">
              <wp:posOffset>888365</wp:posOffset>
            </wp:positionH>
            <wp:positionV relativeFrom="page">
              <wp:posOffset>938530</wp:posOffset>
            </wp:positionV>
            <wp:extent cx="5746115" cy="672909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2"/>
                    <a:stretch>
                      <a:fillRect/>
                    </a:stretch>
                  </pic:blipFill>
                  <pic:spPr>
                    <a:xfrm>
                      <a:off x="0" y="0"/>
                      <a:ext cx="5745861" cy="6728841"/>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1767205</wp:posOffset>
            </wp:positionH>
            <wp:positionV relativeFrom="page">
              <wp:posOffset>4443095</wp:posOffset>
            </wp:positionV>
            <wp:extent cx="3196590" cy="1471295"/>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3"/>
                    <a:stretch>
                      <a:fillRect/>
                    </a:stretch>
                  </pic:blipFill>
                  <pic:spPr>
                    <a:xfrm>
                      <a:off x="0" y="0"/>
                      <a:ext cx="3196589" cy="1471422"/>
                    </a:xfrm>
                    <a:prstGeom prst="rect">
                      <a:avLst/>
                    </a:prstGeom>
                  </pic:spPr>
                </pic:pic>
              </a:graphicData>
            </a:graphic>
          </wp:anchor>
        </w:drawing>
      </w:r>
    </w:p>
    <w:p/>
    <w:p/>
    <w:p/>
    <w:p>
      <w:pPr>
        <w:spacing w:line="74" w:lineRule="exact"/>
      </w:pPr>
    </w:p>
    <w:tbl>
      <w:tblPr>
        <w:tblStyle w:val="4"/>
        <w:tblW w:w="9183" w:type="dxa"/>
        <w:tblInd w:w="1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102"/>
        <w:gridCol w:w="4959"/>
        <w:gridCol w:w="312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04" w:hRule="atLeast"/>
        </w:trPr>
        <w:tc>
          <w:tcPr>
            <w:tcW w:w="9183" w:type="dxa"/>
            <w:gridSpan w:val="3"/>
            <w:tcBorders>
              <w:top w:val="single" w:color="000000" w:sz="2" w:space="0"/>
              <w:left w:val="single" w:color="000000" w:sz="10" w:space="0"/>
              <w:right w:val="single" w:color="000000" w:sz="10" w:space="0"/>
            </w:tcBorders>
            <w:vAlign w:val="top"/>
          </w:tcPr>
          <w:p>
            <w:pPr>
              <w:spacing w:before="142" w:line="302" w:lineRule="auto"/>
              <w:ind w:left="6655" w:right="109" w:firstLine="21"/>
              <w:rPr>
                <w:rFonts w:ascii="宋体" w:hAnsi="宋体" w:eastAsia="宋体" w:cs="宋体"/>
                <w:sz w:val="22"/>
                <w:szCs w:val="22"/>
              </w:rPr>
            </w:pPr>
            <w:r>
              <w:drawing>
                <wp:anchor distT="0" distB="0" distL="0" distR="0" simplePos="0" relativeHeight="251676672" behindDoc="0" locked="0" layoutInCell="1" allowOverlap="1">
                  <wp:simplePos x="0" y="0"/>
                  <wp:positionH relativeFrom="rightMargin">
                    <wp:posOffset>-5803900</wp:posOffset>
                  </wp:positionH>
                  <wp:positionV relativeFrom="topMargin">
                    <wp:posOffset>20320</wp:posOffset>
                  </wp:positionV>
                  <wp:extent cx="5746115"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4"/>
                          <a:stretch>
                            <a:fillRect/>
                          </a:stretch>
                        </pic:blipFill>
                        <pic:spPr>
                          <a:xfrm>
                            <a:off x="0" y="0"/>
                            <a:ext cx="5745861" cy="6350"/>
                          </a:xfrm>
                          <a:prstGeom prst="rect">
                            <a:avLst/>
                          </a:prstGeom>
                        </pic:spPr>
                      </pic:pic>
                    </a:graphicData>
                  </a:graphic>
                </wp:anchor>
              </w:drawing>
            </w: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图表归纳：</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以流程图的</w:t>
            </w:r>
            <w:r>
              <w:rPr>
                <w:rFonts w:ascii="宋体" w:hAnsi="宋体" w:eastAsia="宋体" w:cs="宋体"/>
                <w:sz w:val="22"/>
                <w:szCs w:val="22"/>
              </w:rPr>
              <w:t xml:space="preserve">  </w:t>
            </w:r>
            <w:r>
              <w:rPr>
                <w:rFonts w:ascii="宋体" w:hAnsi="宋体" w:eastAsia="宋体" w:cs="宋体"/>
                <w:spacing w:val="-3"/>
                <w:sz w:val="22"/>
                <w:szCs w:val="22"/>
              </w:rPr>
              <w:t>形式归纳总结急诊（救）</w:t>
            </w:r>
            <w:r>
              <w:rPr>
                <w:rFonts w:ascii="宋体" w:hAnsi="宋体" w:eastAsia="宋体" w:cs="宋体"/>
                <w:spacing w:val="6"/>
                <w:sz w:val="22"/>
                <w:szCs w:val="22"/>
              </w:rPr>
              <w:t xml:space="preserve"> </w:t>
            </w:r>
            <w:r>
              <w:rPr>
                <w:rFonts w:ascii="宋体" w:hAnsi="宋体" w:eastAsia="宋体" w:cs="宋体"/>
                <w:spacing w:val="10"/>
                <w:sz w:val="22"/>
                <w:szCs w:val="22"/>
              </w:rPr>
              <w:t>应遵循的流程，强调将</w:t>
            </w:r>
            <w:r>
              <w:rPr>
                <w:rFonts w:ascii="宋体" w:hAnsi="宋体" w:eastAsia="宋体" w:cs="宋体"/>
                <w:sz w:val="22"/>
                <w:szCs w:val="22"/>
              </w:rPr>
              <w:t xml:space="preserve">  </w:t>
            </w:r>
            <w:r>
              <w:rPr>
                <w:rFonts w:ascii="宋体" w:hAnsi="宋体" w:eastAsia="宋体" w:cs="宋体"/>
                <w:spacing w:val="-14"/>
                <w:sz w:val="22"/>
                <w:szCs w:val="22"/>
              </w:rPr>
              <w:t>抢</w:t>
            </w:r>
            <w:r>
              <w:rPr>
                <w:rFonts w:ascii="宋体" w:hAnsi="宋体" w:eastAsia="宋体" w:cs="宋体"/>
                <w:spacing w:val="-54"/>
                <w:sz w:val="22"/>
                <w:szCs w:val="22"/>
              </w:rPr>
              <w:t xml:space="preserve"> </w:t>
            </w:r>
            <w:r>
              <w:rPr>
                <w:rFonts w:ascii="宋体" w:hAnsi="宋体" w:eastAsia="宋体" w:cs="宋体"/>
                <w:spacing w:val="-14"/>
                <w:sz w:val="22"/>
                <w:szCs w:val="22"/>
              </w:rPr>
              <w:t>救</w:t>
            </w:r>
            <w:r>
              <w:rPr>
                <w:rFonts w:ascii="宋体" w:hAnsi="宋体" w:eastAsia="宋体" w:cs="宋体"/>
                <w:spacing w:val="-61"/>
                <w:sz w:val="22"/>
                <w:szCs w:val="22"/>
              </w:rPr>
              <w:t xml:space="preserve"> </w:t>
            </w:r>
            <w:r>
              <w:rPr>
                <w:rFonts w:ascii="宋体" w:hAnsi="宋体" w:eastAsia="宋体" w:cs="宋体"/>
                <w:spacing w:val="-14"/>
                <w:sz w:val="22"/>
                <w:szCs w:val="22"/>
              </w:rPr>
              <w:t>生</w:t>
            </w:r>
            <w:r>
              <w:rPr>
                <w:rFonts w:ascii="宋体" w:hAnsi="宋体" w:eastAsia="宋体" w:cs="宋体"/>
                <w:spacing w:val="-62"/>
                <w:sz w:val="22"/>
                <w:szCs w:val="22"/>
              </w:rPr>
              <w:t xml:space="preserve"> </w:t>
            </w:r>
            <w:r>
              <w:rPr>
                <w:rFonts w:ascii="宋体" w:hAnsi="宋体" w:eastAsia="宋体" w:cs="宋体"/>
                <w:spacing w:val="-14"/>
                <w:sz w:val="22"/>
                <w:szCs w:val="22"/>
              </w:rPr>
              <w:t>命</w:t>
            </w:r>
            <w:r>
              <w:rPr>
                <w:rFonts w:ascii="宋体" w:hAnsi="宋体" w:eastAsia="宋体" w:cs="宋体"/>
                <w:spacing w:val="-60"/>
                <w:sz w:val="22"/>
                <w:szCs w:val="22"/>
              </w:rPr>
              <w:t xml:space="preserve"> </w:t>
            </w:r>
            <w:r>
              <w:rPr>
                <w:rFonts w:ascii="宋体" w:hAnsi="宋体" w:eastAsia="宋体" w:cs="宋体"/>
                <w:spacing w:val="-14"/>
                <w:sz w:val="22"/>
                <w:szCs w:val="22"/>
              </w:rPr>
              <w:t>作</w:t>
            </w:r>
            <w:r>
              <w:rPr>
                <w:rFonts w:ascii="宋体" w:hAnsi="宋体" w:eastAsia="宋体" w:cs="宋体"/>
                <w:spacing w:val="-61"/>
                <w:sz w:val="22"/>
                <w:szCs w:val="22"/>
              </w:rPr>
              <w:t xml:space="preserve"> </w:t>
            </w:r>
            <w:r>
              <w:rPr>
                <w:rFonts w:ascii="宋体" w:hAnsi="宋体" w:eastAsia="宋体" w:cs="宋体"/>
                <w:spacing w:val="-14"/>
                <w:sz w:val="22"/>
                <w:szCs w:val="22"/>
              </w:rPr>
              <w:t>为</w:t>
            </w:r>
            <w:r>
              <w:rPr>
                <w:rFonts w:ascii="宋体" w:hAnsi="宋体" w:eastAsia="宋体" w:cs="宋体"/>
                <w:spacing w:val="-60"/>
                <w:sz w:val="22"/>
                <w:szCs w:val="22"/>
              </w:rPr>
              <w:t xml:space="preserve"> </w:t>
            </w:r>
            <w:r>
              <w:rPr>
                <w:rFonts w:ascii="宋体" w:hAnsi="宋体" w:eastAsia="宋体" w:cs="宋体"/>
                <w:spacing w:val="-14"/>
                <w:sz w:val="22"/>
                <w:szCs w:val="22"/>
              </w:rPr>
              <w:t>第</w:t>
            </w:r>
            <w:r>
              <w:rPr>
                <w:rFonts w:ascii="宋体" w:hAnsi="宋体" w:eastAsia="宋体" w:cs="宋体"/>
                <w:spacing w:val="-58"/>
                <w:sz w:val="22"/>
                <w:szCs w:val="22"/>
              </w:rPr>
              <w:t xml:space="preserve"> </w:t>
            </w:r>
            <w:r>
              <w:rPr>
                <w:rFonts w:ascii="宋体" w:hAnsi="宋体" w:eastAsia="宋体" w:cs="宋体"/>
                <w:spacing w:val="-14"/>
                <w:sz w:val="22"/>
                <w:szCs w:val="22"/>
              </w:rPr>
              <w:t>一</w:t>
            </w:r>
            <w:r>
              <w:rPr>
                <w:rFonts w:ascii="宋体" w:hAnsi="宋体" w:eastAsia="宋体" w:cs="宋体"/>
                <w:spacing w:val="-18"/>
                <w:sz w:val="22"/>
                <w:szCs w:val="22"/>
              </w:rPr>
              <w:t xml:space="preserve"> </w:t>
            </w:r>
            <w:r>
              <w:rPr>
                <w:rFonts w:ascii="宋体" w:hAnsi="宋体" w:eastAsia="宋体" w:cs="宋体"/>
                <w:spacing w:val="-14"/>
                <w:sz w:val="22"/>
                <w:szCs w:val="22"/>
              </w:rPr>
              <w:t>目</w:t>
            </w:r>
            <w:r>
              <w:rPr>
                <w:rFonts w:ascii="宋体" w:hAnsi="宋体" w:eastAsia="宋体" w:cs="宋体"/>
                <w:sz w:val="22"/>
                <w:szCs w:val="22"/>
              </w:rPr>
              <w:t xml:space="preserve">  </w:t>
            </w:r>
            <w:r>
              <w:rPr>
                <w:rFonts w:ascii="宋体" w:hAnsi="宋体" w:eastAsia="宋体" w:cs="宋体"/>
                <w:spacing w:val="-4"/>
                <w:sz w:val="22"/>
                <w:szCs w:val="22"/>
              </w:rPr>
              <w:t>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04" w:hRule="atLeast"/>
        </w:trPr>
        <w:tc>
          <w:tcPr>
            <w:tcW w:w="1102" w:type="dxa"/>
            <w:vMerge w:val="restart"/>
            <w:tcBorders>
              <w:left w:val="single" w:color="000000" w:sz="10" w:space="0"/>
              <w:bottom w:val="nil"/>
            </w:tcBorders>
            <w:vAlign w:val="top"/>
          </w:tcPr>
          <w:p>
            <w:pPr>
              <w:spacing w:line="263" w:lineRule="auto"/>
              <w:rPr>
                <w:rFonts w:ascii="Microsoft JhengHei"/>
                <w:sz w:val="21"/>
              </w:rPr>
            </w:pPr>
          </w:p>
          <w:p>
            <w:pPr>
              <w:spacing w:before="72" w:line="186" w:lineRule="auto"/>
              <w:ind w:firstLine="143"/>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42"/>
                <w:sz w:val="22"/>
                <w:szCs w:val="22"/>
              </w:rPr>
              <w:t xml:space="preserve"> </w:t>
            </w:r>
            <w:r>
              <w:rPr>
                <w:rFonts w:ascii="宋体" w:hAnsi="宋体" w:eastAsia="宋体" w:cs="宋体"/>
                <w:spacing w:val="-8"/>
                <w:sz w:val="22"/>
                <w:szCs w:val="22"/>
              </w:rPr>
              <w:t>分钟</w:t>
            </w:r>
          </w:p>
        </w:tc>
        <w:tc>
          <w:tcPr>
            <w:tcW w:w="4959" w:type="dxa"/>
            <w:vAlign w:val="top"/>
          </w:tcPr>
          <w:p>
            <w:pPr>
              <w:spacing w:line="246" w:lineRule="auto"/>
              <w:rPr>
                <w:rFonts w:ascii="Microsoft JhengHei"/>
                <w:sz w:val="21"/>
              </w:rPr>
            </w:pPr>
          </w:p>
          <w:p>
            <w:pPr>
              <w:spacing w:before="71" w:line="186" w:lineRule="auto"/>
              <w:ind w:firstLine="32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五、课堂后测（P）</w:t>
            </w:r>
          </w:p>
          <w:p>
            <w:pPr>
              <w:spacing w:before="138" w:line="186" w:lineRule="auto"/>
              <w:ind w:firstLine="758"/>
              <w:rPr>
                <w:rFonts w:ascii="宋体" w:hAnsi="宋体" w:eastAsia="宋体" w:cs="宋体"/>
                <w:sz w:val="22"/>
                <w:szCs w:val="22"/>
              </w:rPr>
            </w:pPr>
            <w:r>
              <w:rPr>
                <w:rFonts w:ascii="宋体" w:hAnsi="宋体" w:eastAsia="宋体" w:cs="宋体"/>
                <w:spacing w:val="-1"/>
                <w:sz w:val="22"/>
                <w:szCs w:val="22"/>
              </w:rPr>
              <w:t>请同学利用所学知识进行临床病例演练：</w:t>
            </w:r>
          </w:p>
        </w:tc>
        <w:tc>
          <w:tcPr>
            <w:tcW w:w="3122" w:type="dxa"/>
            <w:tcBorders>
              <w:right w:val="single" w:color="000000" w:sz="10" w:space="0"/>
            </w:tcBorders>
            <w:vAlign w:val="top"/>
          </w:tcPr>
          <w:p>
            <w:pPr>
              <w:spacing w:line="246" w:lineRule="auto"/>
              <w:rPr>
                <w:rFonts w:ascii="Microsoft JhengHei"/>
                <w:sz w:val="21"/>
              </w:rPr>
            </w:pPr>
          </w:p>
          <w:p>
            <w:pPr>
              <w:spacing w:before="71" w:line="244" w:lineRule="auto"/>
              <w:ind w:left="606" w:right="200" w:hanging="1"/>
              <w:rPr>
                <w:rFonts w:ascii="宋体" w:hAnsi="宋体" w:eastAsia="宋体" w:cs="宋体"/>
                <w:sz w:val="22"/>
                <w:szCs w:val="22"/>
              </w:rPr>
            </w:pPr>
            <w:r>
              <w:rPr>
                <w:rFonts w:ascii="宋体" w:hAnsi="宋体" w:eastAsia="宋体" w:cs="宋体"/>
                <w:color w:val="0070BF"/>
                <w:spacing w:val="-8"/>
                <w:sz w:val="22"/>
                <w:szCs w:val="22"/>
                <w14:textOutline w14:w="4013" w14:cap="sq" w14:cmpd="sng">
                  <w14:solidFill>
                    <w14:srgbClr w14:val="0070BF"/>
                  </w14:solidFill>
                  <w14:prstDash w14:val="solid"/>
                  <w14:bevel/>
                </w14:textOutline>
              </w:rPr>
              <w:t>课堂后测：</w:t>
            </w:r>
            <w:r>
              <w:rPr>
                <w:rFonts w:ascii="宋体" w:hAnsi="宋体" w:eastAsia="宋体" w:cs="宋体"/>
                <w:color w:val="0070BF"/>
                <w:spacing w:val="73"/>
                <w:sz w:val="22"/>
                <w:szCs w:val="22"/>
              </w:rPr>
              <w:t xml:space="preserve"> </w:t>
            </w:r>
            <w:r>
              <w:rPr>
                <w:rFonts w:ascii="宋体" w:hAnsi="宋体" w:eastAsia="宋体" w:cs="宋体"/>
                <w:spacing w:val="-8"/>
                <w:sz w:val="22"/>
                <w:szCs w:val="22"/>
              </w:rPr>
              <w:t>检测学生对</w:t>
            </w:r>
            <w:r>
              <w:rPr>
                <w:rFonts w:ascii="宋体" w:hAnsi="宋体" w:eastAsia="宋体" w:cs="宋体"/>
                <w:sz w:val="22"/>
                <w:szCs w:val="22"/>
              </w:rPr>
              <w:t xml:space="preserve"> </w:t>
            </w:r>
            <w:r>
              <w:rPr>
                <w:rFonts w:ascii="宋体" w:hAnsi="宋体" w:eastAsia="宋体" w:cs="宋体"/>
                <w:spacing w:val="9"/>
                <w:sz w:val="22"/>
                <w:szCs w:val="22"/>
              </w:rPr>
              <w:t>本节课知识的理解和掌</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1" w:hRule="atLeast"/>
        </w:trPr>
        <w:tc>
          <w:tcPr>
            <w:tcW w:w="1102" w:type="dxa"/>
            <w:vMerge w:val="continue"/>
            <w:tcBorders>
              <w:top w:val="nil"/>
              <w:left w:val="single" w:color="000000" w:sz="10" w:space="0"/>
            </w:tcBorders>
            <w:vAlign w:val="top"/>
          </w:tcPr>
          <w:p>
            <w:pPr>
              <w:rPr>
                <w:rFonts w:ascii="Microsoft JhengHei"/>
                <w:sz w:val="21"/>
              </w:rPr>
            </w:pPr>
          </w:p>
        </w:tc>
        <w:tc>
          <w:tcPr>
            <w:tcW w:w="8081" w:type="dxa"/>
            <w:gridSpan w:val="2"/>
            <w:tcBorders>
              <w:right w:val="single" w:color="000000" w:sz="10" w:space="0"/>
            </w:tcBorders>
            <w:vAlign w:val="top"/>
          </w:tcPr>
          <w:p>
            <w:pPr>
              <w:spacing w:before="59" w:line="186" w:lineRule="auto"/>
              <w:ind w:firstLine="768"/>
              <w:rPr>
                <w:rFonts w:ascii="宋体" w:hAnsi="宋体" w:eastAsia="宋体" w:cs="宋体"/>
                <w:sz w:val="22"/>
                <w:szCs w:val="22"/>
              </w:rPr>
            </w:pPr>
            <w:r>
              <w:rPr>
                <w:rFonts w:ascii="宋体" w:hAnsi="宋体" w:eastAsia="宋体" w:cs="宋体"/>
                <w:spacing w:val="1"/>
                <w:sz w:val="22"/>
                <w:szCs w:val="22"/>
              </w:rPr>
              <w:t>患者男性，67</w:t>
            </w:r>
            <w:r>
              <w:rPr>
                <w:rFonts w:ascii="宋体" w:hAnsi="宋体" w:eastAsia="宋体" w:cs="宋体"/>
                <w:spacing w:val="-16"/>
                <w:sz w:val="22"/>
                <w:szCs w:val="22"/>
              </w:rPr>
              <w:t xml:space="preserve"> </w:t>
            </w:r>
            <w:r>
              <w:rPr>
                <w:rFonts w:ascii="宋体" w:hAnsi="宋体" w:eastAsia="宋体" w:cs="宋体"/>
                <w:spacing w:val="1"/>
                <w:sz w:val="22"/>
                <w:szCs w:val="22"/>
              </w:rPr>
              <w:t>岁，因突发胸痛、呼吸困难</w:t>
            </w:r>
            <w:r>
              <w:rPr>
                <w:rFonts w:ascii="宋体" w:hAnsi="宋体" w:eastAsia="宋体" w:cs="宋体"/>
                <w:spacing w:val="-30"/>
                <w:sz w:val="22"/>
                <w:szCs w:val="22"/>
              </w:rPr>
              <w:t xml:space="preserve"> </w:t>
            </w:r>
            <w:r>
              <w:rPr>
                <w:rFonts w:ascii="宋体" w:hAnsi="宋体" w:eastAsia="宋体" w:cs="宋体"/>
                <w:spacing w:val="1"/>
                <w:sz w:val="22"/>
                <w:szCs w:val="22"/>
              </w:rPr>
              <w:t>15</w:t>
            </w:r>
            <w:r>
              <w:rPr>
                <w:rFonts w:ascii="宋体" w:hAnsi="宋体" w:eastAsia="宋体" w:cs="宋体"/>
                <w:spacing w:val="-44"/>
                <w:sz w:val="22"/>
                <w:szCs w:val="22"/>
              </w:rPr>
              <w:t xml:space="preserve"> </w:t>
            </w:r>
            <w:r>
              <w:rPr>
                <w:rFonts w:ascii="宋体" w:hAnsi="宋体" w:eastAsia="宋体" w:cs="宋体"/>
                <w:spacing w:val="1"/>
                <w:sz w:val="22"/>
                <w:szCs w:val="22"/>
              </w:rPr>
              <w:t>分</w:t>
            </w:r>
            <w:r>
              <w:rPr>
                <w:rFonts w:ascii="宋体" w:hAnsi="宋体" w:eastAsia="宋体" w:cs="宋体"/>
                <w:spacing w:val="2"/>
                <w:sz w:val="22"/>
                <w:szCs w:val="22"/>
              </w:rPr>
              <w:t xml:space="preserve">  </w:t>
            </w:r>
            <w:r>
              <w:rPr>
                <w:rFonts w:ascii="宋体" w:hAnsi="宋体" w:eastAsia="宋体" w:cs="宋体"/>
                <w:spacing w:val="1"/>
                <w:sz w:val="22"/>
                <w:szCs w:val="22"/>
              </w:rPr>
              <w:t>握程度，并根据讨论结</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05" w:hRule="atLeast"/>
        </w:trPr>
        <w:tc>
          <w:tcPr>
            <w:tcW w:w="1102" w:type="dxa"/>
            <w:vMerge w:val="restart"/>
            <w:tcBorders>
              <w:left w:val="single" w:color="000000" w:sz="10" w:space="0"/>
              <w:bottom w:val="nil"/>
            </w:tcBorders>
            <w:vAlign w:val="top"/>
          </w:tcPr>
          <w:p>
            <w:pPr>
              <w:spacing w:line="263" w:lineRule="auto"/>
              <w:rPr>
                <w:rFonts w:ascii="Microsoft JhengHei"/>
                <w:sz w:val="21"/>
              </w:rPr>
            </w:pPr>
          </w:p>
          <w:p>
            <w:pPr>
              <w:spacing w:line="263" w:lineRule="auto"/>
              <w:rPr>
                <w:rFonts w:ascii="Microsoft JhengHei"/>
                <w:sz w:val="21"/>
              </w:rPr>
            </w:pPr>
          </w:p>
          <w:p>
            <w:pPr>
              <w:spacing w:before="72" w:line="186" w:lineRule="auto"/>
              <w:ind w:firstLine="141"/>
              <w:rPr>
                <w:rFonts w:ascii="宋体" w:hAnsi="宋体" w:eastAsia="宋体" w:cs="宋体"/>
                <w:sz w:val="22"/>
                <w:szCs w:val="22"/>
              </w:rPr>
            </w:pPr>
            <w:r>
              <w:rPr>
                <w:rFonts w:ascii="宋体" w:hAnsi="宋体" w:eastAsia="宋体" w:cs="宋体"/>
                <w:spacing w:val="-7"/>
                <w:sz w:val="22"/>
                <w:szCs w:val="22"/>
              </w:rPr>
              <w:t>2</w:t>
            </w:r>
            <w:r>
              <w:rPr>
                <w:rFonts w:ascii="宋体" w:hAnsi="宋体" w:eastAsia="宋体" w:cs="宋体"/>
                <w:spacing w:val="-43"/>
                <w:sz w:val="22"/>
                <w:szCs w:val="22"/>
              </w:rPr>
              <w:t xml:space="preserve"> </w:t>
            </w:r>
            <w:r>
              <w:rPr>
                <w:rFonts w:ascii="宋体" w:hAnsi="宋体" w:eastAsia="宋体" w:cs="宋体"/>
                <w:spacing w:val="-7"/>
                <w:sz w:val="22"/>
                <w:szCs w:val="22"/>
              </w:rPr>
              <w:t>分钟</w:t>
            </w:r>
          </w:p>
        </w:tc>
        <w:tc>
          <w:tcPr>
            <w:tcW w:w="4959" w:type="dxa"/>
            <w:vAlign w:val="top"/>
          </w:tcPr>
          <w:p>
            <w:pPr>
              <w:spacing w:before="88" w:line="186" w:lineRule="auto"/>
              <w:ind w:firstLine="322"/>
              <w:rPr>
                <w:rFonts w:ascii="宋体" w:hAnsi="宋体" w:eastAsia="宋体" w:cs="宋体"/>
                <w:sz w:val="22"/>
                <w:szCs w:val="22"/>
              </w:rPr>
            </w:pPr>
            <w:r>
              <w:rPr>
                <w:rFonts w:ascii="宋体" w:hAnsi="宋体" w:eastAsia="宋体" w:cs="宋体"/>
                <w:spacing w:val="-1"/>
                <w:sz w:val="22"/>
                <w:szCs w:val="22"/>
              </w:rPr>
              <w:t>钟入院，如果你是接诊医师将如何处理？</w:t>
            </w:r>
          </w:p>
          <w:p>
            <w:pPr>
              <w:spacing w:line="305" w:lineRule="auto"/>
              <w:rPr>
                <w:rFonts w:ascii="Microsoft JhengHei"/>
                <w:sz w:val="21"/>
              </w:rPr>
            </w:pPr>
          </w:p>
          <w:p>
            <w:pPr>
              <w:spacing w:before="72" w:line="186" w:lineRule="auto"/>
              <w:ind w:firstLine="323"/>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六、归纳总结（S）</w:t>
            </w:r>
          </w:p>
        </w:tc>
        <w:tc>
          <w:tcPr>
            <w:tcW w:w="3122" w:type="dxa"/>
            <w:tcBorders>
              <w:right w:val="single" w:color="000000" w:sz="10" w:space="0"/>
            </w:tcBorders>
            <w:vAlign w:val="top"/>
          </w:tcPr>
          <w:p>
            <w:pPr>
              <w:spacing w:before="88" w:line="302" w:lineRule="auto"/>
              <w:ind w:left="611" w:right="202" w:hanging="1"/>
              <w:rPr>
                <w:rFonts w:ascii="宋体" w:hAnsi="宋体" w:eastAsia="宋体" w:cs="宋体"/>
                <w:sz w:val="22"/>
                <w:szCs w:val="22"/>
              </w:rPr>
            </w:pPr>
            <w:r>
              <w:rPr>
                <w:rFonts w:ascii="宋体" w:hAnsi="宋体" w:eastAsia="宋体" w:cs="宋体"/>
                <w:spacing w:val="9"/>
                <w:sz w:val="22"/>
                <w:szCs w:val="22"/>
              </w:rPr>
              <w:t>果进行点评，使学生再</w:t>
            </w:r>
            <w:r>
              <w:rPr>
                <w:rFonts w:ascii="宋体" w:hAnsi="宋体" w:eastAsia="宋体" w:cs="宋体"/>
                <w:spacing w:val="5"/>
                <w:sz w:val="22"/>
                <w:szCs w:val="22"/>
              </w:rPr>
              <w:t xml:space="preserve"> </w:t>
            </w:r>
            <w:r>
              <w:rPr>
                <w:rFonts w:ascii="宋体" w:hAnsi="宋体" w:eastAsia="宋体" w:cs="宋体"/>
                <w:spacing w:val="-3"/>
                <w:sz w:val="22"/>
                <w:szCs w:val="22"/>
              </w:rPr>
              <w:t>次加深印象。</w:t>
            </w:r>
          </w:p>
          <w:p>
            <w:pPr>
              <w:spacing w:before="36" w:line="186" w:lineRule="auto"/>
              <w:ind w:firstLine="1048"/>
              <w:rPr>
                <w:rFonts w:ascii="宋体" w:hAnsi="宋体" w:eastAsia="宋体" w:cs="宋体"/>
                <w:sz w:val="22"/>
                <w:szCs w:val="22"/>
              </w:rPr>
            </w:pPr>
            <w:r>
              <w:rPr>
                <w:rFonts w:ascii="宋体" w:hAnsi="宋体" w:eastAsia="宋体" w:cs="宋体"/>
                <w:spacing w:val="12"/>
                <w:sz w:val="22"/>
                <w:szCs w:val="22"/>
              </w:rPr>
              <w:t>教师进行归纳小结</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1" w:hRule="atLeast"/>
        </w:trPr>
        <w:tc>
          <w:tcPr>
            <w:tcW w:w="1102" w:type="dxa"/>
            <w:vMerge w:val="continue"/>
            <w:tcBorders>
              <w:top w:val="nil"/>
              <w:left w:val="single" w:color="000000" w:sz="10" w:space="0"/>
              <w:bottom w:val="nil"/>
            </w:tcBorders>
            <w:vAlign w:val="top"/>
          </w:tcPr>
          <w:p>
            <w:pPr>
              <w:rPr>
                <w:rFonts w:ascii="Microsoft JhengHei"/>
                <w:sz w:val="21"/>
              </w:rPr>
            </w:pPr>
          </w:p>
        </w:tc>
        <w:tc>
          <w:tcPr>
            <w:tcW w:w="8081" w:type="dxa"/>
            <w:gridSpan w:val="2"/>
            <w:tcBorders>
              <w:right w:val="single" w:color="000000" w:sz="10" w:space="0"/>
            </w:tcBorders>
            <w:vAlign w:val="top"/>
          </w:tcPr>
          <w:p>
            <w:pPr>
              <w:spacing w:before="99" w:line="186" w:lineRule="auto"/>
              <w:ind w:firstLine="758"/>
              <w:rPr>
                <w:rFonts w:ascii="宋体" w:hAnsi="宋体" w:eastAsia="宋体" w:cs="宋体"/>
                <w:sz w:val="22"/>
                <w:szCs w:val="22"/>
              </w:rPr>
            </w:pPr>
            <w:r>
              <w:rPr>
                <w:rFonts w:ascii="宋体" w:hAnsi="宋体" w:eastAsia="宋体" w:cs="宋体"/>
                <w:spacing w:val="3"/>
                <w:sz w:val="22"/>
                <w:szCs w:val="22"/>
              </w:rPr>
              <w:t>将本节课的教学内容再次呈现，简明扼要讲述，</w:t>
            </w:r>
            <w:r>
              <w:rPr>
                <w:rFonts w:ascii="宋体" w:hAnsi="宋体" w:eastAsia="宋体" w:cs="宋体"/>
                <w:spacing w:val="94"/>
                <w:sz w:val="22"/>
                <w:szCs w:val="22"/>
              </w:rPr>
              <w:t xml:space="preserve"> </w:t>
            </w:r>
            <w:r>
              <w:rPr>
                <w:rFonts w:ascii="宋体" w:hAnsi="宋体" w:eastAsia="宋体" w:cs="宋体"/>
                <w:spacing w:val="3"/>
                <w:sz w:val="22"/>
                <w:szCs w:val="22"/>
              </w:rPr>
              <w:t>可进一步加深印象。教</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20" w:hRule="atLeast"/>
        </w:trPr>
        <w:tc>
          <w:tcPr>
            <w:tcW w:w="1102" w:type="dxa"/>
            <w:vMerge w:val="continue"/>
            <w:tcBorders>
              <w:top w:val="nil"/>
              <w:left w:val="single" w:color="000000" w:sz="10" w:space="0"/>
            </w:tcBorders>
            <w:vAlign w:val="top"/>
          </w:tcPr>
          <w:p>
            <w:pPr>
              <w:rPr>
                <w:rFonts w:ascii="Microsoft JhengHei"/>
                <w:sz w:val="21"/>
              </w:rPr>
            </w:pPr>
          </w:p>
        </w:tc>
        <w:tc>
          <w:tcPr>
            <w:tcW w:w="4959" w:type="dxa"/>
            <w:vAlign w:val="top"/>
          </w:tcPr>
          <w:p>
            <w:pPr>
              <w:spacing w:before="128" w:line="186" w:lineRule="auto"/>
              <w:ind w:firstLine="326"/>
              <w:rPr>
                <w:rFonts w:ascii="宋体" w:hAnsi="宋体" w:eastAsia="宋体" w:cs="宋体"/>
                <w:sz w:val="22"/>
                <w:szCs w:val="22"/>
              </w:rPr>
            </w:pPr>
            <w:r>
              <w:rPr>
                <w:rFonts w:ascii="宋体" w:hAnsi="宋体" w:eastAsia="宋体" w:cs="宋体"/>
                <w:spacing w:val="-1"/>
                <w:sz w:val="22"/>
                <w:szCs w:val="22"/>
              </w:rPr>
              <w:t>强调本节课的重要知识点，并布置课后思考题。</w:t>
            </w:r>
          </w:p>
        </w:tc>
        <w:tc>
          <w:tcPr>
            <w:tcW w:w="3122" w:type="dxa"/>
            <w:tcBorders>
              <w:right w:val="single" w:color="000000" w:sz="10" w:space="0"/>
            </w:tcBorders>
            <w:vAlign w:val="top"/>
          </w:tcPr>
          <w:p>
            <w:pPr>
              <w:spacing w:before="129" w:line="302" w:lineRule="auto"/>
              <w:ind w:left="608" w:right="127" w:firstLine="2"/>
              <w:rPr>
                <w:rFonts w:ascii="宋体" w:hAnsi="宋体" w:eastAsia="宋体" w:cs="宋体"/>
                <w:sz w:val="22"/>
                <w:szCs w:val="22"/>
              </w:rPr>
            </w:pPr>
            <w:r>
              <w:rPr>
                <w:rFonts w:ascii="宋体" w:hAnsi="宋体" w:eastAsia="宋体" w:cs="宋体"/>
                <w:spacing w:val="9"/>
                <w:sz w:val="22"/>
                <w:szCs w:val="22"/>
              </w:rPr>
              <w:t>学形成性评价，布置课</w:t>
            </w:r>
            <w:r>
              <w:rPr>
                <w:rFonts w:ascii="宋体" w:hAnsi="宋体" w:eastAsia="宋体" w:cs="宋体"/>
                <w:spacing w:val="5"/>
                <w:sz w:val="22"/>
                <w:szCs w:val="22"/>
              </w:rPr>
              <w:t xml:space="preserve"> </w:t>
            </w:r>
            <w:r>
              <w:rPr>
                <w:rFonts w:ascii="宋体" w:hAnsi="宋体" w:eastAsia="宋体" w:cs="宋体"/>
                <w:spacing w:val="9"/>
                <w:sz w:val="22"/>
                <w:szCs w:val="22"/>
              </w:rPr>
              <w:t>后思考题，鼓励学生课</w:t>
            </w:r>
            <w:r>
              <w:rPr>
                <w:rFonts w:ascii="宋体" w:hAnsi="宋体" w:eastAsia="宋体" w:cs="宋体"/>
                <w:spacing w:val="8"/>
                <w:sz w:val="22"/>
                <w:szCs w:val="22"/>
              </w:rPr>
              <w:t xml:space="preserve"> </w:t>
            </w:r>
            <w:r>
              <w:rPr>
                <w:rFonts w:ascii="宋体" w:hAnsi="宋体" w:eastAsia="宋体" w:cs="宋体"/>
                <w:spacing w:val="-5"/>
                <w:sz w:val="22"/>
                <w:szCs w:val="22"/>
              </w:rPr>
              <w:t>外自主学习，增强自救、</w:t>
            </w:r>
            <w:r>
              <w:rPr>
                <w:rFonts w:ascii="宋体" w:hAnsi="宋体" w:eastAsia="宋体" w:cs="宋体"/>
                <w:spacing w:val="9"/>
                <w:sz w:val="22"/>
                <w:szCs w:val="22"/>
              </w:rPr>
              <w:t xml:space="preserve"> 宣教意识，培养医学生</w:t>
            </w:r>
            <w:r>
              <w:rPr>
                <w:rFonts w:ascii="宋体" w:hAnsi="宋体" w:eastAsia="宋体" w:cs="宋体"/>
                <w:spacing w:val="8"/>
                <w:sz w:val="22"/>
                <w:szCs w:val="22"/>
              </w:rPr>
              <w:t xml:space="preserve"> </w:t>
            </w:r>
            <w:r>
              <w:rPr>
                <w:rFonts w:ascii="宋体" w:hAnsi="宋体" w:eastAsia="宋体" w:cs="宋体"/>
                <w:spacing w:val="-2"/>
                <w:sz w:val="22"/>
                <w:szCs w:val="22"/>
              </w:rPr>
              <w:t>社会责任感。</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651" w:hRule="atLeast"/>
        </w:trPr>
        <w:tc>
          <w:tcPr>
            <w:tcW w:w="1102" w:type="dxa"/>
            <w:tcBorders>
              <w:left w:val="single" w:color="000000" w:sz="10" w:space="0"/>
            </w:tcBorders>
            <w:vAlign w:val="top"/>
          </w:tcPr>
          <w:p>
            <w:pPr>
              <w:rPr>
                <w:rFonts w:ascii="Microsoft JhengHei"/>
                <w:sz w:val="21"/>
              </w:rPr>
            </w:pPr>
          </w:p>
        </w:tc>
        <w:tc>
          <w:tcPr>
            <w:tcW w:w="8081" w:type="dxa"/>
            <w:gridSpan w:val="2"/>
            <w:tcBorders>
              <w:right w:val="single" w:color="000000" w:sz="10" w:space="0"/>
            </w:tcBorders>
            <w:vAlign w:val="top"/>
          </w:tcPr>
          <w:p>
            <w:pPr>
              <w:spacing w:line="407" w:lineRule="auto"/>
              <w:rPr>
                <w:rFonts w:ascii="Microsoft JhengHei"/>
                <w:sz w:val="21"/>
              </w:rPr>
            </w:pPr>
            <w:r>
              <w:pict>
                <v:shape id="_x0000_s1034" o:spid="_x0000_s1034" o:spt="202" type="#_x0000_t202" style="position:absolute;left:0pt;margin-left:277.35pt;margin-top:33.4pt;height:85.1pt;width:117.05pt;mso-position-horizontal-relative:page;mso-position-vertical-relative:page;z-index:251679744;mso-width-relative:page;mso-height-relative:page;" filled="f" stroked="f" coordsize="21600,21600">
                  <v:path/>
                  <v:fill on="f" focussize="0,0"/>
                  <v:stroke on="f"/>
                  <v:imagedata o:title=""/>
                  <o:lock v:ext="edit" aspectratio="f"/>
                  <v:textbox inset="0mm,0mm,0mm,0mm">
                    <w:txbxContent>
                      <w:p>
                        <w:pPr>
                          <w:spacing w:before="19" w:line="279" w:lineRule="auto"/>
                          <w:ind w:left="20" w:right="20" w:firstLine="441"/>
                          <w:rPr>
                            <w:rFonts w:ascii="宋体" w:hAnsi="宋体" w:eastAsia="宋体" w:cs="宋体"/>
                            <w:sz w:val="22"/>
                            <w:szCs w:val="22"/>
                          </w:rPr>
                        </w:pPr>
                        <w:r>
                          <w:rPr>
                            <w:rFonts w:ascii="宋体" w:hAnsi="宋体" w:eastAsia="宋体" w:cs="宋体"/>
                            <w:spacing w:val="12"/>
                            <w:sz w:val="22"/>
                            <w:szCs w:val="22"/>
                          </w:rPr>
                          <w:t>教学形成性评价，</w:t>
                        </w:r>
                        <w:r>
                          <w:rPr>
                            <w:rFonts w:ascii="宋体" w:hAnsi="宋体" w:eastAsia="宋体" w:cs="宋体"/>
                            <w:spacing w:val="2"/>
                            <w:sz w:val="22"/>
                            <w:szCs w:val="22"/>
                          </w:rPr>
                          <w:t xml:space="preserve"> </w:t>
                        </w:r>
                        <w:r>
                          <w:rPr>
                            <w:rFonts w:ascii="宋体" w:hAnsi="宋体" w:eastAsia="宋体" w:cs="宋体"/>
                            <w:spacing w:val="10"/>
                            <w:sz w:val="22"/>
                            <w:szCs w:val="22"/>
                          </w:rPr>
                          <w:t>布置课后思考题，扫描</w:t>
                        </w:r>
                        <w:r>
                          <w:rPr>
                            <w:rFonts w:ascii="宋体" w:hAnsi="宋体" w:eastAsia="宋体" w:cs="宋体"/>
                            <w:sz w:val="22"/>
                            <w:szCs w:val="22"/>
                          </w:rPr>
                          <w:t xml:space="preserve"> </w:t>
                        </w:r>
                        <w:r>
                          <w:rPr>
                            <w:rFonts w:ascii="宋体" w:hAnsi="宋体" w:eastAsia="宋体" w:cs="宋体"/>
                            <w:spacing w:val="10"/>
                            <w:sz w:val="22"/>
                            <w:szCs w:val="22"/>
                          </w:rPr>
                          <w:t>二维码进行答题，鼓励</w:t>
                        </w:r>
                        <w:r>
                          <w:rPr>
                            <w:rFonts w:ascii="宋体" w:hAnsi="宋体" w:eastAsia="宋体" w:cs="宋体"/>
                            <w:sz w:val="22"/>
                            <w:szCs w:val="22"/>
                          </w:rPr>
                          <w:t xml:space="preserve"> </w:t>
                        </w:r>
                        <w:r>
                          <w:rPr>
                            <w:rFonts w:ascii="宋体" w:hAnsi="宋体" w:eastAsia="宋体" w:cs="宋体"/>
                            <w:spacing w:val="10"/>
                            <w:sz w:val="22"/>
                            <w:szCs w:val="22"/>
                          </w:rPr>
                          <w:t>学生总结和课外自主学</w:t>
                        </w:r>
                        <w:r>
                          <w:rPr>
                            <w:rFonts w:ascii="宋体" w:hAnsi="宋体" w:eastAsia="宋体" w:cs="宋体"/>
                            <w:sz w:val="22"/>
                            <w:szCs w:val="22"/>
                          </w:rPr>
                          <w:t xml:space="preserve"> </w:t>
                        </w:r>
                        <w:r>
                          <w:rPr>
                            <w:rFonts w:ascii="宋体" w:hAnsi="宋体" w:eastAsia="宋体" w:cs="宋体"/>
                            <w:spacing w:val="-4"/>
                            <w:sz w:val="22"/>
                            <w:szCs w:val="22"/>
                          </w:rPr>
                          <w:t>习。</w:t>
                        </w:r>
                      </w:p>
                    </w:txbxContent>
                  </v:textbox>
                </v:shape>
              </w:pict>
            </w:r>
          </w:p>
          <w:p>
            <w:pPr>
              <w:spacing w:before="72" w:line="186" w:lineRule="auto"/>
              <w:ind w:firstLine="759"/>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课后思考：</w:t>
            </w:r>
          </w:p>
          <w:p>
            <w:pPr>
              <w:spacing w:before="222" w:line="360" w:lineRule="exact"/>
              <w:ind w:firstLine="767"/>
              <w:rPr>
                <w:rFonts w:ascii="宋体" w:hAnsi="宋体" w:eastAsia="宋体" w:cs="宋体"/>
                <w:sz w:val="22"/>
                <w:szCs w:val="22"/>
              </w:rPr>
            </w:pPr>
            <w:r>
              <w:rPr>
                <w:rFonts w:ascii="宋体" w:hAnsi="宋体" w:eastAsia="宋体" w:cs="宋体"/>
                <w:spacing w:val="-10"/>
                <w:position w:val="9"/>
                <w:sz w:val="22"/>
                <w:szCs w:val="22"/>
              </w:rPr>
              <w:t>（1）</w:t>
            </w:r>
            <w:r>
              <w:rPr>
                <w:rFonts w:ascii="宋体" w:hAnsi="宋体" w:eastAsia="宋体" w:cs="宋体"/>
                <w:spacing w:val="15"/>
                <w:position w:val="9"/>
                <w:sz w:val="22"/>
                <w:szCs w:val="22"/>
              </w:rPr>
              <w:t xml:space="preserve"> </w:t>
            </w:r>
            <w:r>
              <w:rPr>
                <w:rFonts w:ascii="宋体" w:hAnsi="宋体" w:eastAsia="宋体" w:cs="宋体"/>
                <w:spacing w:val="-10"/>
                <w:position w:val="9"/>
                <w:sz w:val="22"/>
                <w:szCs w:val="22"/>
              </w:rPr>
              <w:t>急诊为何要根据病情分</w:t>
            </w:r>
            <w:r>
              <w:rPr>
                <w:rFonts w:ascii="宋体" w:hAnsi="宋体" w:eastAsia="宋体" w:cs="宋体"/>
                <w:spacing w:val="-37"/>
                <w:position w:val="9"/>
                <w:sz w:val="22"/>
                <w:szCs w:val="22"/>
              </w:rPr>
              <w:t xml:space="preserve"> </w:t>
            </w:r>
            <w:r>
              <w:rPr>
                <w:rFonts w:ascii="宋体" w:hAnsi="宋体" w:eastAsia="宋体" w:cs="宋体"/>
                <w:spacing w:val="-10"/>
                <w:position w:val="9"/>
                <w:sz w:val="22"/>
                <w:szCs w:val="22"/>
              </w:rPr>
              <w:t>5</w:t>
            </w:r>
            <w:r>
              <w:rPr>
                <w:rFonts w:ascii="宋体" w:hAnsi="宋体" w:eastAsia="宋体" w:cs="宋体"/>
                <w:spacing w:val="-44"/>
                <w:position w:val="9"/>
                <w:sz w:val="22"/>
                <w:szCs w:val="22"/>
              </w:rPr>
              <w:t xml:space="preserve"> </w:t>
            </w:r>
            <w:r>
              <w:rPr>
                <w:rFonts w:ascii="宋体" w:hAnsi="宋体" w:eastAsia="宋体" w:cs="宋体"/>
                <w:spacing w:val="-10"/>
                <w:position w:val="9"/>
                <w:sz w:val="22"/>
                <w:szCs w:val="22"/>
              </w:rPr>
              <w:t>类？</w:t>
            </w:r>
            <w:r>
              <w:rPr>
                <w:rFonts w:ascii="宋体" w:hAnsi="宋体" w:eastAsia="宋体" w:cs="宋体"/>
                <w:spacing w:val="9"/>
                <w:position w:val="9"/>
                <w:sz w:val="22"/>
                <w:szCs w:val="22"/>
              </w:rPr>
              <w:t xml:space="preserve"> </w:t>
            </w:r>
            <w:r>
              <w:rPr>
                <w:rFonts w:ascii="宋体" w:hAnsi="宋体" w:eastAsia="宋体" w:cs="宋体"/>
                <w:spacing w:val="-10"/>
                <w:position w:val="9"/>
                <w:sz w:val="22"/>
                <w:szCs w:val="22"/>
              </w:rPr>
              <w:t>在实际工作</w:t>
            </w:r>
          </w:p>
          <w:p>
            <w:pPr>
              <w:spacing w:line="204" w:lineRule="auto"/>
              <w:ind w:firstLine="342"/>
              <w:rPr>
                <w:rFonts w:ascii="宋体" w:hAnsi="宋体" w:eastAsia="宋体" w:cs="宋体"/>
                <w:sz w:val="22"/>
                <w:szCs w:val="22"/>
              </w:rPr>
            </w:pPr>
            <w:r>
              <w:rPr>
                <w:rFonts w:ascii="宋体" w:hAnsi="宋体" w:eastAsia="宋体" w:cs="宋体"/>
                <w:spacing w:val="-5"/>
                <w:sz w:val="22"/>
                <w:szCs w:val="22"/>
              </w:rPr>
              <w:t>中有何意义？</w:t>
            </w:r>
          </w:p>
          <w:p>
            <w:pPr>
              <w:spacing w:before="140" w:line="186" w:lineRule="auto"/>
              <w:ind w:firstLine="767"/>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16"/>
                <w:sz w:val="22"/>
                <w:szCs w:val="22"/>
              </w:rPr>
              <w:t xml:space="preserve"> </w:t>
            </w:r>
            <w:r>
              <w:rPr>
                <w:rFonts w:ascii="宋体" w:hAnsi="宋体" w:eastAsia="宋体" w:cs="宋体"/>
                <w:spacing w:val="-3"/>
                <w:sz w:val="22"/>
                <w:szCs w:val="22"/>
              </w:rPr>
              <w:t>要想成为一名优秀的急诊医师，你觉得需</w:t>
            </w:r>
          </w:p>
          <w:p>
            <w:pPr>
              <w:spacing w:before="246" w:line="186" w:lineRule="auto"/>
              <w:ind w:firstLine="322"/>
              <w:rPr>
                <w:rFonts w:ascii="宋体" w:hAnsi="宋体" w:eastAsia="宋体" w:cs="宋体"/>
                <w:sz w:val="22"/>
                <w:szCs w:val="22"/>
              </w:rPr>
            </w:pPr>
            <w:r>
              <w:rPr>
                <w:rFonts w:ascii="宋体" w:hAnsi="宋体" w:eastAsia="宋体" w:cs="宋体"/>
                <w:spacing w:val="-1"/>
                <w:sz w:val="22"/>
                <w:szCs w:val="22"/>
              </w:rPr>
              <w:t>要有哪些技术及思想上准备？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14" w:hRule="atLeast"/>
        </w:trPr>
        <w:tc>
          <w:tcPr>
            <w:tcW w:w="1102" w:type="dxa"/>
            <w:tcBorders>
              <w:left w:val="single" w:color="000000" w:sz="10" w:space="0"/>
              <w:bottom w:val="single" w:color="000000" w:sz="2" w:space="0"/>
            </w:tcBorders>
            <w:vAlign w:val="top"/>
          </w:tcPr>
          <w:p>
            <w:pPr>
              <w:spacing w:before="231" w:line="186" w:lineRule="auto"/>
              <w:ind w:firstLine="139"/>
              <w:rPr>
                <w:rFonts w:ascii="宋体" w:hAnsi="宋体" w:eastAsia="宋体" w:cs="宋体"/>
                <w:sz w:val="22"/>
                <w:szCs w:val="22"/>
              </w:rPr>
            </w:pPr>
            <w:r>
              <w:rPr>
                <w:rFonts w:ascii="宋体" w:hAnsi="宋体" w:eastAsia="宋体" w:cs="宋体"/>
                <w:spacing w:val="-3"/>
                <w:sz w:val="22"/>
                <w:szCs w:val="22"/>
              </w:rPr>
              <w:t>合计学时</w:t>
            </w:r>
          </w:p>
        </w:tc>
        <w:tc>
          <w:tcPr>
            <w:tcW w:w="8081" w:type="dxa"/>
            <w:gridSpan w:val="2"/>
            <w:tcBorders>
              <w:bottom w:val="single" w:color="000000" w:sz="2" w:space="0"/>
              <w:right w:val="single" w:color="000000" w:sz="10" w:space="0"/>
            </w:tcBorders>
            <w:vAlign w:val="top"/>
          </w:tcPr>
          <w:p>
            <w:pPr>
              <w:spacing w:before="231" w:line="186" w:lineRule="auto"/>
              <w:ind w:firstLine="519"/>
              <w:rPr>
                <w:rFonts w:ascii="宋体" w:hAnsi="宋体" w:eastAsia="宋体" w:cs="宋体"/>
                <w:sz w:val="22"/>
                <w:szCs w:val="22"/>
              </w:rPr>
            </w:pPr>
            <w:r>
              <w:rPr>
                <w:rFonts w:ascii="宋体" w:hAnsi="宋体" w:eastAsia="宋体" w:cs="宋体"/>
                <w:spacing w:val="-5"/>
                <w:sz w:val="22"/>
                <w:szCs w:val="22"/>
              </w:rPr>
              <w:t>40</w:t>
            </w:r>
            <w:r>
              <w:rPr>
                <w:rFonts w:ascii="宋体" w:hAnsi="宋体" w:eastAsia="宋体" w:cs="宋体"/>
                <w:spacing w:val="-43"/>
                <w:sz w:val="22"/>
                <w:szCs w:val="22"/>
              </w:rPr>
              <w:t xml:space="preserve"> </w:t>
            </w:r>
            <w:r>
              <w:rPr>
                <w:rFonts w:ascii="宋体" w:hAnsi="宋体" w:eastAsia="宋体" w:cs="宋体"/>
                <w:spacing w:val="-5"/>
                <w:sz w:val="22"/>
                <w:szCs w:val="22"/>
              </w:rPr>
              <w:t>分钟</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43" w:hRule="atLeast"/>
        </w:trPr>
        <w:tc>
          <w:tcPr>
            <w:tcW w:w="9183" w:type="dxa"/>
            <w:gridSpan w:val="3"/>
            <w:tcBorders>
              <w:top w:val="single" w:color="000000" w:sz="2" w:space="0"/>
              <w:left w:val="single" w:color="000000" w:sz="10" w:space="0"/>
              <w:bottom w:val="single" w:color="000000" w:sz="2" w:space="0"/>
              <w:right w:val="single" w:color="000000" w:sz="10" w:space="0"/>
            </w:tcBorders>
            <w:shd w:val="clear" w:color="auto" w:fill="FFFFFF"/>
            <w:vAlign w:val="top"/>
          </w:tcPr>
          <w:p>
            <w:pPr>
              <w:spacing w:before="133" w:line="186" w:lineRule="auto"/>
              <w:ind w:firstLine="27"/>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六、</w:t>
            </w:r>
            <w:r>
              <w:rPr>
                <w:rFonts w:ascii="宋体" w:hAnsi="宋体" w:eastAsia="宋体" w:cs="宋体"/>
                <w:spacing w:val="22"/>
                <w:sz w:val="22"/>
                <w:szCs w:val="22"/>
              </w:rPr>
              <w:t xml:space="preserve"> </w:t>
            </w:r>
            <w:r>
              <w:rPr>
                <w:rFonts w:ascii="宋体" w:hAnsi="宋体" w:eastAsia="宋体" w:cs="宋体"/>
                <w:spacing w:val="-2"/>
                <w:sz w:val="22"/>
                <w:szCs w:val="22"/>
                <w14:textOutline w14:w="4013" w14:cap="sq" w14:cmpd="sng">
                  <w14:solidFill>
                    <w14:srgbClr w14:val="000000"/>
                  </w14:solidFill>
                  <w14:prstDash w14:val="solid"/>
                  <w14:bevel/>
                </w14:textOutline>
              </w:rPr>
              <w:t>教学策略与方法选择：</w:t>
            </w:r>
          </w:p>
          <w:p>
            <w:pPr>
              <w:spacing w:before="138" w:line="302" w:lineRule="auto"/>
              <w:ind w:left="25" w:right="17" w:firstLine="440"/>
              <w:rPr>
                <w:rFonts w:ascii="宋体" w:hAnsi="宋体" w:eastAsia="宋体" w:cs="宋体"/>
                <w:sz w:val="22"/>
                <w:szCs w:val="22"/>
              </w:rPr>
            </w:pPr>
            <w:r>
              <w:rPr>
                <w:rFonts w:ascii="宋体" w:hAnsi="宋体" w:eastAsia="宋体" w:cs="宋体"/>
                <w:spacing w:val="-2"/>
                <w:sz w:val="22"/>
                <w:szCs w:val="22"/>
              </w:rPr>
              <w:t>本教学内容灵活运用多种教学方法，重点应用</w:t>
            </w:r>
            <w:r>
              <w:rPr>
                <w:rFonts w:ascii="宋体" w:hAnsi="宋体" w:eastAsia="宋体" w:cs="宋体"/>
                <w:spacing w:val="-31"/>
                <w:sz w:val="22"/>
                <w:szCs w:val="22"/>
              </w:rPr>
              <w:t xml:space="preserve"> </w:t>
            </w:r>
            <w:r>
              <w:rPr>
                <w:rFonts w:ascii="宋体" w:hAnsi="宋体" w:eastAsia="宋体" w:cs="宋体"/>
                <w:spacing w:val="-2"/>
                <w:sz w:val="22"/>
                <w:szCs w:val="22"/>
              </w:rPr>
              <w:t>BOPPPS</w:t>
            </w:r>
            <w:r>
              <w:rPr>
                <w:rFonts w:ascii="宋体" w:hAnsi="宋体" w:eastAsia="宋体" w:cs="宋体"/>
                <w:spacing w:val="-46"/>
                <w:sz w:val="22"/>
                <w:szCs w:val="22"/>
              </w:rPr>
              <w:t xml:space="preserve"> </w:t>
            </w:r>
            <w:r>
              <w:rPr>
                <w:rFonts w:ascii="宋体" w:hAnsi="宋体" w:eastAsia="宋体" w:cs="宋体"/>
                <w:spacing w:val="-2"/>
                <w:sz w:val="22"/>
                <w:szCs w:val="22"/>
              </w:rPr>
              <w:t>教学法，强化师生互动、生生互动；</w:t>
            </w:r>
            <w:r>
              <w:rPr>
                <w:rFonts w:ascii="宋体" w:hAnsi="宋体" w:eastAsia="宋体" w:cs="宋体"/>
                <w:sz w:val="22"/>
                <w:szCs w:val="22"/>
              </w:rPr>
              <w:t xml:space="preserve"> </w:t>
            </w:r>
            <w:r>
              <w:rPr>
                <w:rFonts w:ascii="宋体" w:hAnsi="宋体" w:eastAsia="宋体" w:cs="宋体"/>
                <w:spacing w:val="2"/>
                <w:sz w:val="22"/>
                <w:szCs w:val="22"/>
              </w:rPr>
              <w:t>利用多媒体、互动提问与板书相结合、课后分组作业等教学手段，通过引导、分析、讨论、讲</w:t>
            </w:r>
            <w:r>
              <w:rPr>
                <w:rFonts w:ascii="宋体" w:hAnsi="宋体" w:eastAsia="宋体" w:cs="宋体"/>
                <w:spacing w:val="12"/>
                <w:sz w:val="22"/>
                <w:szCs w:val="22"/>
              </w:rPr>
              <w:t xml:space="preserve"> </w:t>
            </w:r>
            <w:r>
              <w:rPr>
                <w:rFonts w:ascii="宋体" w:hAnsi="宋体" w:eastAsia="宋体" w:cs="宋体"/>
                <w:spacing w:val="-1"/>
                <w:sz w:val="22"/>
                <w:szCs w:val="22"/>
              </w:rPr>
              <w:t>解和归纳总结等过程实施课堂教学，提升课程的实践教学质量。</w:t>
            </w:r>
          </w:p>
          <w:p>
            <w:pPr>
              <w:spacing w:line="273" w:lineRule="auto"/>
              <w:ind w:left="26" w:right="5" w:firstLine="126"/>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1、BOPPPS</w:t>
            </w:r>
            <w:r>
              <w:rPr>
                <w:rFonts w:ascii="宋体" w:hAnsi="宋体" w:eastAsia="宋体" w:cs="宋体"/>
                <w:spacing w:val="-13"/>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教学法：</w:t>
            </w:r>
            <w:r>
              <w:rPr>
                <w:rFonts w:ascii="宋体" w:hAnsi="宋体" w:eastAsia="宋体" w:cs="宋体"/>
                <w:spacing w:val="58"/>
                <w:sz w:val="22"/>
                <w:szCs w:val="22"/>
              </w:rPr>
              <w:t xml:space="preserve"> </w:t>
            </w:r>
            <w:r>
              <w:rPr>
                <w:rFonts w:ascii="宋体" w:hAnsi="宋体" w:eastAsia="宋体" w:cs="宋体"/>
                <w:spacing w:val="-4"/>
                <w:sz w:val="22"/>
                <w:szCs w:val="22"/>
              </w:rPr>
              <w:t>该教学法以构建主义和交际法为理论依据，强调在一个课堂教学组织过程</w:t>
            </w:r>
            <w:r>
              <w:rPr>
                <w:rFonts w:ascii="宋体" w:hAnsi="宋体" w:eastAsia="宋体" w:cs="宋体"/>
                <w:sz w:val="22"/>
                <w:szCs w:val="22"/>
              </w:rPr>
              <w:t xml:space="preserve"> </w:t>
            </w:r>
            <w:r>
              <w:rPr>
                <w:rFonts w:ascii="宋体" w:hAnsi="宋体" w:eastAsia="宋体" w:cs="宋体"/>
                <w:spacing w:val="2"/>
                <w:sz w:val="22"/>
                <w:szCs w:val="22"/>
              </w:rPr>
              <w:t>中重视学生参与式互动和反馈活动，主要由课堂导入、课堂目标、课堂前测、课堂参与、课堂</w:t>
            </w:r>
            <w:r>
              <w:rPr>
                <w:rFonts w:ascii="宋体" w:hAnsi="宋体" w:eastAsia="宋体" w:cs="宋体"/>
                <w:spacing w:val="13"/>
                <w:sz w:val="22"/>
                <w:szCs w:val="22"/>
              </w:rPr>
              <w:t xml:space="preserve"> </w:t>
            </w:r>
            <w:r>
              <w:rPr>
                <w:rFonts w:ascii="宋体" w:hAnsi="宋体" w:eastAsia="宋体" w:cs="宋体"/>
                <w:spacing w:val="-3"/>
                <w:sz w:val="22"/>
                <w:szCs w:val="22"/>
              </w:rPr>
              <w:t>后测和课堂总结在内的六个元素组成。这六个元素同时也是六个教学小单元，它们之间遵循“起</w:t>
            </w:r>
            <w:r>
              <w:rPr>
                <w:rFonts w:ascii="宋体" w:hAnsi="宋体" w:eastAsia="宋体" w:cs="宋体"/>
                <w:spacing w:val="2"/>
                <w:sz w:val="22"/>
                <w:szCs w:val="22"/>
              </w:rPr>
              <w:t xml:space="preserve"> </w:t>
            </w:r>
            <w:r>
              <w:rPr>
                <w:rFonts w:ascii="宋体" w:hAnsi="宋体" w:eastAsia="宋体" w:cs="宋体"/>
                <w:spacing w:val="-1"/>
                <w:sz w:val="22"/>
                <w:szCs w:val="22"/>
              </w:rPr>
              <w:t>承转合”的脉络，具有承上启下的联系，更容易让学生集中注意力及理解记忆。</w:t>
            </w:r>
          </w:p>
        </w:tc>
      </w:tr>
    </w:tbl>
    <w:p>
      <w:pPr>
        <w:rPr>
          <w:rFonts w:ascii="Microsoft JhengHei"/>
          <w:sz w:val="21"/>
        </w:rPr>
      </w:pPr>
    </w:p>
    <w:p>
      <w:pPr>
        <w:sectPr>
          <w:headerReference r:id="rId10"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184" w:hRule="atLeast"/>
        </w:trPr>
        <w:tc>
          <w:tcPr>
            <w:tcW w:w="9183" w:type="dxa"/>
            <w:tcBorders>
              <w:top w:val="single" w:color="000000" w:sz="2" w:space="0"/>
              <w:bottom w:val="single" w:color="000000" w:sz="2" w:space="0"/>
            </w:tcBorders>
            <w:shd w:val="clear" w:color="auto" w:fill="FFFFFF"/>
            <w:vAlign w:val="top"/>
          </w:tcPr>
          <w:p>
            <w:pPr>
              <w:spacing w:before="132" w:line="244" w:lineRule="auto"/>
              <w:ind w:left="25" w:right="8" w:firstLine="113"/>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2、多媒体教学法：</w:t>
            </w:r>
            <w:r>
              <w:rPr>
                <w:rFonts w:ascii="宋体" w:hAnsi="宋体" w:eastAsia="宋体" w:cs="宋体"/>
                <w:spacing w:val="72"/>
                <w:sz w:val="22"/>
                <w:szCs w:val="22"/>
              </w:rPr>
              <w:t xml:space="preserve"> </w:t>
            </w:r>
            <w:r>
              <w:rPr>
                <w:rFonts w:ascii="宋体" w:hAnsi="宋体" w:eastAsia="宋体" w:cs="宋体"/>
                <w:spacing w:val="-2"/>
                <w:sz w:val="22"/>
                <w:szCs w:val="22"/>
              </w:rPr>
              <w:t>以直观呈现教学素材，图文并茂，动静结合，增强感性认识，从而更好地</w:t>
            </w:r>
            <w:r>
              <w:rPr>
                <w:rFonts w:ascii="宋体" w:hAnsi="宋体" w:eastAsia="宋体" w:cs="宋体"/>
                <w:sz w:val="22"/>
                <w:szCs w:val="22"/>
              </w:rPr>
              <w:t xml:space="preserve"> </w:t>
            </w:r>
            <w:r>
              <w:rPr>
                <w:rFonts w:ascii="宋体" w:hAnsi="宋体" w:eastAsia="宋体" w:cs="宋体"/>
                <w:spacing w:val="-1"/>
                <w:sz w:val="22"/>
                <w:szCs w:val="22"/>
              </w:rPr>
              <w:t>激发学生的学习兴趣，促进学生对知识的理解和掌握，增大教学容量，提高教学效率。</w:t>
            </w:r>
          </w:p>
          <w:p>
            <w:pPr>
              <w:spacing w:before="138" w:line="273" w:lineRule="auto"/>
              <w:ind w:left="29" w:right="8" w:firstLine="11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3、案例导入教学法：</w:t>
            </w:r>
            <w:r>
              <w:rPr>
                <w:rFonts w:ascii="宋体" w:hAnsi="宋体" w:eastAsia="宋体" w:cs="宋体"/>
                <w:spacing w:val="70"/>
                <w:sz w:val="22"/>
                <w:szCs w:val="22"/>
              </w:rPr>
              <w:t xml:space="preserve"> </w:t>
            </w:r>
            <w:r>
              <w:rPr>
                <w:rFonts w:ascii="宋体" w:hAnsi="宋体" w:eastAsia="宋体" w:cs="宋体"/>
                <w:spacing w:val="-2"/>
                <w:sz w:val="22"/>
                <w:szCs w:val="22"/>
              </w:rPr>
              <w:t>使学生由被动的接受知识变为主动探索知识，我们现在所学的理论知识</w:t>
            </w:r>
            <w:r>
              <w:rPr>
                <w:rFonts w:ascii="宋体" w:hAnsi="宋体" w:eastAsia="宋体" w:cs="宋体"/>
                <w:sz w:val="22"/>
                <w:szCs w:val="22"/>
              </w:rPr>
              <w:t xml:space="preserve"> </w:t>
            </w:r>
            <w:r>
              <w:rPr>
                <w:rFonts w:ascii="宋体" w:hAnsi="宋体" w:eastAsia="宋体" w:cs="宋体"/>
                <w:spacing w:val="2"/>
                <w:sz w:val="22"/>
                <w:szCs w:val="22"/>
              </w:rPr>
              <w:t>都是为了解决临床实际问题的需要，与生活息息相关，所以运用所学知识解决生活常见的实际</w:t>
            </w:r>
            <w:r>
              <w:rPr>
                <w:rFonts w:ascii="宋体" w:hAnsi="宋体" w:eastAsia="宋体" w:cs="宋体"/>
                <w:spacing w:val="10"/>
                <w:sz w:val="22"/>
                <w:szCs w:val="22"/>
              </w:rPr>
              <w:t xml:space="preserve"> </w:t>
            </w:r>
            <w:r>
              <w:rPr>
                <w:rFonts w:ascii="宋体" w:hAnsi="宋体" w:eastAsia="宋体" w:cs="宋体"/>
                <w:spacing w:val="2"/>
                <w:sz w:val="22"/>
                <w:szCs w:val="22"/>
              </w:rPr>
              <w:t>问题更符合认知规律，也能充分调动学生学习的积极性和主动性，发挥其主体作用。培养学生</w:t>
            </w:r>
            <w:r>
              <w:rPr>
                <w:rFonts w:ascii="宋体" w:hAnsi="宋体" w:eastAsia="宋体" w:cs="宋体"/>
                <w:spacing w:val="10"/>
                <w:sz w:val="22"/>
                <w:szCs w:val="22"/>
              </w:rPr>
              <w:t xml:space="preserve"> </w:t>
            </w:r>
            <w:r>
              <w:rPr>
                <w:rFonts w:ascii="宋体" w:hAnsi="宋体" w:eastAsia="宋体" w:cs="宋体"/>
                <w:spacing w:val="-1"/>
                <w:sz w:val="22"/>
                <w:szCs w:val="22"/>
              </w:rPr>
              <w:t>的临床思维能力，提升综合素质，为今后的临床实习和工作打下良好的基础。</w:t>
            </w:r>
          </w:p>
          <w:p>
            <w:pPr>
              <w:spacing w:before="139" w:line="263" w:lineRule="auto"/>
              <w:ind w:left="27" w:firstLine="107"/>
              <w:rPr>
                <w:rFonts w:ascii="宋体" w:hAnsi="宋体" w:eastAsia="宋体" w:cs="宋体"/>
                <w:sz w:val="22"/>
                <w:szCs w:val="22"/>
              </w:rPr>
            </w:pPr>
            <w:r>
              <w:rPr>
                <w:rFonts w:ascii="宋体" w:hAnsi="宋体" w:eastAsia="宋体" w:cs="宋体"/>
                <w:spacing w:val="-5"/>
                <w:sz w:val="22"/>
                <w:szCs w:val="22"/>
                <w14:textOutline w14:w="3973" w14:cap="sq" w14:cmpd="sng">
                  <w14:solidFill>
                    <w14:srgbClr w14:val="000000"/>
                  </w14:solidFill>
                  <w14:prstDash w14:val="solid"/>
                  <w14:bevel/>
                </w14:textOutline>
              </w:rPr>
              <w:t>4、互动教学：</w:t>
            </w:r>
            <w:r>
              <w:rPr>
                <w:rFonts w:ascii="宋体" w:hAnsi="宋体" w:eastAsia="宋体" w:cs="宋体"/>
                <w:spacing w:val="108"/>
                <w:sz w:val="22"/>
                <w:szCs w:val="22"/>
              </w:rPr>
              <w:t xml:space="preserve"> </w:t>
            </w:r>
            <w:r>
              <w:rPr>
                <w:rFonts w:ascii="宋体" w:hAnsi="宋体" w:eastAsia="宋体" w:cs="宋体"/>
                <w:spacing w:val="-5"/>
                <w:sz w:val="22"/>
                <w:szCs w:val="22"/>
              </w:rPr>
              <w:t>以学生为中心，就同一个知识内容，学生可以自由提问，也可以提出自己的看</w:t>
            </w:r>
            <w:r>
              <w:rPr>
                <w:rFonts w:ascii="宋体" w:hAnsi="宋体" w:eastAsia="宋体" w:cs="宋体"/>
                <w:sz w:val="22"/>
                <w:szCs w:val="22"/>
              </w:rPr>
              <w:t xml:space="preserve">  </w:t>
            </w:r>
            <w:r>
              <w:rPr>
                <w:rFonts w:ascii="宋体" w:hAnsi="宋体" w:eastAsia="宋体" w:cs="宋体"/>
                <w:spacing w:val="2"/>
                <w:sz w:val="22"/>
                <w:szCs w:val="22"/>
              </w:rPr>
              <w:t>法和主张，教师旁敲侧击，也可以发表自己的看法和建议，避免了教学过程中“教”与“学”</w:t>
            </w:r>
            <w:r>
              <w:rPr>
                <w:rFonts w:ascii="宋体" w:hAnsi="宋体" w:eastAsia="宋体" w:cs="宋体"/>
                <w:spacing w:val="28"/>
                <w:sz w:val="22"/>
                <w:szCs w:val="22"/>
              </w:rPr>
              <w:t xml:space="preserve"> </w:t>
            </w:r>
            <w:r>
              <w:rPr>
                <w:rFonts w:ascii="宋体" w:hAnsi="宋体" w:eastAsia="宋体" w:cs="宋体"/>
                <w:spacing w:val="-3"/>
                <w:sz w:val="22"/>
                <w:szCs w:val="22"/>
              </w:rPr>
              <w:t>的断裂和教学惰性，使学生学习变得更富有主动性。</w:t>
            </w:r>
          </w:p>
          <w:p>
            <w:pPr>
              <w:spacing w:before="137" w:line="279" w:lineRule="auto"/>
              <w:ind w:left="26" w:right="8" w:firstLine="114"/>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5、网络联系：</w:t>
            </w:r>
            <w:r>
              <w:rPr>
                <w:rFonts w:ascii="宋体" w:hAnsi="宋体" w:eastAsia="宋体" w:cs="宋体"/>
                <w:spacing w:val="70"/>
                <w:sz w:val="22"/>
                <w:szCs w:val="22"/>
              </w:rPr>
              <w:t xml:space="preserve"> </w:t>
            </w:r>
            <w:r>
              <w:rPr>
                <w:rFonts w:ascii="宋体" w:hAnsi="宋体" w:eastAsia="宋体" w:cs="宋体"/>
                <w:spacing w:val="-2"/>
                <w:sz w:val="22"/>
                <w:szCs w:val="22"/>
              </w:rPr>
              <w:t>在信息技术高度发达的社会，每一个学生都是信息技术运用的娴熟者。建立微</w:t>
            </w:r>
            <w:r>
              <w:rPr>
                <w:rFonts w:ascii="宋体" w:hAnsi="宋体" w:eastAsia="宋体" w:cs="宋体"/>
                <w:sz w:val="22"/>
                <w:szCs w:val="22"/>
              </w:rPr>
              <w:t xml:space="preserve"> </w:t>
            </w:r>
            <w:r>
              <w:rPr>
                <w:rFonts w:ascii="宋体" w:hAnsi="宋体" w:eastAsia="宋体" w:cs="宋体"/>
                <w:spacing w:val="2"/>
                <w:sz w:val="22"/>
                <w:szCs w:val="22"/>
              </w:rPr>
              <w:t>信交流群，医生与学生进行信息共享，适时分享典型、有趣、有意义、疑难的真实病例，可以</w:t>
            </w:r>
            <w:r>
              <w:rPr>
                <w:rFonts w:ascii="宋体" w:hAnsi="宋体" w:eastAsia="宋体" w:cs="宋体"/>
                <w:spacing w:val="13"/>
                <w:sz w:val="22"/>
                <w:szCs w:val="22"/>
              </w:rPr>
              <w:t xml:space="preserve"> </w:t>
            </w:r>
            <w:r>
              <w:rPr>
                <w:rFonts w:ascii="宋体" w:hAnsi="宋体" w:eastAsia="宋体" w:cs="宋体"/>
                <w:spacing w:val="-5"/>
                <w:sz w:val="22"/>
                <w:szCs w:val="22"/>
              </w:rPr>
              <w:t>密切师生之间的感情，也可以加深他们对未来从医生涯的向往；</w:t>
            </w:r>
            <w:r>
              <w:rPr>
                <w:rFonts w:ascii="宋体" w:hAnsi="宋体" w:eastAsia="宋体" w:cs="宋体"/>
                <w:spacing w:val="36"/>
                <w:sz w:val="22"/>
                <w:szCs w:val="22"/>
              </w:rPr>
              <w:t xml:space="preserve"> </w:t>
            </w:r>
            <w:r>
              <w:rPr>
                <w:rFonts w:ascii="宋体" w:hAnsi="宋体" w:eastAsia="宋体" w:cs="宋体"/>
                <w:spacing w:val="-5"/>
                <w:sz w:val="22"/>
                <w:szCs w:val="22"/>
              </w:rPr>
              <w:t>介绍优秀的网络学习</w:t>
            </w:r>
            <w:r>
              <w:rPr>
                <w:rFonts w:ascii="宋体" w:hAnsi="宋体" w:eastAsia="宋体" w:cs="宋体"/>
                <w:spacing w:val="-53"/>
                <w:sz w:val="22"/>
                <w:szCs w:val="22"/>
              </w:rPr>
              <w:t xml:space="preserve"> </w:t>
            </w:r>
            <w:r>
              <w:rPr>
                <w:rFonts w:ascii="宋体" w:hAnsi="宋体" w:eastAsia="宋体" w:cs="宋体"/>
                <w:spacing w:val="-5"/>
                <w:sz w:val="22"/>
                <w:szCs w:val="22"/>
              </w:rPr>
              <w:t>APP、公众</w:t>
            </w:r>
            <w:r>
              <w:rPr>
                <w:rFonts w:ascii="宋体" w:hAnsi="宋体" w:eastAsia="宋体" w:cs="宋体"/>
                <w:sz w:val="22"/>
                <w:szCs w:val="22"/>
              </w:rPr>
              <w:t xml:space="preserve"> </w:t>
            </w:r>
            <w:r>
              <w:rPr>
                <w:rFonts w:ascii="宋体" w:hAnsi="宋体" w:eastAsia="宋体" w:cs="宋体"/>
                <w:spacing w:val="2"/>
                <w:sz w:val="22"/>
                <w:szCs w:val="22"/>
              </w:rPr>
              <w:t>号、影视剧，可以让学生在闲暇时间也在不断的更新和补充新的知识，且过程轻松愉悦，没有</w:t>
            </w:r>
            <w:r>
              <w:rPr>
                <w:rFonts w:ascii="宋体" w:hAnsi="宋体" w:eastAsia="宋体" w:cs="宋体"/>
                <w:spacing w:val="13"/>
                <w:sz w:val="22"/>
                <w:szCs w:val="22"/>
              </w:rPr>
              <w:t xml:space="preserve"> </w:t>
            </w:r>
            <w:r>
              <w:rPr>
                <w:rFonts w:ascii="宋体" w:hAnsi="宋体" w:eastAsia="宋体" w:cs="宋体"/>
                <w:spacing w:val="-1"/>
                <w:sz w:val="22"/>
                <w:szCs w:val="22"/>
              </w:rPr>
              <w:t>条条框框束缚，更容易记忆。</w:t>
            </w:r>
          </w:p>
          <w:p>
            <w:pPr>
              <w:spacing w:before="140" w:line="263" w:lineRule="auto"/>
              <w:ind w:left="25" w:firstLine="112"/>
              <w:rPr>
                <w:rFonts w:ascii="宋体" w:hAnsi="宋体" w:eastAsia="宋体" w:cs="宋体"/>
                <w:sz w:val="22"/>
                <w:szCs w:val="22"/>
              </w:rPr>
            </w:pPr>
            <w:r>
              <w:rPr>
                <w:rFonts w:ascii="宋体" w:hAnsi="宋体" w:eastAsia="宋体" w:cs="宋体"/>
                <w:spacing w:val="-7"/>
                <w:sz w:val="22"/>
                <w:szCs w:val="22"/>
                <w14:textOutline w14:w="3983" w14:cap="sq" w14:cmpd="sng">
                  <w14:solidFill>
                    <w14:srgbClr w14:val="000000"/>
                  </w14:solidFill>
                  <w14:prstDash w14:val="solid"/>
                  <w14:bevel/>
                </w14:textOutline>
              </w:rPr>
              <w:t>6、实践安排：</w:t>
            </w:r>
            <w:r>
              <w:rPr>
                <w:rFonts w:ascii="宋体" w:hAnsi="宋体" w:eastAsia="宋体" w:cs="宋体"/>
                <w:spacing w:val="74"/>
                <w:sz w:val="22"/>
                <w:szCs w:val="22"/>
              </w:rPr>
              <w:t xml:space="preserve"> </w:t>
            </w:r>
            <w:r>
              <w:rPr>
                <w:rFonts w:ascii="宋体" w:hAnsi="宋体" w:eastAsia="宋体" w:cs="宋体"/>
                <w:spacing w:val="-7"/>
                <w:sz w:val="22"/>
                <w:szCs w:val="22"/>
              </w:rPr>
              <w:t>大四学生已经开始安排临床见习，急诊科是一个没有硝烟的战场，紧张、有序、</w:t>
            </w:r>
            <w:r>
              <w:rPr>
                <w:rFonts w:ascii="宋体" w:hAnsi="宋体" w:eastAsia="宋体" w:cs="宋体"/>
                <w:sz w:val="22"/>
                <w:szCs w:val="22"/>
              </w:rPr>
              <w:t xml:space="preserve"> 刺激的工作环境会让见习的学生充满崇拜感及新鲜感。将枯燥的医学基础知识转化为学生们愿</w:t>
            </w:r>
            <w:r>
              <w:rPr>
                <w:rFonts w:ascii="宋体" w:hAnsi="宋体" w:eastAsia="宋体" w:cs="宋体"/>
                <w:spacing w:val="28"/>
                <w:sz w:val="22"/>
                <w:szCs w:val="22"/>
              </w:rPr>
              <w:t xml:space="preserve"> </w:t>
            </w:r>
            <w:r>
              <w:rPr>
                <w:rFonts w:ascii="宋体" w:hAnsi="宋体" w:eastAsia="宋体" w:cs="宋体"/>
                <w:spacing w:val="-3"/>
                <w:sz w:val="22"/>
                <w:szCs w:val="22"/>
              </w:rPr>
              <w:t>意接受、容易接受、乐于接受的知识</w:t>
            </w:r>
            <w:r>
              <w:rPr>
                <w:rFonts w:ascii="宋体" w:hAnsi="宋体" w:eastAsia="宋体" w:cs="宋体"/>
                <w:spacing w:val="47"/>
                <w:sz w:val="22"/>
                <w:szCs w:val="22"/>
              </w:rPr>
              <w:t xml:space="preserve"> </w:t>
            </w:r>
            <w:r>
              <w:rPr>
                <w:rFonts w:ascii="宋体" w:hAnsi="宋体" w:eastAsia="宋体" w:cs="宋体"/>
                <w:spacing w:val="-3"/>
                <w:sz w:val="22"/>
                <w:szCs w:val="22"/>
              </w:rPr>
              <w:t>,提高了学生独立思考、乐于思考、理解记忆的能力。</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99" w:hRule="atLeast"/>
        </w:trPr>
        <w:tc>
          <w:tcPr>
            <w:tcW w:w="9183" w:type="dxa"/>
            <w:tcBorders>
              <w:top w:val="single" w:color="000000" w:sz="2" w:space="0"/>
              <w:bottom w:val="single" w:color="000000" w:sz="2" w:space="0"/>
            </w:tcBorders>
            <w:shd w:val="clear" w:color="auto" w:fill="FFFFFF"/>
            <w:vAlign w:val="top"/>
          </w:tcPr>
          <w:p>
            <w:pPr>
              <w:spacing w:before="128" w:line="186" w:lineRule="auto"/>
              <w:ind w:firstLine="25"/>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七、教学效果测试（运用有效方式，了解学习者的学习成果）</w:t>
            </w:r>
          </w:p>
          <w:p>
            <w:pPr>
              <w:spacing w:before="138" w:line="186" w:lineRule="auto"/>
              <w:ind w:firstLine="42"/>
              <w:rPr>
                <w:rFonts w:ascii="宋体" w:hAnsi="宋体" w:eastAsia="宋体" w:cs="宋体"/>
                <w:sz w:val="22"/>
                <w:szCs w:val="22"/>
              </w:rPr>
            </w:pPr>
            <w:r>
              <w:rPr>
                <w:rFonts w:ascii="宋体" w:hAnsi="宋体" w:eastAsia="宋体" w:cs="宋体"/>
                <w:spacing w:val="-5"/>
                <w:sz w:val="22"/>
                <w:szCs w:val="22"/>
                <w14:textOutline w14:w="4013" w14:cap="sq" w14:cmpd="sng">
                  <w14:solidFill>
                    <w14:srgbClr w14:val="000000"/>
                  </w14:solidFill>
                  <w14:prstDash w14:val="solid"/>
                  <w14:bevel/>
                </w14:textOutline>
              </w:rPr>
              <w:t>1、课内：</w:t>
            </w:r>
          </w:p>
          <w:p>
            <w:pPr>
              <w:spacing w:before="138" w:line="186" w:lineRule="auto"/>
              <w:ind w:firstLine="3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13"/>
                <w:sz w:val="22"/>
                <w:szCs w:val="22"/>
              </w:rPr>
              <w:t xml:space="preserve"> </w:t>
            </w:r>
            <w:r>
              <w:rPr>
                <w:rFonts w:ascii="宋体" w:hAnsi="宋体" w:eastAsia="宋体" w:cs="宋体"/>
                <w:spacing w:val="-6"/>
                <w:sz w:val="22"/>
                <w:szCs w:val="22"/>
              </w:rPr>
              <w:t>授课过程中观察学生的积极性及课堂的氛围。</w:t>
            </w:r>
          </w:p>
          <w:p>
            <w:pPr>
              <w:spacing w:before="138" w:line="244" w:lineRule="auto"/>
              <w:ind w:left="27" w:right="15" w:firstLine="4"/>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7"/>
                <w:sz w:val="22"/>
                <w:szCs w:val="22"/>
              </w:rPr>
              <w:t xml:space="preserve"> </w:t>
            </w:r>
            <w:r>
              <w:rPr>
                <w:rFonts w:ascii="宋体" w:hAnsi="宋体" w:eastAsia="宋体" w:cs="宋体"/>
                <w:spacing w:val="-4"/>
                <w:sz w:val="22"/>
                <w:szCs w:val="22"/>
              </w:rPr>
              <w:t>每阶段授课过程中，进行随堂提问。随机抽取</w:t>
            </w:r>
            <w:r>
              <w:rPr>
                <w:rFonts w:ascii="宋体" w:hAnsi="宋体" w:eastAsia="宋体" w:cs="宋体"/>
                <w:spacing w:val="-30"/>
                <w:sz w:val="22"/>
                <w:szCs w:val="22"/>
              </w:rPr>
              <w:t xml:space="preserve"> </w:t>
            </w:r>
            <w:r>
              <w:rPr>
                <w:rFonts w:ascii="宋体" w:hAnsi="宋体" w:eastAsia="宋体" w:cs="宋体"/>
                <w:spacing w:val="-4"/>
                <w:sz w:val="22"/>
                <w:szCs w:val="22"/>
              </w:rPr>
              <w:t>1-2</w:t>
            </w:r>
            <w:r>
              <w:rPr>
                <w:rFonts w:ascii="宋体" w:hAnsi="宋体" w:eastAsia="宋体" w:cs="宋体"/>
                <w:spacing w:val="-46"/>
                <w:sz w:val="22"/>
                <w:szCs w:val="22"/>
              </w:rPr>
              <w:t xml:space="preserve"> </w:t>
            </w:r>
            <w:r>
              <w:rPr>
                <w:rFonts w:ascii="宋体" w:hAnsi="宋体" w:eastAsia="宋体" w:cs="宋体"/>
                <w:spacing w:val="-4"/>
                <w:sz w:val="22"/>
                <w:szCs w:val="22"/>
              </w:rPr>
              <w:t>名学生进行回答。根据学生回答问题情</w:t>
            </w:r>
            <w:r>
              <w:rPr>
                <w:rFonts w:ascii="宋体" w:hAnsi="宋体" w:eastAsia="宋体" w:cs="宋体"/>
                <w:sz w:val="22"/>
                <w:szCs w:val="22"/>
              </w:rPr>
              <w:t xml:space="preserve"> </w:t>
            </w:r>
            <w:r>
              <w:rPr>
                <w:rFonts w:ascii="宋体" w:hAnsi="宋体" w:eastAsia="宋体" w:cs="宋体"/>
                <w:spacing w:val="-1"/>
                <w:sz w:val="22"/>
                <w:szCs w:val="22"/>
              </w:rPr>
              <w:t>况进行分析评价教学效果。</w:t>
            </w:r>
          </w:p>
          <w:p>
            <w:pPr>
              <w:spacing w:before="138" w:line="186" w:lineRule="auto"/>
              <w:ind w:firstLine="28"/>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2、课外：</w:t>
            </w:r>
          </w:p>
          <w:p>
            <w:pPr>
              <w:spacing w:before="139" w:line="263" w:lineRule="auto"/>
              <w:ind w:left="25" w:right="15" w:firstLine="7"/>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27"/>
                <w:sz w:val="22"/>
                <w:szCs w:val="22"/>
              </w:rPr>
              <w:t xml:space="preserve"> </w:t>
            </w:r>
            <w:r>
              <w:rPr>
                <w:rFonts w:ascii="宋体" w:hAnsi="宋体" w:eastAsia="宋体" w:cs="宋体"/>
                <w:spacing w:val="-6"/>
                <w:sz w:val="22"/>
                <w:szCs w:val="22"/>
              </w:rPr>
              <w:t>学生评价：</w:t>
            </w:r>
            <w:r>
              <w:rPr>
                <w:rFonts w:ascii="宋体" w:hAnsi="宋体" w:eastAsia="宋体" w:cs="宋体"/>
                <w:spacing w:val="48"/>
                <w:sz w:val="22"/>
                <w:szCs w:val="22"/>
              </w:rPr>
              <w:t xml:space="preserve"> </w:t>
            </w:r>
            <w:r>
              <w:rPr>
                <w:rFonts w:ascii="宋体" w:hAnsi="宋体" w:eastAsia="宋体" w:cs="宋体"/>
                <w:spacing w:val="-6"/>
                <w:sz w:val="22"/>
                <w:szCs w:val="22"/>
              </w:rPr>
              <w:t>通过微信群以及课堂随机评学表（每一堂课课程结束后向学生发放</w:t>
            </w:r>
            <w:r>
              <w:rPr>
                <w:rFonts w:ascii="宋体" w:hAnsi="宋体" w:eastAsia="宋体" w:cs="宋体"/>
                <w:spacing w:val="-25"/>
                <w:sz w:val="22"/>
                <w:szCs w:val="22"/>
              </w:rPr>
              <w:t xml:space="preserve"> </w:t>
            </w:r>
            <w:r>
              <w:rPr>
                <w:rFonts w:ascii="宋体" w:hAnsi="宋体" w:eastAsia="宋体" w:cs="宋体"/>
                <w:spacing w:val="-6"/>
                <w:sz w:val="22"/>
                <w:szCs w:val="22"/>
              </w:rPr>
              <w:t>10</w:t>
            </w:r>
            <w:r>
              <w:rPr>
                <w:rFonts w:ascii="宋体" w:hAnsi="宋体" w:eastAsia="宋体" w:cs="宋体"/>
                <w:spacing w:val="-41"/>
                <w:sz w:val="22"/>
                <w:szCs w:val="22"/>
              </w:rPr>
              <w:t xml:space="preserve"> </w:t>
            </w:r>
            <w:r>
              <w:rPr>
                <w:rFonts w:ascii="宋体" w:hAnsi="宋体" w:eastAsia="宋体" w:cs="宋体"/>
                <w:spacing w:val="-6"/>
                <w:sz w:val="22"/>
                <w:szCs w:val="22"/>
              </w:rPr>
              <w:t>张评学</w:t>
            </w:r>
            <w:r>
              <w:rPr>
                <w:rFonts w:ascii="宋体" w:hAnsi="宋体" w:eastAsia="宋体" w:cs="宋体"/>
                <w:sz w:val="22"/>
                <w:szCs w:val="22"/>
              </w:rPr>
              <w:t xml:space="preserve"> </w:t>
            </w:r>
            <w:r>
              <w:rPr>
                <w:rFonts w:ascii="宋体" w:hAnsi="宋体" w:eastAsia="宋体" w:cs="宋体"/>
                <w:spacing w:val="-2"/>
                <w:sz w:val="22"/>
                <w:szCs w:val="22"/>
              </w:rPr>
              <w:t>表，由学生匿名对教师上课风格、内容等进行评价，并由学习委员收集后当场上交）</w:t>
            </w:r>
            <w:r>
              <w:rPr>
                <w:rFonts w:ascii="宋体" w:hAnsi="宋体" w:eastAsia="宋体" w:cs="宋体"/>
                <w:spacing w:val="68"/>
                <w:sz w:val="22"/>
                <w:szCs w:val="22"/>
              </w:rPr>
              <w:t xml:space="preserve"> </w:t>
            </w:r>
            <w:r>
              <w:rPr>
                <w:rFonts w:ascii="宋体" w:hAnsi="宋体" w:eastAsia="宋体" w:cs="宋体"/>
                <w:spacing w:val="-2"/>
                <w:sz w:val="22"/>
                <w:szCs w:val="22"/>
              </w:rPr>
              <w:t>。了解学</w:t>
            </w:r>
            <w:r>
              <w:rPr>
                <w:rFonts w:ascii="宋体" w:hAnsi="宋体" w:eastAsia="宋体" w:cs="宋体"/>
                <w:sz w:val="22"/>
                <w:szCs w:val="22"/>
              </w:rPr>
              <w:t xml:space="preserve"> </w:t>
            </w:r>
            <w:r>
              <w:rPr>
                <w:rFonts w:ascii="宋体" w:hAnsi="宋体" w:eastAsia="宋体" w:cs="宋体"/>
                <w:spacing w:val="-1"/>
                <w:sz w:val="22"/>
                <w:szCs w:val="22"/>
              </w:rPr>
              <w:t>生对本节课学习的收获、收集学生对本次授课的意见和建议反馈，进一步改进教学方法。</w:t>
            </w:r>
          </w:p>
          <w:p>
            <w:pPr>
              <w:spacing w:before="140" w:line="263" w:lineRule="auto"/>
              <w:ind w:left="34" w:right="15" w:hanging="2"/>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5"/>
                <w:sz w:val="22"/>
                <w:szCs w:val="22"/>
              </w:rPr>
              <w:t xml:space="preserve"> </w:t>
            </w:r>
            <w:r>
              <w:rPr>
                <w:rFonts w:ascii="宋体" w:hAnsi="宋体" w:eastAsia="宋体" w:cs="宋体"/>
                <w:spacing w:val="-3"/>
                <w:sz w:val="22"/>
                <w:szCs w:val="22"/>
              </w:rPr>
              <w:t>布置课后作业，要求学生结合学习内容及课外查阅资料深入并扩展知识点，培养学生自学</w:t>
            </w:r>
            <w:r>
              <w:rPr>
                <w:rFonts w:ascii="宋体" w:hAnsi="宋体" w:eastAsia="宋体" w:cs="宋体"/>
                <w:sz w:val="22"/>
                <w:szCs w:val="22"/>
              </w:rPr>
              <w:t xml:space="preserve"> </w:t>
            </w:r>
            <w:r>
              <w:rPr>
                <w:rFonts w:ascii="宋体" w:hAnsi="宋体" w:eastAsia="宋体" w:cs="宋体"/>
                <w:spacing w:val="2"/>
                <w:sz w:val="22"/>
                <w:szCs w:val="22"/>
              </w:rPr>
              <w:t>能力。课后作业上交后教师根据学生完成情况评分并及时给予学生反馈。成绩作为形成性评价</w:t>
            </w:r>
            <w:r>
              <w:rPr>
                <w:rFonts w:ascii="宋体" w:hAnsi="宋体" w:eastAsia="宋体" w:cs="宋体"/>
                <w:spacing w:val="5"/>
                <w:sz w:val="22"/>
                <w:szCs w:val="22"/>
              </w:rPr>
              <w:t xml:space="preserve"> </w:t>
            </w:r>
            <w:r>
              <w:rPr>
                <w:rFonts w:ascii="宋体" w:hAnsi="宋体" w:eastAsia="宋体" w:cs="宋体"/>
                <w:spacing w:val="-4"/>
                <w:sz w:val="22"/>
                <w:szCs w:val="22"/>
              </w:rPr>
              <w:t>中一部分。</w:t>
            </w:r>
          </w:p>
          <w:p>
            <w:pPr>
              <w:spacing w:before="138" w:line="244" w:lineRule="auto"/>
              <w:ind w:left="28" w:right="670" w:firstLine="3"/>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38"/>
                <w:sz w:val="22"/>
                <w:szCs w:val="22"/>
              </w:rPr>
              <w:t xml:space="preserve"> </w:t>
            </w:r>
            <w:r>
              <w:rPr>
                <w:rFonts w:ascii="宋体" w:hAnsi="宋体" w:eastAsia="宋体" w:cs="宋体"/>
                <w:spacing w:val="-8"/>
                <w:sz w:val="22"/>
                <w:szCs w:val="22"/>
              </w:rPr>
              <w:t>同行评价：</w:t>
            </w:r>
            <w:r>
              <w:rPr>
                <w:rFonts w:ascii="宋体" w:hAnsi="宋体" w:eastAsia="宋体" w:cs="宋体"/>
                <w:spacing w:val="38"/>
                <w:sz w:val="22"/>
                <w:szCs w:val="22"/>
              </w:rPr>
              <w:t xml:space="preserve"> </w:t>
            </w:r>
            <w:r>
              <w:rPr>
                <w:rFonts w:ascii="宋体" w:hAnsi="宋体" w:eastAsia="宋体" w:cs="宋体"/>
                <w:spacing w:val="-8"/>
                <w:sz w:val="22"/>
                <w:szCs w:val="22"/>
              </w:rPr>
              <w:t>邀请我校优秀教师随堂听课，收集同行对本次授课的意见和建议，进一</w:t>
            </w:r>
            <w:r>
              <w:rPr>
                <w:rFonts w:ascii="宋体" w:hAnsi="宋体" w:eastAsia="宋体" w:cs="宋体"/>
                <w:sz w:val="22"/>
                <w:szCs w:val="22"/>
              </w:rPr>
              <w:t xml:space="preserve"> </w:t>
            </w:r>
            <w:r>
              <w:rPr>
                <w:rFonts w:ascii="宋体" w:hAnsi="宋体" w:eastAsia="宋体" w:cs="宋体"/>
                <w:spacing w:val="-1"/>
                <w:sz w:val="22"/>
                <w:szCs w:val="22"/>
              </w:rPr>
              <w:t>步完善授课技巧，应用到新课程的教学中。</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860" w:hRule="atLeast"/>
        </w:trPr>
        <w:tc>
          <w:tcPr>
            <w:tcW w:w="9183" w:type="dxa"/>
            <w:tcBorders>
              <w:top w:val="single" w:color="000000" w:sz="2" w:space="0"/>
              <w:bottom w:val="single" w:color="000000" w:sz="2" w:space="0"/>
            </w:tcBorders>
            <w:shd w:val="clear" w:color="auto" w:fill="FFFFFF"/>
            <w:vAlign w:val="top"/>
          </w:tcPr>
          <w:p>
            <w:pPr>
              <w:spacing w:before="131" w:line="186" w:lineRule="auto"/>
              <w:ind w:firstLine="29"/>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八、摘要或总结</w:t>
            </w:r>
          </w:p>
          <w:p>
            <w:pPr>
              <w:spacing w:before="138" w:line="273" w:lineRule="auto"/>
              <w:ind w:left="26" w:right="15" w:firstLine="440"/>
              <w:rPr>
                <w:rFonts w:ascii="宋体" w:hAnsi="宋体" w:eastAsia="宋体" w:cs="宋体"/>
                <w:sz w:val="22"/>
                <w:szCs w:val="22"/>
              </w:rPr>
            </w:pPr>
            <w:r>
              <w:rPr>
                <w:rFonts w:ascii="宋体" w:hAnsi="宋体" w:eastAsia="宋体" w:cs="宋体"/>
                <w:sz w:val="22"/>
                <w:szCs w:val="22"/>
              </w:rPr>
              <w:t>本章节课程以讲授及引导教学为主，结合了</w:t>
            </w:r>
            <w:r>
              <w:rPr>
                <w:rFonts w:ascii="宋体" w:hAnsi="宋体" w:eastAsia="宋体" w:cs="宋体"/>
                <w:spacing w:val="-14"/>
                <w:sz w:val="22"/>
                <w:szCs w:val="22"/>
              </w:rPr>
              <w:t xml:space="preserve"> </w:t>
            </w:r>
            <w:r>
              <w:rPr>
                <w:rFonts w:ascii="宋体" w:hAnsi="宋体" w:eastAsia="宋体" w:cs="宋体"/>
                <w:sz w:val="22"/>
                <w:szCs w:val="22"/>
              </w:rPr>
              <w:t xml:space="preserve">BOPPPS、新闻事件引入、多媒体制作、病例分 </w:t>
            </w:r>
            <w:r>
              <w:rPr>
                <w:rFonts w:ascii="宋体" w:hAnsi="宋体" w:eastAsia="宋体" w:cs="宋体"/>
                <w:spacing w:val="-2"/>
                <w:sz w:val="22"/>
                <w:szCs w:val="22"/>
              </w:rPr>
              <w:t>享及讨论、课后思考等多种教学方法学习，首先保证学生对于重难点知识的理解和掌握；</w:t>
            </w:r>
            <w:r>
              <w:rPr>
                <w:rFonts w:ascii="宋体" w:hAnsi="宋体" w:eastAsia="宋体" w:cs="宋体"/>
                <w:spacing w:val="67"/>
                <w:sz w:val="22"/>
                <w:szCs w:val="22"/>
              </w:rPr>
              <w:t xml:space="preserve"> </w:t>
            </w:r>
            <w:r>
              <w:rPr>
                <w:rFonts w:ascii="宋体" w:hAnsi="宋体" w:eastAsia="宋体" w:cs="宋体"/>
                <w:spacing w:val="-2"/>
                <w:sz w:val="22"/>
                <w:szCs w:val="22"/>
              </w:rPr>
              <w:t>然后</w:t>
            </w:r>
            <w:r>
              <w:rPr>
                <w:rFonts w:ascii="宋体" w:hAnsi="宋体" w:eastAsia="宋体" w:cs="宋体"/>
                <w:sz w:val="22"/>
                <w:szCs w:val="22"/>
              </w:rPr>
              <w:t xml:space="preserve"> </w:t>
            </w:r>
            <w:r>
              <w:rPr>
                <w:rFonts w:ascii="宋体" w:hAnsi="宋体" w:eastAsia="宋体" w:cs="宋体"/>
                <w:spacing w:val="-2"/>
                <w:sz w:val="22"/>
                <w:szCs w:val="22"/>
              </w:rPr>
              <w:t>注重学生应用能力的提高，通过病例讨论，提高学生综合分析、解决问题的能力；</w:t>
            </w:r>
            <w:r>
              <w:rPr>
                <w:rFonts w:ascii="宋体" w:hAnsi="宋体" w:eastAsia="宋体" w:cs="宋体"/>
                <w:spacing w:val="67"/>
                <w:sz w:val="22"/>
                <w:szCs w:val="22"/>
              </w:rPr>
              <w:t xml:space="preserve"> </w:t>
            </w:r>
            <w:r>
              <w:rPr>
                <w:rFonts w:ascii="宋体" w:hAnsi="宋体" w:eastAsia="宋体" w:cs="宋体"/>
                <w:spacing w:val="-2"/>
                <w:sz w:val="22"/>
                <w:szCs w:val="22"/>
              </w:rPr>
              <w:t>其次注重拓</w:t>
            </w:r>
            <w:r>
              <w:rPr>
                <w:rFonts w:ascii="宋体" w:hAnsi="宋体" w:eastAsia="宋体" w:cs="宋体"/>
                <w:sz w:val="22"/>
                <w:szCs w:val="22"/>
              </w:rPr>
              <w:t xml:space="preserve"> </w:t>
            </w:r>
            <w:r>
              <w:rPr>
                <w:rFonts w:ascii="宋体" w:hAnsi="宋体" w:eastAsia="宋体" w:cs="宋体"/>
                <w:spacing w:val="-1"/>
                <w:sz w:val="22"/>
                <w:szCs w:val="22"/>
              </w:rPr>
              <w:t>展介绍，激发学生学习兴趣，注重学生自主学习习惯的养成。</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35" w:hRule="atLeast"/>
        </w:trPr>
        <w:tc>
          <w:tcPr>
            <w:tcW w:w="9183" w:type="dxa"/>
            <w:tcBorders>
              <w:top w:val="single" w:color="000000" w:sz="2" w:space="0"/>
              <w:bottom w:val="single" w:color="000000" w:sz="2" w:space="0"/>
            </w:tcBorders>
            <w:shd w:val="clear" w:color="auto" w:fill="FFFFFF"/>
            <w:vAlign w:val="top"/>
          </w:tcPr>
          <w:p>
            <w:pPr>
              <w:spacing w:before="131" w:line="186" w:lineRule="auto"/>
              <w:ind w:firstLine="3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九、学习资源：</w:t>
            </w:r>
          </w:p>
          <w:p>
            <w:pPr>
              <w:spacing w:before="85" w:line="186" w:lineRule="auto"/>
              <w:ind w:firstLine="42"/>
              <w:rPr>
                <w:rFonts w:ascii="宋体" w:hAnsi="宋体" w:eastAsia="宋体" w:cs="宋体"/>
                <w:sz w:val="22"/>
                <w:szCs w:val="22"/>
              </w:rPr>
            </w:pPr>
            <w:r>
              <w:rPr>
                <w:rFonts w:ascii="宋体" w:hAnsi="宋体" w:eastAsia="宋体" w:cs="宋体"/>
                <w:spacing w:val="-3"/>
                <w:sz w:val="22"/>
                <w:szCs w:val="22"/>
              </w:rPr>
              <w:t>1.教学参考书：</w:t>
            </w:r>
          </w:p>
        </w:tc>
      </w:tr>
    </w:tbl>
    <w:p>
      <w:pPr>
        <w:rPr>
          <w:rFonts w:ascii="Microsoft JhengHei"/>
          <w:sz w:val="21"/>
        </w:rPr>
      </w:pPr>
    </w:p>
    <w:p>
      <w:pPr>
        <w:sectPr>
          <w:headerReference r:id="rId11"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0" w:hRule="atLeast"/>
        </w:trPr>
        <w:tc>
          <w:tcPr>
            <w:tcW w:w="9183" w:type="dxa"/>
            <w:tcBorders>
              <w:top w:val="single" w:color="000000" w:sz="2" w:space="0"/>
              <w:bottom w:val="single" w:color="000000" w:sz="2" w:space="0"/>
            </w:tcBorders>
            <w:shd w:val="clear" w:color="auto" w:fill="FFFFFF"/>
            <w:vAlign w:val="top"/>
          </w:tcPr>
          <w:p>
            <w:pPr>
              <w:spacing w:before="79" w:line="186" w:lineRule="auto"/>
              <w:ind w:firstLine="32"/>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
                <w:sz w:val="22"/>
                <w:szCs w:val="22"/>
              </w:rPr>
              <w:t xml:space="preserve"> </w:t>
            </w:r>
            <w:r>
              <w:rPr>
                <w:rFonts w:ascii="宋体" w:hAnsi="宋体" w:eastAsia="宋体" w:cs="宋体"/>
                <w:spacing w:val="-10"/>
                <w:sz w:val="22"/>
                <w:szCs w:val="22"/>
              </w:rPr>
              <w:t>《紧急医学救援》</w:t>
            </w:r>
            <w:r>
              <w:rPr>
                <w:rFonts w:ascii="宋体" w:hAnsi="宋体" w:eastAsia="宋体" w:cs="宋体"/>
                <w:spacing w:val="106"/>
                <w:sz w:val="22"/>
                <w:szCs w:val="22"/>
              </w:rPr>
              <w:t xml:space="preserve"> </w:t>
            </w:r>
            <w:r>
              <w:rPr>
                <w:rFonts w:ascii="宋体" w:hAnsi="宋体" w:eastAsia="宋体" w:cs="宋体"/>
                <w:spacing w:val="-10"/>
                <w:sz w:val="22"/>
                <w:szCs w:val="22"/>
              </w:rPr>
              <w:t>李宗浩主编，人民卫生出版社</w:t>
            </w:r>
          </w:p>
          <w:p>
            <w:pPr>
              <w:spacing w:before="90" w:line="186" w:lineRule="auto"/>
              <w:ind w:firstLine="28"/>
              <w:rPr>
                <w:rFonts w:ascii="宋体" w:hAnsi="宋体" w:eastAsia="宋体" w:cs="宋体"/>
                <w:sz w:val="22"/>
                <w:szCs w:val="22"/>
              </w:rPr>
            </w:pPr>
            <w:r>
              <w:rPr>
                <w:rFonts w:ascii="宋体" w:hAnsi="宋体" w:eastAsia="宋体" w:cs="宋体"/>
                <w:spacing w:val="-2"/>
                <w:sz w:val="22"/>
                <w:szCs w:val="22"/>
              </w:rPr>
              <w:t>2．</w:t>
            </w:r>
            <w:r>
              <w:rPr>
                <w:rFonts w:ascii="宋体" w:hAnsi="宋体" w:eastAsia="宋体" w:cs="宋体"/>
                <w:spacing w:val="-2"/>
                <w:sz w:val="22"/>
                <w:szCs w:val="22"/>
                <w14:textOutline w14:w="4013" w14:cap="sq" w14:cmpd="sng">
                  <w14:solidFill>
                    <w14:srgbClr w14:val="000000"/>
                  </w14:solidFill>
                  <w14:prstDash w14:val="solid"/>
                  <w14:bevel/>
                </w14:textOutline>
              </w:rPr>
              <w:t>学习资源：</w:t>
            </w:r>
          </w:p>
          <w:p>
            <w:pPr>
              <w:spacing w:before="90" w:line="186" w:lineRule="auto"/>
              <w:ind w:firstLine="32"/>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18"/>
                <w:sz w:val="22"/>
                <w:szCs w:val="22"/>
              </w:rPr>
              <w:t xml:space="preserve"> </w:t>
            </w:r>
            <w:r>
              <w:rPr>
                <w:rFonts w:ascii="宋体" w:hAnsi="宋体" w:eastAsia="宋体" w:cs="宋体"/>
                <w:spacing w:val="-8"/>
                <w:sz w:val="22"/>
                <w:szCs w:val="22"/>
              </w:rPr>
              <w:t>订阅号——医学界急诊与重症频道</w:t>
            </w:r>
          </w:p>
          <w:p>
            <w:pPr>
              <w:spacing w:before="43" w:line="312" w:lineRule="exact"/>
              <w:ind w:firstLine="32"/>
              <w:rPr>
                <w:rFonts w:ascii="宋体" w:hAnsi="宋体" w:eastAsia="宋体" w:cs="宋体"/>
                <w:sz w:val="22"/>
                <w:szCs w:val="22"/>
              </w:rPr>
            </w:pPr>
            <w:r>
              <w:rPr>
                <w:rFonts w:ascii="宋体" w:hAnsi="宋体" w:eastAsia="宋体" w:cs="宋体"/>
                <w:spacing w:val="-9"/>
                <w:position w:val="1"/>
                <w:sz w:val="22"/>
                <w:szCs w:val="22"/>
              </w:rPr>
              <w:t>（2）</w:t>
            </w:r>
            <w:r>
              <w:rPr>
                <w:rFonts w:ascii="宋体" w:hAnsi="宋体" w:eastAsia="宋体" w:cs="宋体"/>
                <w:spacing w:val="17"/>
                <w:position w:val="1"/>
                <w:sz w:val="22"/>
                <w:szCs w:val="22"/>
              </w:rPr>
              <w:t xml:space="preserve"> </w:t>
            </w:r>
            <w:r>
              <w:rPr>
                <w:rFonts w:ascii="宋体" w:hAnsi="宋体" w:eastAsia="宋体" w:cs="宋体"/>
                <w:spacing w:val="-9"/>
                <w:position w:val="1"/>
                <w:sz w:val="22"/>
                <w:szCs w:val="22"/>
              </w:rPr>
              <w:t>中华急诊网：</w:t>
            </w:r>
            <w:r>
              <w:rPr>
                <w:rFonts w:ascii="宋体" w:hAnsi="宋体" w:eastAsia="宋体" w:cs="宋体"/>
                <w:spacing w:val="28"/>
                <w:position w:val="1"/>
                <w:sz w:val="22"/>
                <w:szCs w:val="22"/>
              </w:rPr>
              <w:t xml:space="preserve"> </w:t>
            </w:r>
            <w:r>
              <w:fldChar w:fldCharType="begin"/>
            </w:r>
            <w:r>
              <w:instrText xml:space="preserve"> HYPERLINK "http://www.cem.org.cn/" </w:instrText>
            </w:r>
            <w:r>
              <w:fldChar w:fldCharType="separate"/>
            </w:r>
            <w:r>
              <w:rPr>
                <w:rFonts w:ascii="宋体" w:hAnsi="宋体" w:eastAsia="宋体" w:cs="宋体"/>
                <w:spacing w:val="-9"/>
                <w:position w:val="1"/>
                <w:sz w:val="22"/>
                <w:szCs w:val="22"/>
                <w:u w:val="single" w:color="auto"/>
              </w:rPr>
              <w:t>http://www.cem.org.cn/</w:t>
            </w:r>
            <w:r>
              <w:rPr>
                <w:rFonts w:ascii="宋体" w:hAnsi="宋体" w:eastAsia="宋体" w:cs="宋体"/>
                <w:spacing w:val="-9"/>
                <w:position w:val="1"/>
                <w:sz w:val="22"/>
                <w:szCs w:val="22"/>
                <w:u w:val="single" w:color="auto"/>
              </w:rPr>
              <w:fldChar w:fldCharType="end"/>
            </w:r>
          </w:p>
          <w:p>
            <w:pPr>
              <w:spacing w:before="46" w:line="186" w:lineRule="auto"/>
              <w:ind w:firstLine="30"/>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3.参考文献：</w:t>
            </w:r>
          </w:p>
          <w:p>
            <w:pPr>
              <w:spacing w:before="91" w:line="186" w:lineRule="auto"/>
              <w:ind w:firstLine="32"/>
              <w:rPr>
                <w:rFonts w:ascii="宋体" w:hAnsi="宋体" w:eastAsia="宋体" w:cs="宋体"/>
                <w:sz w:val="22"/>
                <w:szCs w:val="22"/>
              </w:rPr>
            </w:pPr>
            <w:r>
              <w:rPr>
                <w:rFonts w:ascii="宋体" w:hAnsi="宋体" w:eastAsia="宋体" w:cs="宋体"/>
                <w:spacing w:val="-3"/>
                <w:sz w:val="22"/>
                <w:szCs w:val="22"/>
              </w:rPr>
              <w:t>（1）</w:t>
            </w:r>
            <w:r>
              <w:rPr>
                <w:rFonts w:ascii="宋体" w:hAnsi="宋体" w:eastAsia="宋体" w:cs="宋体"/>
                <w:spacing w:val="17"/>
                <w:sz w:val="22"/>
                <w:szCs w:val="22"/>
              </w:rPr>
              <w:t xml:space="preserve"> </w:t>
            </w:r>
            <w:r>
              <w:rPr>
                <w:rFonts w:ascii="宋体" w:hAnsi="宋体" w:eastAsia="宋体" w:cs="宋体"/>
                <w:spacing w:val="-3"/>
                <w:sz w:val="22"/>
                <w:szCs w:val="22"/>
              </w:rPr>
              <w:t>孟庆义.</w:t>
            </w:r>
            <w:r>
              <w:rPr>
                <w:rFonts w:ascii="宋体" w:hAnsi="宋体" w:eastAsia="宋体" w:cs="宋体"/>
                <w:spacing w:val="11"/>
                <w:sz w:val="22"/>
                <w:szCs w:val="22"/>
              </w:rPr>
              <w:t xml:space="preserve"> </w:t>
            </w:r>
            <w:r>
              <w:rPr>
                <w:rFonts w:ascii="宋体" w:hAnsi="宋体" w:eastAsia="宋体" w:cs="宋体"/>
                <w:spacing w:val="-3"/>
                <w:sz w:val="22"/>
                <w:szCs w:val="22"/>
              </w:rPr>
              <w:t>2020</w:t>
            </w:r>
            <w:r>
              <w:rPr>
                <w:rFonts w:ascii="宋体" w:hAnsi="宋体" w:eastAsia="宋体" w:cs="宋体"/>
                <w:spacing w:val="-47"/>
                <w:sz w:val="22"/>
                <w:szCs w:val="22"/>
              </w:rPr>
              <w:t xml:space="preserve"> </w:t>
            </w:r>
            <w:r>
              <w:rPr>
                <w:rFonts w:ascii="宋体" w:hAnsi="宋体" w:eastAsia="宋体" w:cs="宋体"/>
                <w:spacing w:val="-3"/>
                <w:sz w:val="22"/>
                <w:szCs w:val="22"/>
              </w:rPr>
              <w:t>年急诊医学研究进展[J].中华急诊医学杂志,2021,02:135-144.</w:t>
            </w:r>
          </w:p>
          <w:p>
            <w:pPr>
              <w:spacing w:before="90" w:line="224" w:lineRule="auto"/>
              <w:ind w:left="29" w:right="17" w:firstLine="2"/>
              <w:rPr>
                <w:rFonts w:ascii="宋体" w:hAnsi="宋体" w:eastAsia="宋体" w:cs="宋体"/>
                <w:sz w:val="22"/>
                <w:szCs w:val="22"/>
              </w:rPr>
            </w:pPr>
            <w:r>
              <w:rPr>
                <w:rFonts w:ascii="宋体" w:hAnsi="宋体" w:eastAsia="宋体" w:cs="宋体"/>
                <w:spacing w:val="12"/>
                <w:w w:val="103"/>
                <w:sz w:val="22"/>
                <w:szCs w:val="22"/>
              </w:rPr>
              <w:t>（2</w:t>
            </w:r>
            <w:r>
              <w:rPr>
                <w:rFonts w:ascii="宋体" w:hAnsi="宋体" w:eastAsia="宋体" w:cs="宋体"/>
                <w:spacing w:val="-49"/>
                <w:sz w:val="22"/>
                <w:szCs w:val="22"/>
              </w:rPr>
              <w:t xml:space="preserve"> </w:t>
            </w:r>
            <w:r>
              <w:rPr>
                <w:rFonts w:ascii="宋体" w:hAnsi="宋体" w:eastAsia="宋体" w:cs="宋体"/>
                <w:spacing w:val="12"/>
                <w:w w:val="103"/>
                <w:sz w:val="22"/>
                <w:szCs w:val="22"/>
              </w:rPr>
              <w:t>）张茂,</w:t>
            </w:r>
            <w:r>
              <w:rPr>
                <w:rFonts w:ascii="宋体" w:hAnsi="宋体" w:eastAsia="宋体" w:cs="宋体"/>
                <w:spacing w:val="-63"/>
                <w:sz w:val="22"/>
                <w:szCs w:val="22"/>
              </w:rPr>
              <w:t xml:space="preserve"> </w:t>
            </w:r>
            <w:r>
              <w:rPr>
                <w:rFonts w:ascii="宋体" w:hAnsi="宋体" w:eastAsia="宋体" w:cs="宋体"/>
                <w:spacing w:val="12"/>
                <w:w w:val="103"/>
                <w:sz w:val="22"/>
                <w:szCs w:val="22"/>
              </w:rPr>
              <w:t>陈玉国.积极推进复苏中心建设,加速急诊医学科发展</w:t>
            </w:r>
            <w:r>
              <w:rPr>
                <w:rFonts w:ascii="宋体" w:hAnsi="宋体" w:eastAsia="宋体" w:cs="宋体"/>
                <w:spacing w:val="-41"/>
                <w:sz w:val="22"/>
                <w:szCs w:val="22"/>
              </w:rPr>
              <w:t xml:space="preserve"> </w:t>
            </w:r>
            <w:r>
              <w:rPr>
                <w:rFonts w:ascii="宋体" w:hAnsi="宋体" w:eastAsia="宋体" w:cs="宋体"/>
                <w:spacing w:val="12"/>
                <w:w w:val="103"/>
                <w:sz w:val="22"/>
                <w:szCs w:val="22"/>
              </w:rPr>
              <w:t>[J].</w:t>
            </w:r>
            <w:r>
              <w:rPr>
                <w:rFonts w:ascii="宋体" w:hAnsi="宋体" w:eastAsia="宋体" w:cs="宋体"/>
                <w:spacing w:val="-56"/>
                <w:sz w:val="22"/>
                <w:szCs w:val="22"/>
              </w:rPr>
              <w:t xml:space="preserve"> </w:t>
            </w:r>
            <w:r>
              <w:rPr>
                <w:rFonts w:ascii="宋体" w:hAnsi="宋体" w:eastAsia="宋体" w:cs="宋体"/>
                <w:spacing w:val="12"/>
                <w:w w:val="103"/>
                <w:sz w:val="22"/>
                <w:szCs w:val="22"/>
              </w:rPr>
              <w:t>中华急诊医学杂</w:t>
            </w:r>
            <w:r>
              <w:rPr>
                <w:rFonts w:ascii="宋体" w:hAnsi="宋体" w:eastAsia="宋体" w:cs="宋体"/>
                <w:sz w:val="22"/>
                <w:szCs w:val="22"/>
              </w:rPr>
              <w:t xml:space="preserve"> 志,2018,01:3-6.</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378" w:hRule="atLeast"/>
        </w:trPr>
        <w:tc>
          <w:tcPr>
            <w:tcW w:w="9183" w:type="dxa"/>
            <w:tcBorders>
              <w:top w:val="single" w:color="000000" w:sz="2" w:space="0"/>
              <w:bottom w:val="single" w:color="000000" w:sz="2" w:space="0"/>
            </w:tcBorders>
            <w:shd w:val="clear" w:color="auto" w:fill="FFFFFF"/>
            <w:vAlign w:val="top"/>
          </w:tcPr>
          <w:p>
            <w:pPr>
              <w:spacing w:before="128" w:line="186" w:lineRule="auto"/>
              <w:ind w:firstLine="28"/>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教学反思：</w:t>
            </w:r>
          </w:p>
          <w:p>
            <w:pPr>
              <w:spacing w:before="132" w:line="292" w:lineRule="auto"/>
              <w:ind w:left="24" w:firstLine="438"/>
              <w:rPr>
                <w:rFonts w:ascii="宋体" w:hAnsi="宋体" w:eastAsia="宋体" w:cs="宋体"/>
                <w:sz w:val="22"/>
                <w:szCs w:val="22"/>
              </w:rPr>
            </w:pPr>
            <w:r>
              <w:rPr>
                <w:rFonts w:ascii="宋体" w:hAnsi="宋体" w:eastAsia="宋体" w:cs="宋体"/>
                <w:sz w:val="22"/>
                <w:szCs w:val="22"/>
              </w:rPr>
              <w:t>本次课程的教学内容包括急诊与灾难医学的概念和范畴、我国急诊医学的发展阶段、急诊</w:t>
            </w:r>
            <w:r>
              <w:rPr>
                <w:rFonts w:ascii="宋体" w:hAnsi="宋体" w:eastAsia="宋体" w:cs="宋体"/>
                <w:spacing w:val="36"/>
                <w:sz w:val="22"/>
                <w:szCs w:val="22"/>
              </w:rPr>
              <w:t xml:space="preserve"> </w:t>
            </w:r>
            <w:r>
              <w:rPr>
                <w:rFonts w:ascii="宋体" w:hAnsi="宋体" w:eastAsia="宋体" w:cs="宋体"/>
                <w:sz w:val="22"/>
                <w:szCs w:val="22"/>
              </w:rPr>
              <w:t>与灾难医学专业的特点及观念、急诊教学的特点及方法。课前做好授课的充分准备，以讲授及</w:t>
            </w:r>
            <w:r>
              <w:rPr>
                <w:rFonts w:ascii="宋体" w:hAnsi="宋体" w:eastAsia="宋体" w:cs="宋体"/>
                <w:spacing w:val="35"/>
                <w:sz w:val="22"/>
                <w:szCs w:val="22"/>
              </w:rPr>
              <w:t xml:space="preserve"> </w:t>
            </w:r>
            <w:r>
              <w:rPr>
                <w:rFonts w:ascii="宋体" w:hAnsi="宋体" w:eastAsia="宋体" w:cs="宋体"/>
                <w:spacing w:val="-3"/>
                <w:sz w:val="22"/>
                <w:szCs w:val="22"/>
              </w:rPr>
              <w:t>引导教学为主，按照</w:t>
            </w:r>
            <w:r>
              <w:rPr>
                <w:rFonts w:ascii="宋体" w:hAnsi="宋体" w:eastAsia="宋体" w:cs="宋体"/>
                <w:spacing w:val="-22"/>
                <w:sz w:val="22"/>
                <w:szCs w:val="22"/>
              </w:rPr>
              <w:t xml:space="preserve"> </w:t>
            </w:r>
            <w:r>
              <w:rPr>
                <w:rFonts w:ascii="宋体" w:hAnsi="宋体" w:eastAsia="宋体" w:cs="宋体"/>
                <w:spacing w:val="-3"/>
                <w:sz w:val="22"/>
                <w:szCs w:val="22"/>
              </w:rPr>
              <w:t>BOPPPS</w:t>
            </w:r>
            <w:r>
              <w:rPr>
                <w:rFonts w:ascii="宋体" w:hAnsi="宋体" w:eastAsia="宋体" w:cs="宋体"/>
                <w:spacing w:val="-31"/>
                <w:sz w:val="22"/>
                <w:szCs w:val="22"/>
              </w:rPr>
              <w:t xml:space="preserve"> </w:t>
            </w:r>
            <w:r>
              <w:rPr>
                <w:rFonts w:ascii="宋体" w:hAnsi="宋体" w:eastAsia="宋体" w:cs="宋体"/>
                <w:spacing w:val="-3"/>
                <w:sz w:val="22"/>
                <w:szCs w:val="22"/>
              </w:rPr>
              <w:t>的模式进行了教学设计，依据教材制作的教学课件，课堂上按照教</w:t>
            </w:r>
            <w:r>
              <w:rPr>
                <w:rFonts w:ascii="宋体" w:hAnsi="宋体" w:eastAsia="宋体" w:cs="宋体"/>
                <w:sz w:val="22"/>
                <w:szCs w:val="22"/>
              </w:rPr>
              <w:t xml:space="preserve"> 学设计以饱满的热情进行授课，引导学生积极参与课堂教学，达到了较好的教学效果。</w:t>
            </w:r>
            <w:r>
              <w:rPr>
                <w:rFonts w:ascii="宋体" w:hAnsi="宋体" w:eastAsia="宋体" w:cs="宋体"/>
                <w:spacing w:val="-78"/>
                <w:sz w:val="22"/>
                <w:szCs w:val="22"/>
              </w:rPr>
              <w:t xml:space="preserve"> </w:t>
            </w:r>
            <w:r>
              <w:rPr>
                <w:rFonts w:ascii="宋体" w:hAnsi="宋体" w:eastAsia="宋体" w:cs="宋体"/>
                <w:sz w:val="22"/>
                <w:szCs w:val="22"/>
              </w:rPr>
              <w:t xml:space="preserve">《急诊 </w:t>
            </w:r>
            <w:r>
              <w:rPr>
                <w:rFonts w:ascii="宋体" w:hAnsi="宋体" w:eastAsia="宋体" w:cs="宋体"/>
                <w:spacing w:val="-3"/>
                <w:sz w:val="22"/>
                <w:szCs w:val="22"/>
              </w:rPr>
              <w:t>与灾难医学》</w:t>
            </w:r>
            <w:r>
              <w:rPr>
                <w:rFonts w:ascii="宋体" w:hAnsi="宋体" w:eastAsia="宋体" w:cs="宋体"/>
                <w:spacing w:val="48"/>
                <w:sz w:val="22"/>
                <w:szCs w:val="22"/>
              </w:rPr>
              <w:t xml:space="preserve"> </w:t>
            </w:r>
            <w:r>
              <w:rPr>
                <w:rFonts w:ascii="宋体" w:hAnsi="宋体" w:eastAsia="宋体" w:cs="宋体"/>
                <w:spacing w:val="-3"/>
                <w:sz w:val="22"/>
                <w:szCs w:val="22"/>
              </w:rPr>
              <w:t>作为一门关于处理突发状况、临床实践性较强的学科。它所涵盖的知识范围十分</w:t>
            </w:r>
            <w:r>
              <w:rPr>
                <w:rFonts w:ascii="宋体" w:hAnsi="宋体" w:eastAsia="宋体" w:cs="宋体"/>
                <w:sz w:val="22"/>
                <w:szCs w:val="22"/>
              </w:rPr>
              <w:t xml:space="preserve"> 广泛，具有鲜明的独特性。本章节绪论部分作为此门课程正式教学开始的重要教学环节，教学</w:t>
            </w:r>
            <w:r>
              <w:rPr>
                <w:rFonts w:ascii="宋体" w:hAnsi="宋体" w:eastAsia="宋体" w:cs="宋体"/>
                <w:spacing w:val="32"/>
                <w:sz w:val="22"/>
                <w:szCs w:val="22"/>
              </w:rPr>
              <w:t xml:space="preserve"> </w:t>
            </w:r>
            <w:r>
              <w:rPr>
                <w:rFonts w:ascii="宋体" w:hAnsi="宋体" w:eastAsia="宋体" w:cs="宋体"/>
                <w:sz w:val="22"/>
                <w:szCs w:val="22"/>
              </w:rPr>
              <w:t>过程中应注重帮助学生，了解新课程的整个知识体系，初步建立起新课程的整体概貌，了解新</w:t>
            </w:r>
            <w:r>
              <w:rPr>
                <w:rFonts w:ascii="宋体" w:hAnsi="宋体" w:eastAsia="宋体" w:cs="宋体"/>
                <w:spacing w:val="32"/>
                <w:sz w:val="22"/>
                <w:szCs w:val="22"/>
              </w:rPr>
              <w:t xml:space="preserve"> </w:t>
            </w:r>
            <w:r>
              <w:rPr>
                <w:rFonts w:ascii="宋体" w:hAnsi="宋体" w:eastAsia="宋体" w:cs="宋体"/>
                <w:sz w:val="22"/>
                <w:szCs w:val="22"/>
              </w:rPr>
              <w:t>课程的学习方法和课程安排，引导学生入门。由于全新的学习内容，抽象程度高，名词术语难</w:t>
            </w:r>
            <w:r>
              <w:rPr>
                <w:rFonts w:ascii="宋体" w:hAnsi="宋体" w:eastAsia="宋体" w:cs="宋体"/>
                <w:spacing w:val="34"/>
                <w:sz w:val="22"/>
                <w:szCs w:val="22"/>
              </w:rPr>
              <w:t xml:space="preserve"> </w:t>
            </w:r>
            <w:r>
              <w:rPr>
                <w:rFonts w:ascii="宋体" w:hAnsi="宋体" w:eastAsia="宋体" w:cs="宋体"/>
                <w:sz w:val="22"/>
                <w:szCs w:val="22"/>
              </w:rPr>
              <w:t>懂，学习容易枯燥乏味。虽然学生前期已经学习了很多的医学基础课程和临床课程，具备了一</w:t>
            </w:r>
            <w:r>
              <w:rPr>
                <w:rFonts w:ascii="宋体" w:hAnsi="宋体" w:eastAsia="宋体" w:cs="宋体"/>
                <w:spacing w:val="35"/>
                <w:sz w:val="22"/>
                <w:szCs w:val="22"/>
              </w:rPr>
              <w:t xml:space="preserve"> </w:t>
            </w:r>
            <w:r>
              <w:rPr>
                <w:rFonts w:ascii="宋体" w:hAnsi="宋体" w:eastAsia="宋体" w:cs="宋体"/>
                <w:spacing w:val="-3"/>
                <w:sz w:val="22"/>
                <w:szCs w:val="22"/>
              </w:rPr>
              <w:t>定的临床思维能力，但在本门课程中需要打破其原有与传统专科思维模式，具有一定的挑战性。</w:t>
            </w:r>
            <w:r>
              <w:rPr>
                <w:rFonts w:ascii="宋体" w:hAnsi="宋体" w:eastAsia="宋体" w:cs="宋体"/>
                <w:spacing w:val="19"/>
                <w:sz w:val="22"/>
                <w:szCs w:val="22"/>
              </w:rPr>
              <w:t xml:space="preserve"> </w:t>
            </w:r>
            <w:r>
              <w:rPr>
                <w:rFonts w:ascii="宋体" w:hAnsi="宋体" w:eastAsia="宋体" w:cs="宋体"/>
                <w:spacing w:val="-2"/>
                <w:sz w:val="22"/>
                <w:szCs w:val="22"/>
              </w:rPr>
              <w:t>相信通过浅显易懂的表述和归纳总结的知识点能够将本章内容很好的传授的学生。</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49" w:hRule="atLeast"/>
        </w:trPr>
        <w:tc>
          <w:tcPr>
            <w:tcW w:w="9183" w:type="dxa"/>
            <w:tcBorders>
              <w:top w:val="single" w:color="000000" w:sz="2" w:space="0"/>
              <w:bottom w:val="single" w:color="000000" w:sz="2" w:space="0"/>
            </w:tcBorders>
            <w:shd w:val="clear" w:color="auto" w:fill="FFFFFF"/>
            <w:vAlign w:val="top"/>
          </w:tcPr>
          <w:p>
            <w:pPr>
              <w:spacing w:before="156" w:line="186" w:lineRule="auto"/>
              <w:ind w:firstLine="28"/>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教研室意见（本设计的优点、不足及建议</w:t>
            </w:r>
            <w:r>
              <w:rPr>
                <w:rFonts w:ascii="宋体" w:hAnsi="宋体" w:eastAsia="宋体" w:cs="宋体"/>
                <w:spacing w:val="-55"/>
                <w:sz w:val="22"/>
                <w:szCs w:val="22"/>
                <w14:textOutline w14:w="4013" w14:cap="sq" w14:cmpd="sng">
                  <w14:solidFill>
                    <w14:srgbClr w14:val="000000"/>
                  </w14:solidFill>
                  <w14:prstDash w14:val="solid"/>
                  <w14:bevel/>
                </w14:textOutline>
              </w:rPr>
              <w:t>）</w:t>
            </w:r>
            <w:r>
              <w:rPr>
                <w:rFonts w:ascii="宋体" w:hAnsi="宋体" w:eastAsia="宋体" w:cs="宋体"/>
                <w:spacing w:val="3"/>
                <w:sz w:val="22"/>
                <w:szCs w:val="22"/>
              </w:rPr>
              <w:t xml:space="preserve"> </w:t>
            </w:r>
            <w:r>
              <w:rPr>
                <w:rFonts w:ascii="宋体" w:hAnsi="宋体" w:eastAsia="宋体" w:cs="宋体"/>
                <w:spacing w:val="-55"/>
                <w:sz w:val="22"/>
                <w:szCs w:val="22"/>
                <w14:textOutline w14:w="4013" w14:cap="sq" w14:cmpd="sng">
                  <w14:solidFill>
                    <w14:srgbClr w14:val="000000"/>
                  </w14:solidFill>
                  <w14:prstDash w14:val="solid"/>
                  <w14:bevel/>
                </w14:textOutline>
              </w:rPr>
              <w:t>：</w:t>
            </w:r>
          </w:p>
        </w:tc>
      </w:tr>
    </w:tbl>
    <w:p>
      <w:pPr>
        <w:sectPr>
          <w:headerReference r:id="rId12" w:type="default"/>
          <w:pgSz w:w="11906" w:h="16839"/>
          <w:pgMar w:top="400" w:right="1340" w:bottom="0" w:left="1356" w:header="0" w:footer="0" w:gutter="0"/>
          <w:cols w:space="720" w:num="1"/>
        </w:sectPr>
      </w:pPr>
    </w:p>
    <w:p>
      <w:pPr>
        <w:rPr>
          <w:rFonts w:ascii="Microsoft JhengHei"/>
          <w:sz w:val="21"/>
        </w:rPr>
      </w:pPr>
    </w:p>
    <w:sectPr>
      <w:headerReference r:id="rId13" w:type="default"/>
      <w:pgSz w:w="11906" w:h="16839"/>
      <w:pgMar w:top="400" w:right="1340" w:bottom="0" w:left="135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Microsoft JhengHei"/>
        <w:sz w:val="21"/>
      </w:rPr>
    </w:pPr>
    <w:r>
      <w:pict>
        <v:rect id="_x0000_s2049" o:spid="_x0000_s2049" o:spt="1" style="position:absolute;left:0pt;margin-left:133.9pt;margin-top:196.9pt;height:46.9pt;width:262pt;mso-position-horizontal-relative:page;mso-position-vertical-relative:page;z-index:251660288;mso-width-relative:page;mso-height-relative:page;" fillcolor="#DBEEF3" filled="t" stroked="f" coordsize="21600,21600" o:allowincell="f">
          <v:path/>
          <v:fill on="t" focussize="0,0"/>
          <v:stroke on="f"/>
          <v:imagedata o:title=""/>
          <o:lock v:ext="edit"/>
        </v:rect>
      </w:pict>
    </w:r>
    <w:r>
      <w:pict>
        <v:rect id="_x0000_s2050" o:spid="_x0000_s2050" o:spt="1" style="position:absolute;left:0pt;margin-left:396.15pt;margin-top:244.2pt;height:196.8pt;width:125.9pt;mso-position-horizontal-relative:page;mso-position-vertical-relative:page;z-index:251661312;mso-width-relative:page;mso-height-relative:page;" fillcolor="#DBEEF3" filled="t" stroked="f" coordsize="21600,21600" o:allowincell="f">
          <v:path/>
          <v:fill on="t" focussize="0,0"/>
          <v:stroke on="f"/>
          <v:imagedata o:title=""/>
          <o:lock v:ext="edit"/>
        </v:rect>
      </w:pict>
    </w:r>
    <w:r>
      <w:pict>
        <v:rect id="_x0000_s2051" o:spid="_x0000_s2051" o:spt="1" style="position:absolute;left:0pt;margin-left:70.35pt;margin-top:244.2pt;height:196.8pt;width:63.35pt;mso-position-horizontal-relative:page;mso-position-vertical-relative:page;z-index:251662336;mso-width-relative:page;mso-height-relative:page;" fillcolor="#DBEEF3" filled="t" stroked="f" coordsize="21600,21600" o:allowincell="f">
          <v:path/>
          <v:fill on="t" focussize="0,0"/>
          <v:stroke on="f"/>
          <v:imagedata o:title=""/>
          <o:lock v:ext="edit"/>
        </v:rect>
      </w:pict>
    </w:r>
    <w:r>
      <w:pict>
        <v:rect id="_x0000_s2052" o:spid="_x0000_s2052" o:spt="1" style="position:absolute;left:0pt;margin-left:133.9pt;margin-top:244.2pt;height:196.8pt;width:262pt;mso-position-horizontal-relative:page;mso-position-vertical-relative:page;z-index:251663360;mso-width-relative:page;mso-height-relative:page;" fillcolor="#DBEEF3" filled="t" stroked="f" coordsize="21600,21600" o:allowincell="f">
          <v:path/>
          <v:fill on="t" focussize="0,0"/>
          <v:stroke on="f"/>
          <v:imagedata o:title=""/>
          <o:lock v:ext="edit"/>
        </v:rect>
      </w:pict>
    </w:r>
    <w:r>
      <w:pict>
        <v:rect id="_x0000_s2053" o:spid="_x0000_s2053" o:spt="1" style="position:absolute;left:0pt;margin-left:70.35pt;margin-top:441.4pt;height:178.8pt;width:63.35pt;mso-position-horizontal-relative:page;mso-position-vertical-relative:page;z-index:251664384;mso-width-relative:page;mso-height-relative:page;" fillcolor="#DBEEF3" filled="t" stroked="f" coordsize="21600,21600" o:allowincell="f">
          <v:path/>
          <v:fill on="t" focussize="0,0"/>
          <v:stroke on="f"/>
          <v:imagedata o:title=""/>
          <o:lock v:ext="edit"/>
        </v:rect>
      </w:pict>
    </w:r>
    <w:r>
      <w:pict>
        <v:rect id="_x0000_s2054" o:spid="_x0000_s2054" o:spt="1" style="position:absolute;left:0pt;margin-left:133.9pt;margin-top:441.4pt;height:178.8pt;width:262pt;mso-position-horizontal-relative:page;mso-position-vertical-relative:page;z-index:251665408;mso-width-relative:page;mso-height-relative:page;" fillcolor="#DBEEF3" filled="t" stroked="f" coordsize="21600,21600" o:allowincell="f">
          <v:path/>
          <v:fill on="t" focussize="0,0"/>
          <v:stroke on="f"/>
          <v:imagedata o:title=""/>
          <o:lock v:ext="edit"/>
        </v:rect>
      </w:pict>
    </w:r>
    <w:r>
      <w:drawing>
        <wp:anchor distT="0" distB="0" distL="0" distR="0" simplePos="0" relativeHeight="251666432" behindDoc="0" locked="0" layoutInCell="0" allowOverlap="1">
          <wp:simplePos x="0" y="0"/>
          <wp:positionH relativeFrom="page">
            <wp:posOffset>1764030</wp:posOffset>
          </wp:positionH>
          <wp:positionV relativeFrom="page">
            <wp:posOffset>5605145</wp:posOffset>
          </wp:positionV>
          <wp:extent cx="4865370" cy="22701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4865623" cy="2270125"/>
                  </a:xfrm>
                  <a:prstGeom prst="rect">
                    <a:avLst/>
                  </a:prstGeom>
                </pic:spPr>
              </pic:pic>
            </a:graphicData>
          </a:graphic>
        </wp:anchor>
      </w:drawing>
    </w:r>
    <w:r>
      <w:pict>
        <v:rect id="_x0000_s2055" o:spid="_x0000_s2055" o:spt="1" style="position:absolute;left:0pt;margin-left:70.35pt;margin-top:620.55pt;height:93.15pt;width:63.35pt;mso-position-horizontal-relative:page;mso-position-vertical-relative:page;z-index:251667456;mso-width-relative:page;mso-height-relative:page;" fillcolor="#DBEEF3" filled="t" stroked="f" coordsize="21600,21600" o:allowincell="f">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68480" behindDoc="0" locked="0" layoutInCell="0" allowOverlap="1">
          <wp:simplePos x="0" y="0"/>
          <wp:positionH relativeFrom="page">
            <wp:posOffset>870585</wp:posOffset>
          </wp:positionH>
          <wp:positionV relativeFrom="page">
            <wp:posOffset>914400</wp:posOffset>
          </wp:positionV>
          <wp:extent cx="5829300" cy="878141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
                  <a:stretch>
                    <a:fillRect/>
                  </a:stretch>
                </pic:blipFill>
                <pic:spPr>
                  <a:xfrm>
                    <a:off x="0" y="0"/>
                    <a:ext cx="5829300" cy="8781415"/>
                  </a:xfrm>
                  <a:prstGeom prst="rect">
                    <a:avLst/>
                  </a:prstGeom>
                </pic:spPr>
              </pic:pic>
            </a:graphicData>
          </a:graphic>
        </wp:anchor>
      </w:drawing>
    </w:r>
    <w:r>
      <w:pict>
        <v:rect id="_x0000_s2056" o:spid="_x0000_s2056" o:spt="1" style="position:absolute;left:0pt;margin-left:133.9pt;margin-top:74.3pt;height:687.75pt;width:262pt;mso-position-horizontal-relative:page;mso-position-vertical-relative:page;z-index:251669504;mso-width-relative:page;mso-height-relative:page;" fillcolor="#DBEEF3" filled="t" stroked="f" coordsize="21600,21600" o:allowincell="f">
          <v:path/>
          <v:fill on="t" focussize="0,0"/>
          <v:stroke on="f"/>
          <v:imagedata o:title=""/>
          <o:lock v:ext="edit"/>
        </v:rect>
      </w:pict>
    </w:r>
    <w:r>
      <w:pict>
        <v:rect id="_x0000_s2057" o:spid="_x0000_s2057" o:spt="1" style="position:absolute;left:0pt;margin-left:396.15pt;margin-top:74.3pt;height:687.75pt;width:125.9pt;mso-position-horizontal-relative:page;mso-position-vertical-relative:page;z-index:251670528;mso-width-relative:page;mso-height-relative:page;" fillcolor="#DBEEF3" filled="t" stroked="f" coordsize="21600,21600" o:allowincell="f">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73600" behindDoc="0" locked="0" layoutInCell="0" allowOverlap="1">
          <wp:simplePos x="0" y="0"/>
          <wp:positionH relativeFrom="page">
            <wp:posOffset>870585</wp:posOffset>
          </wp:positionH>
          <wp:positionV relativeFrom="page">
            <wp:posOffset>914400</wp:posOffset>
          </wp:positionV>
          <wp:extent cx="5829300" cy="881697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829300" cy="8816975"/>
                  </a:xfrm>
                  <a:prstGeom prst="rect">
                    <a:avLst/>
                  </a:prstGeom>
                </pic:spPr>
              </pic:pic>
            </a:graphicData>
          </a:graphic>
        </wp:anchor>
      </w:drawing>
    </w:r>
    <w:r>
      <w:pict>
        <v:rect id="_x0000_s2058" o:spid="_x0000_s2058" o:spt="1" style="position:absolute;left:0pt;margin-left:396.15pt;margin-top:74.3pt;height:690.6pt;width:125.9pt;mso-position-horizontal-relative:page;mso-position-vertical-relative:page;z-index:251674624;mso-width-relative:page;mso-height-relative:page;" fillcolor="#DBEEF3" filled="t" stroked="f" coordsize="21600,21600" o:allowincell="f">
          <v:path/>
          <v:fill on="t" focussize="0,0"/>
          <v:stroke on="f"/>
          <v:imagedata o:title=""/>
          <o:lock v:ext="edit"/>
        </v:rect>
      </w:pict>
    </w:r>
    <w:r>
      <w:drawing>
        <wp:anchor distT="0" distB="0" distL="0" distR="0" simplePos="0" relativeHeight="251675648" behindDoc="0" locked="0" layoutInCell="0" allowOverlap="1">
          <wp:simplePos x="0" y="0"/>
          <wp:positionH relativeFrom="page">
            <wp:posOffset>1767205</wp:posOffset>
          </wp:positionH>
          <wp:positionV relativeFrom="page">
            <wp:posOffset>2876550</wp:posOffset>
          </wp:positionV>
          <wp:extent cx="3205480" cy="240093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
                  <a:stretch>
                    <a:fillRect/>
                  </a:stretch>
                </pic:blipFill>
                <pic:spPr>
                  <a:xfrm>
                    <a:off x="0" y="0"/>
                    <a:ext cx="3205733" cy="2401061"/>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80768" behindDoc="0" locked="0" layoutInCell="0" allowOverlap="1">
          <wp:simplePos x="0" y="0"/>
          <wp:positionH relativeFrom="page">
            <wp:posOffset>870585</wp:posOffset>
          </wp:positionH>
          <wp:positionV relativeFrom="page">
            <wp:posOffset>914400</wp:posOffset>
          </wp:positionV>
          <wp:extent cx="5829300" cy="863346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
                  <a:stretch>
                    <a:fillRect/>
                  </a:stretch>
                </pic:blipFill>
                <pic:spPr>
                  <a:xfrm>
                    <a:off x="0" y="0"/>
                    <a:ext cx="5829300" cy="8633459"/>
                  </a:xfrm>
                  <a:prstGeom prst="rect">
                    <a:avLst/>
                  </a:prstGeom>
                </pic:spPr>
              </pic:pic>
            </a:graphicData>
          </a:graphic>
        </wp:anchor>
      </w:drawing>
    </w:r>
    <w:r>
      <w:pict>
        <v:rect id="_x0000_s2059" o:spid="_x0000_s2059" o:spt="1" style="position:absolute;left:0pt;margin-left:396.15pt;margin-top:74.3pt;height:305.35pt;width:125.9pt;mso-position-horizontal-relative:page;mso-position-vertical-relative:page;z-index:251681792;mso-width-relative:page;mso-height-relative:page;" fillcolor="#DBEEF3" filled="t" stroked="f" coordsize="21600,21600" o:allowincell="f">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82816" behindDoc="0" locked="0" layoutInCell="0" allowOverlap="1">
          <wp:simplePos x="0" y="0"/>
          <wp:positionH relativeFrom="page">
            <wp:posOffset>870585</wp:posOffset>
          </wp:positionH>
          <wp:positionV relativeFrom="page">
            <wp:posOffset>914400</wp:posOffset>
          </wp:positionV>
          <wp:extent cx="5829300" cy="677227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
                  <a:stretch>
                    <a:fillRect/>
                  </a:stretch>
                </pic:blipFill>
                <pic:spPr>
                  <a:xfrm>
                    <a:off x="0" y="0"/>
                    <a:ext cx="5829300" cy="677227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U0ODRjYTVlNjlkZDY1Yjg2NTMyMDdhMGQ5YTEyYzUifQ=="/>
  </w:docVars>
  <w:rsids>
    <w:rsidRoot w:val="00000000"/>
    <w:rsid w:val="05213817"/>
    <w:rsid w:val="35C72965"/>
    <w:rsid w:val="3E2236F5"/>
    <w:rsid w:val="467F14F0"/>
    <w:rsid w:val="50C246A4"/>
    <w:rsid w:val="58EC0F7C"/>
    <w:rsid w:val="60DC3389"/>
    <w:rsid w:val="66E52710"/>
    <w:rsid w:val="7DA953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theme" Target="theme/theme1.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5969</Words>
  <Characters>6103</Characters>
  <TotalTime>0</TotalTime>
  <ScaleCrop>false</ScaleCrop>
  <LinksUpToDate>false</LinksUpToDate>
  <CharactersWithSpaces>6609</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2021-12-01T15:25:00Z</dcterms:created>
  <dc:creator>微软用户</dc:creator>
  <cp:lastModifiedBy>lee李李</cp:lastModifiedBy>
  <dcterms:modified xsi:type="dcterms:W3CDTF">2023-10-12T04:37:28Z</dcterms:modified>
  <dc:title>广西中医药大学教学设计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2022-03-03T10:51:39Z</vt:filetime>
  </property>
  <property fmtid="{D5CDD505-2E9C-101B-9397-08002B2CF9AE}" pid="4" name="KSOProductBuildVer">
    <vt:lpwstr>2052-12.1.0.15712</vt:lpwstr>
  </property>
  <property fmtid="{D5CDD505-2E9C-101B-9397-08002B2CF9AE}" pid="5" name="ICV">
    <vt:lpwstr>A174D71B39A24CC18E77F79032C37647</vt:lpwstr>
  </property>
</Properties>
</file>