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22746">
      <w:pPr>
        <w:pStyle w:val="2"/>
        <w:spacing w:line="57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 w14:paraId="160BE9A1">
      <w:pPr>
        <w:pStyle w:val="2"/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 w14:paraId="028531B4">
      <w:pPr>
        <w:pStyle w:val="2"/>
        <w:spacing w:line="6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年广西高校大学生思想政治教育理论</w:t>
      </w:r>
    </w:p>
    <w:p w14:paraId="325BD282">
      <w:pPr>
        <w:spacing w:line="6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与实践研究课题立项申报书</w:t>
      </w:r>
    </w:p>
    <w:p w14:paraId="5377187D">
      <w:pPr>
        <w:spacing w:line="560" w:lineRule="exact"/>
        <w:rPr>
          <w:rFonts w:ascii="方正小标宋简体" w:hAnsi="宋体" w:eastAsia="方正小标宋简体"/>
          <w:color w:val="000000"/>
          <w:sz w:val="30"/>
          <w:szCs w:val="30"/>
        </w:rPr>
      </w:pPr>
    </w:p>
    <w:p w14:paraId="37D71375"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p w14:paraId="4B962BC8"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tbl>
      <w:tblPr>
        <w:tblStyle w:val="5"/>
        <w:tblW w:w="0" w:type="auto"/>
        <w:tblInd w:w="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6039"/>
      </w:tblGrid>
      <w:tr w14:paraId="6F9A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 w14:paraId="1AECAA33"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课题名称</w:t>
            </w:r>
          </w:p>
        </w:tc>
        <w:tc>
          <w:tcPr>
            <w:tcW w:w="6039" w:type="dxa"/>
            <w:noWrap w:val="0"/>
            <w:vAlign w:val="center"/>
          </w:tcPr>
          <w:p w14:paraId="37A12626">
            <w:pPr>
              <w:spacing w:line="560" w:lineRule="exact"/>
              <w:rPr>
                <w:rFonts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 w14:paraId="7C3B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 w14:paraId="538FC9BD"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课题负责人</w:t>
            </w:r>
          </w:p>
        </w:tc>
        <w:tc>
          <w:tcPr>
            <w:tcW w:w="6039" w:type="dxa"/>
            <w:noWrap w:val="0"/>
            <w:vAlign w:val="center"/>
          </w:tcPr>
          <w:p w14:paraId="4DCC5414">
            <w:pPr>
              <w:spacing w:line="560" w:lineRule="exact"/>
              <w:rPr>
                <w:rFonts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 w14:paraId="1B58C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 w14:paraId="2452A478"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所在单位</w:t>
            </w:r>
          </w:p>
        </w:tc>
        <w:tc>
          <w:tcPr>
            <w:tcW w:w="6039" w:type="dxa"/>
            <w:noWrap w:val="0"/>
            <w:vAlign w:val="center"/>
          </w:tcPr>
          <w:p w14:paraId="6BA1C183">
            <w:pPr>
              <w:spacing w:line="560" w:lineRule="exact"/>
              <w:rPr>
                <w:rFonts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 w14:paraId="5AFA8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 w14:paraId="29753537"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通讯地址</w:t>
            </w:r>
          </w:p>
        </w:tc>
        <w:tc>
          <w:tcPr>
            <w:tcW w:w="6039" w:type="dxa"/>
            <w:noWrap w:val="0"/>
            <w:vAlign w:val="center"/>
          </w:tcPr>
          <w:p w14:paraId="75749DBA">
            <w:pPr>
              <w:spacing w:line="560" w:lineRule="exact"/>
              <w:rPr>
                <w:rFonts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 w14:paraId="1CB9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 w14:paraId="32DC62A0"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联系电话</w:t>
            </w:r>
          </w:p>
        </w:tc>
        <w:tc>
          <w:tcPr>
            <w:tcW w:w="6039" w:type="dxa"/>
            <w:noWrap w:val="0"/>
            <w:vAlign w:val="center"/>
          </w:tcPr>
          <w:p w14:paraId="0CA34108">
            <w:pPr>
              <w:spacing w:line="560" w:lineRule="exact"/>
              <w:rPr>
                <w:rFonts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  <w:tr w14:paraId="5CAC7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11" w:type="dxa"/>
            <w:noWrap w:val="0"/>
            <w:vAlign w:val="center"/>
          </w:tcPr>
          <w:p w14:paraId="3ADEE03D">
            <w:pPr>
              <w:spacing w:line="560" w:lineRule="exact"/>
              <w:jc w:val="distribute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填表日期</w:t>
            </w:r>
          </w:p>
        </w:tc>
        <w:tc>
          <w:tcPr>
            <w:tcW w:w="6039" w:type="dxa"/>
            <w:noWrap w:val="0"/>
            <w:vAlign w:val="center"/>
          </w:tcPr>
          <w:p w14:paraId="77C3D634">
            <w:pPr>
              <w:spacing w:line="560" w:lineRule="exact"/>
              <w:rPr>
                <w:rFonts w:ascii="仿宋" w:hAnsi="仿宋" w:eastAsia="仿宋"/>
                <w:color w:val="000000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：</w:t>
            </w:r>
            <w:r>
              <w:rPr>
                <w:rFonts w:hint="eastAsia" w:ascii="仿宋" w:hAnsi="仿宋" w:eastAsia="仿宋"/>
                <w:color w:val="000000"/>
                <w:szCs w:val="32"/>
                <w:u w:val="single"/>
              </w:rPr>
              <w:t xml:space="preserve">                                </w:t>
            </w:r>
          </w:p>
        </w:tc>
      </w:tr>
    </w:tbl>
    <w:p w14:paraId="656E2321">
      <w:pPr>
        <w:spacing w:line="560" w:lineRule="exact"/>
        <w:rPr>
          <w:rFonts w:ascii="宋体" w:hAnsi="宋体"/>
          <w:color w:val="000000"/>
          <w:sz w:val="30"/>
          <w:szCs w:val="30"/>
        </w:rPr>
      </w:pPr>
    </w:p>
    <w:p w14:paraId="1532F847">
      <w:pPr>
        <w:spacing w:line="560" w:lineRule="exact"/>
        <w:jc w:val="center"/>
        <w:rPr>
          <w:rFonts w:ascii="宋体" w:hAnsi="宋体"/>
          <w:color w:val="000000"/>
          <w:sz w:val="30"/>
          <w:szCs w:val="30"/>
        </w:rPr>
      </w:pPr>
    </w:p>
    <w:p w14:paraId="41703EBE">
      <w:pPr>
        <w:spacing w:line="560" w:lineRule="exact"/>
        <w:jc w:val="center"/>
        <w:rPr>
          <w:rFonts w:ascii="宋体" w:hAnsi="宋体"/>
          <w:color w:val="000000"/>
          <w:sz w:val="30"/>
          <w:szCs w:val="30"/>
        </w:rPr>
      </w:pPr>
    </w:p>
    <w:p w14:paraId="02CD92C5">
      <w:pPr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中共广西</w:t>
      </w:r>
      <w:r>
        <w:rPr>
          <w:rFonts w:ascii="仿宋" w:hAnsi="仿宋" w:eastAsia="仿宋"/>
          <w:color w:val="000000"/>
          <w:sz w:val="32"/>
          <w:szCs w:val="32"/>
        </w:rPr>
        <w:t>壮族自治区</w:t>
      </w:r>
      <w:r>
        <w:rPr>
          <w:rFonts w:hint="eastAsia" w:ascii="仿宋" w:hAnsi="仿宋" w:eastAsia="仿宋"/>
          <w:color w:val="000000"/>
          <w:sz w:val="32"/>
          <w:szCs w:val="32"/>
        </w:rPr>
        <w:t>委员会教育</w:t>
      </w:r>
      <w:r>
        <w:rPr>
          <w:rFonts w:ascii="仿宋" w:hAnsi="仿宋" w:eastAsia="仿宋"/>
          <w:color w:val="000000"/>
          <w:sz w:val="32"/>
          <w:szCs w:val="32"/>
        </w:rPr>
        <w:t>工作委员会</w:t>
      </w:r>
    </w:p>
    <w:p w14:paraId="4AECB3B6">
      <w:pPr>
        <w:spacing w:line="560" w:lineRule="exact"/>
        <w:ind w:right="840" w:rightChars="400" w:firstLine="1280" w:firstLineChars="40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广 西 壮 族 自 治 区 教 育 厅</w:t>
      </w:r>
    </w:p>
    <w:p w14:paraId="62DC3EA9">
      <w:pPr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</w:p>
    <w:p w14:paraId="54100232">
      <w:pPr>
        <w:spacing w:line="560" w:lineRule="exact"/>
        <w:ind w:left="802" w:right="1056" w:rightChars="503" w:hanging="802" w:hangingChars="382"/>
        <w:jc w:val="center"/>
        <w:rPr>
          <w:rFonts w:ascii="仿宋" w:hAnsi="仿宋" w:eastAsia="仿宋"/>
          <w:color w:val="000000"/>
          <w:szCs w:val="32"/>
        </w:rPr>
      </w:pPr>
    </w:p>
    <w:p w14:paraId="2DE145E6">
      <w:pPr>
        <w:widowControl/>
        <w:jc w:val="left"/>
        <w:rPr>
          <w:rFonts w:ascii="楷体" w:hAnsi="楷体" w:eastAsia="楷体"/>
          <w:color w:val="000000"/>
          <w:sz w:val="30"/>
          <w:szCs w:val="30"/>
        </w:rPr>
      </w:pPr>
    </w:p>
    <w:p w14:paraId="660A8C02">
      <w:pPr>
        <w:widowControl/>
        <w:jc w:val="left"/>
        <w:rPr>
          <w:rFonts w:ascii="楷体" w:hAnsi="楷体" w:eastAsia="楷体"/>
          <w:color w:val="000000"/>
          <w:sz w:val="30"/>
          <w:szCs w:val="30"/>
        </w:rPr>
      </w:pP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0"/>
        <w:gridCol w:w="813"/>
        <w:gridCol w:w="463"/>
        <w:gridCol w:w="105"/>
        <w:gridCol w:w="603"/>
        <w:gridCol w:w="6"/>
        <w:gridCol w:w="1128"/>
        <w:gridCol w:w="785"/>
        <w:gridCol w:w="349"/>
        <w:gridCol w:w="796"/>
        <w:gridCol w:w="681"/>
        <w:gridCol w:w="90"/>
        <w:gridCol w:w="843"/>
        <w:gridCol w:w="361"/>
        <w:gridCol w:w="1076"/>
        <w:gridCol w:w="959"/>
      </w:tblGrid>
      <w:tr w14:paraId="1426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03" w:type="dxa"/>
            <w:gridSpan w:val="3"/>
            <w:noWrap w:val="0"/>
            <w:vAlign w:val="center"/>
          </w:tcPr>
          <w:p w14:paraId="2B00A25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8245" w:type="dxa"/>
            <w:gridSpan w:val="14"/>
            <w:noWrap w:val="0"/>
            <w:vAlign w:val="center"/>
          </w:tcPr>
          <w:p w14:paraId="1A26D87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7DA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703" w:type="dxa"/>
            <w:gridSpan w:val="3"/>
            <w:noWrap w:val="0"/>
            <w:vAlign w:val="center"/>
          </w:tcPr>
          <w:p w14:paraId="62B6CD4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课题类别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 w14:paraId="767DC44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8B13DA4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77" w:type="dxa"/>
            <w:gridSpan w:val="12"/>
            <w:noWrap w:val="0"/>
            <w:vAlign w:val="center"/>
          </w:tcPr>
          <w:p w14:paraId="6793622F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.高校宣传思想及意识形态阵地建设类；</w:t>
            </w:r>
          </w:p>
          <w:p w14:paraId="70B6AD4D">
            <w:pPr>
              <w:spacing w:line="360" w:lineRule="exact"/>
              <w:ind w:left="12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.大学生日常思想政治教育类（不含就业、资助和安全稳定）；</w:t>
            </w:r>
          </w:p>
          <w:p w14:paraId="33394DDA">
            <w:pPr>
              <w:spacing w:line="360" w:lineRule="exact"/>
              <w:ind w:left="12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.大学生心理健康教育与咨询类；</w:t>
            </w:r>
          </w:p>
          <w:p w14:paraId="56076E98">
            <w:pPr>
              <w:spacing w:line="360" w:lineRule="exact"/>
              <w:ind w:left="12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.高校共青团工作类；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.高校辅导员工作类</w:t>
            </w:r>
          </w:p>
        </w:tc>
      </w:tr>
      <w:tr w14:paraId="47BD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restart"/>
            <w:noWrap w:val="0"/>
            <w:vAlign w:val="center"/>
          </w:tcPr>
          <w:p w14:paraId="5160D3C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课题负责人</w:t>
            </w:r>
          </w:p>
        </w:tc>
        <w:tc>
          <w:tcPr>
            <w:tcW w:w="813" w:type="dxa"/>
            <w:noWrap w:val="0"/>
            <w:vAlign w:val="center"/>
          </w:tcPr>
          <w:p w14:paraId="4A63A71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2069FE6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16FEC3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4CEEDE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5D10A9F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 w14:paraId="0339323C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6A9E11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959" w:type="dxa"/>
            <w:noWrap w:val="0"/>
            <w:vAlign w:val="center"/>
          </w:tcPr>
          <w:p w14:paraId="1B14819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8C2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63255B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F7AE94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557D8A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F3B759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9A4B37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3A7A3ED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最后学历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 w14:paraId="2CB7B3C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D5822F6">
            <w:pPr>
              <w:spacing w:line="560" w:lineRule="exact"/>
              <w:ind w:left="80" w:leftChars="38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最后学位</w:t>
            </w:r>
          </w:p>
        </w:tc>
        <w:tc>
          <w:tcPr>
            <w:tcW w:w="959" w:type="dxa"/>
            <w:noWrap w:val="0"/>
            <w:vAlign w:val="center"/>
          </w:tcPr>
          <w:p w14:paraId="7405062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F97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5EC1A04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1F457A4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研究专长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7EF3E55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 w14:paraId="72FDE38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 w14:paraId="0042C00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5CC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0" w:type="dxa"/>
            <w:gridSpan w:val="2"/>
            <w:vMerge w:val="restart"/>
            <w:noWrap w:val="0"/>
            <w:vAlign w:val="center"/>
          </w:tcPr>
          <w:p w14:paraId="7D5E721D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6E7905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课题组主要成员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64D67E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5D76510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230137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称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 w14:paraId="0CD67B5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115FAC51">
            <w:pPr>
              <w:spacing w:line="280" w:lineRule="exact"/>
              <w:ind w:left="-34" w:leftChars="-1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话</w:t>
            </w:r>
          </w:p>
        </w:tc>
        <w:tc>
          <w:tcPr>
            <w:tcW w:w="843" w:type="dxa"/>
            <w:noWrap w:val="0"/>
            <w:vAlign w:val="center"/>
          </w:tcPr>
          <w:p w14:paraId="1A081DE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专业领域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2058CA1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  工</w:t>
            </w:r>
          </w:p>
        </w:tc>
        <w:tc>
          <w:tcPr>
            <w:tcW w:w="959" w:type="dxa"/>
            <w:noWrap w:val="0"/>
            <w:vAlign w:val="center"/>
          </w:tcPr>
          <w:p w14:paraId="0AF2A0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  名</w:t>
            </w:r>
          </w:p>
        </w:tc>
      </w:tr>
      <w:tr w14:paraId="245F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163F0AE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1E1E61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6507C84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628EB6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 w14:paraId="14AF548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02DEC26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A5EA48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9C92CA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20E2518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97A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1B38D9A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598A6E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4FE4EB6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DB1053D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 w14:paraId="1BC57A9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7C6B4B2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0C3B1FE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79A3219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0778141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24B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289ABB9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0C0B9B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3C6379C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E5DBBF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 w14:paraId="06084BD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4E6AEE8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20C877D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AEEFCC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149E36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972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787677B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DA635F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7ED74F9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F8ECAF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 w14:paraId="58A01FB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1546DE9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4B79A3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55171DE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0479F4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8AE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02F2540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1A7E6C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2AD3F2E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7A0FC3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 w14:paraId="0DFAEFB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562E107D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1551601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658DDC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C50914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E2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619881E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6A9D4F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707BCB4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F84984D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 w14:paraId="7B769B4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0E08891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AC73BF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38DE03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AB6415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E6D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0868AB9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F96214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605A0AA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D0D389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 w14:paraId="53FF29D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1868714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E04795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61ACD4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F62FC6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0D1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048DA1C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6018EF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72263AA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B88C76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 w14:paraId="4CA66C5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7A242E5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6EC28C3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7B8BC20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3F42C95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5C6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890" w:type="dxa"/>
            <w:gridSpan w:val="2"/>
            <w:vMerge w:val="continue"/>
            <w:noWrap w:val="0"/>
            <w:vAlign w:val="center"/>
          </w:tcPr>
          <w:p w14:paraId="473C43E6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1CECC4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 w14:paraId="1641EC5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7B5403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3"/>
            <w:noWrap w:val="0"/>
            <w:vAlign w:val="center"/>
          </w:tcPr>
          <w:p w14:paraId="6D77601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364DC1B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101D9EE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FDA9D2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45DB2EA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4FD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890" w:type="dxa"/>
            <w:gridSpan w:val="2"/>
            <w:noWrap w:val="0"/>
            <w:vAlign w:val="center"/>
          </w:tcPr>
          <w:p w14:paraId="49C28D3B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预期成果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BFDC811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6" w:type="dxa"/>
            <w:gridSpan w:val="10"/>
            <w:noWrap w:val="0"/>
            <w:vAlign w:val="center"/>
          </w:tcPr>
          <w:p w14:paraId="55DA32F5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A.专著　B.译著　C.论文集　D.研究报告</w:t>
            </w:r>
          </w:p>
          <w:p w14:paraId="3CA6A7E7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E.工具书　F.其他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 w14:paraId="24FC1139">
            <w:pPr>
              <w:spacing w:line="38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备注：结题考核将依据预期成果开展</w:t>
            </w:r>
          </w:p>
        </w:tc>
      </w:tr>
      <w:tr w14:paraId="35B3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48" w:type="dxa"/>
            <w:gridSpan w:val="17"/>
            <w:noWrap w:val="0"/>
            <w:vAlign w:val="top"/>
          </w:tcPr>
          <w:p w14:paraId="45D4176D">
            <w:pPr>
              <w:spacing w:line="56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课题设计论证</w:t>
            </w:r>
          </w:p>
          <w:p w14:paraId="43AF41F8">
            <w:pPr>
              <w:spacing w:line="560" w:lineRule="exact"/>
              <w:ind w:firstLine="422" w:firstLineChars="20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14:paraId="61B5DBE3">
            <w:pPr>
              <w:spacing w:line="400" w:lineRule="exact"/>
              <w:ind w:firstLine="600" w:firstLineChars="2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本表参照以下提纲撰写，要求逻辑清晰，主题突出，层次分明，内容翔实，排版清晰。除“研究基础”填在表三外，本表内容与《活页》内容一致。</w:t>
            </w:r>
          </w:p>
          <w:p w14:paraId="7C3424FC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[选题依据]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14:paraId="1B146CC4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[研究内容]  </w:t>
            </w:r>
            <w:r>
              <w:rPr>
                <w:rFonts w:hint="eastAsia" w:ascii="宋体" w:hAnsi="宋体"/>
                <w:color w:val="000000"/>
                <w:sz w:val="24"/>
              </w:rPr>
              <w:t>本课题的研究对象、总体框架、重点难点、主要目标等。</w:t>
            </w:r>
          </w:p>
          <w:p w14:paraId="1101E43E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[思路方法]  </w:t>
            </w:r>
            <w:r>
              <w:rPr>
                <w:rFonts w:hint="eastAsia" w:ascii="宋体" w:hAnsi="宋体"/>
                <w:color w:val="000000"/>
                <w:sz w:val="24"/>
              </w:rPr>
              <w:t>本课题研究的基本思路、具体研究方法、研究计划及其可行性等。</w:t>
            </w:r>
          </w:p>
          <w:p w14:paraId="70C55C36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[创新之处]  </w:t>
            </w:r>
            <w:r>
              <w:rPr>
                <w:rFonts w:hint="eastAsia" w:ascii="宋体" w:hAnsi="宋体"/>
                <w:color w:val="000000"/>
                <w:sz w:val="24"/>
              </w:rPr>
              <w:t>在学术思想、学术观点、研究方法等方面的特色和创新。</w:t>
            </w:r>
          </w:p>
          <w:p w14:paraId="7CBD6C72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[预期成果]  </w:t>
            </w:r>
            <w:r>
              <w:rPr>
                <w:rFonts w:hint="eastAsia" w:ascii="宋体" w:hAnsi="宋体"/>
                <w:color w:val="000000"/>
                <w:sz w:val="24"/>
              </w:rPr>
              <w:t>成果形式、使用去向及预期社会效益等。</w:t>
            </w:r>
          </w:p>
          <w:p w14:paraId="2E15BEC8">
            <w:pPr>
              <w:spacing w:line="400" w:lineRule="exact"/>
              <w:ind w:firstLine="381" w:firstLineChars="15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[参考文献]  </w:t>
            </w:r>
            <w:r>
              <w:rPr>
                <w:rFonts w:hint="eastAsia" w:ascii="宋体" w:hAnsi="宋体"/>
                <w:color w:val="000000"/>
                <w:sz w:val="24"/>
              </w:rPr>
              <w:t>开展本课题研究的主要中外参考文献。</w:t>
            </w:r>
          </w:p>
          <w:p w14:paraId="54BF39CF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2F7C1D51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29103B88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649BBBB9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1CB44C88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29E2CA8B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3B735662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046D0DEE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0C8918DE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11DFBC8B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14EB4314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7A4FDB9D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0D841877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CBF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48" w:type="dxa"/>
            <w:gridSpan w:val="17"/>
            <w:noWrap w:val="0"/>
            <w:vAlign w:val="center"/>
          </w:tcPr>
          <w:p w14:paraId="44B07FAE">
            <w:pPr>
              <w:spacing w:line="56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研究基础和条件保障</w:t>
            </w:r>
          </w:p>
          <w:p w14:paraId="6662754B">
            <w:pPr>
              <w:spacing w:line="400" w:lineRule="exact"/>
              <w:ind w:firstLine="525" w:firstLineChars="250"/>
              <w:jc w:val="left"/>
              <w:outlineLvl w:val="0"/>
              <w:rPr>
                <w:rFonts w:ascii="宋体" w:hAnsi="宋体"/>
                <w:color w:val="000000"/>
                <w:szCs w:val="32"/>
              </w:rPr>
            </w:pPr>
          </w:p>
          <w:p w14:paraId="50F88EC7">
            <w:pPr>
              <w:spacing w:line="400" w:lineRule="exact"/>
              <w:ind w:firstLine="602" w:firstLineChars="200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本表参照以下提纲撰写，要求填写内容真实准确。</w:t>
            </w:r>
          </w:p>
          <w:p w14:paraId="08051A92"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[学术简历]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课题负责人的主要学术简历、学术兼职，在相关研究领域的学术积累和贡献等。</w:t>
            </w:r>
          </w:p>
          <w:p w14:paraId="5C3E18A6"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[研究基础] 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课题负责人前期相关研究成果、核心观点及社会评价等。</w:t>
            </w:r>
          </w:p>
          <w:p w14:paraId="00303D3D"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[承担项目]  </w:t>
            </w:r>
            <w:r>
              <w:rPr>
                <w:rFonts w:hint="eastAsia" w:ascii="宋体" w:hAnsi="宋体"/>
                <w:color w:val="000000"/>
                <w:sz w:val="24"/>
              </w:rPr>
              <w:t>负责人承担的各级各类科研项目情况，包括项目名称、资助机构、资助金额、结项情况、研究起止时间等。</w:t>
            </w:r>
          </w:p>
          <w:p w14:paraId="2CB93681">
            <w:pPr>
              <w:spacing w:line="40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[条件保障]  </w:t>
            </w:r>
            <w:r>
              <w:rPr>
                <w:rFonts w:hint="eastAsia" w:ascii="宋体" w:hAnsi="宋体"/>
                <w:color w:val="000000"/>
                <w:sz w:val="24"/>
              </w:rPr>
              <w:t>完成本课题研究的时间保证、资料设备等科研条件。</w:t>
            </w:r>
          </w:p>
          <w:p w14:paraId="012E810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7F5B0091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7B5A4E21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06981854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19671D39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710A9B5C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3A5641D0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678EF05A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1B33E25B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11DCC693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28C4A09C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00940B67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79E560C6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592ADF47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0B1580E2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529B7E95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4F686358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49A1F5F4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64E2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1A14">
            <w:pPr>
              <w:spacing w:line="560" w:lineRule="exact"/>
              <w:ind w:firstLine="7" w:firstLineChars="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经费预算</w:t>
            </w:r>
          </w:p>
        </w:tc>
      </w:tr>
      <w:tr w14:paraId="5EA03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2F1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016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 费 开</w:t>
            </w:r>
          </w:p>
          <w:p w14:paraId="002664E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 科 目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CCF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金额</w:t>
            </w:r>
          </w:p>
          <w:p w14:paraId="7D33982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B616">
            <w:pPr>
              <w:spacing w:line="300" w:lineRule="exact"/>
              <w:ind w:left="2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7BC4">
            <w:pPr>
              <w:spacing w:line="300" w:lineRule="exact"/>
              <w:ind w:left="21" w:leftChars="10" w:firstLine="4" w:firstLineChars="2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 费 开</w:t>
            </w:r>
          </w:p>
          <w:p w14:paraId="45D1E09D">
            <w:pPr>
              <w:spacing w:line="300" w:lineRule="exact"/>
              <w:ind w:left="21" w:leftChars="10" w:firstLine="4" w:firstLineChars="2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支 科 目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C12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 额</w:t>
            </w:r>
          </w:p>
          <w:p w14:paraId="6B550A8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 ）</w:t>
            </w:r>
          </w:p>
        </w:tc>
      </w:tr>
      <w:tr w14:paraId="14B21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C46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BAE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资料费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4F66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89AE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4C29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专家咨询费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BDF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8FBF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5A9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774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数据采集费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571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DCFD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DCB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劳务费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646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52BE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6AE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2BEF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差旅费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C2D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D746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7519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印刷费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9D0B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BFD5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568C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1C07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2B8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9B38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730E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管理费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07ED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8F17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A2B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4707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国际合作与交流费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CD8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5E32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0B8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其他费用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30E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EC30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5EA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47DE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设备费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C55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CCE0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合计</w:t>
            </w: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497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86B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9948" w:type="dxa"/>
            <w:gridSpan w:val="17"/>
            <w:noWrap w:val="0"/>
            <w:vAlign w:val="center"/>
          </w:tcPr>
          <w:p w14:paraId="001111D9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所在学校意见：</w:t>
            </w:r>
          </w:p>
          <w:p w14:paraId="13B4857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0A4157A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49B9060A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1613F6A1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 w14:paraId="148137A5">
            <w:pPr>
              <w:spacing w:line="560" w:lineRule="exact"/>
              <w:ind w:right="600" w:firstLine="6720" w:firstLineChars="2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</w:p>
          <w:p w14:paraId="4AFCF878">
            <w:pPr>
              <w:spacing w:line="560" w:lineRule="exact"/>
              <w:ind w:right="4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  <w:r>
              <w:rPr>
                <w:rFonts w:ascii="宋体" w:hAnsi="宋体"/>
                <w:color w:val="000000"/>
                <w:sz w:val="24"/>
              </w:rPr>
              <w:t>　　　　　　　　　　　　　　　　　　　　</w:t>
            </w: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  <w:tr w14:paraId="081F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9948" w:type="dxa"/>
            <w:gridSpan w:val="17"/>
            <w:noWrap w:val="0"/>
            <w:vAlign w:val="center"/>
          </w:tcPr>
          <w:p w14:paraId="56DE12F8">
            <w:pPr>
              <w:spacing w:line="560" w:lineRule="exact"/>
              <w:ind w:right="6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专家评审意见：</w:t>
            </w:r>
          </w:p>
          <w:p w14:paraId="39CA1685">
            <w:pPr>
              <w:spacing w:line="400" w:lineRule="exact"/>
              <w:ind w:right="601" w:firstLine="6000" w:firstLineChars="250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66E2D4AB">
            <w:pPr>
              <w:spacing w:line="400" w:lineRule="exact"/>
              <w:ind w:right="601"/>
              <w:rPr>
                <w:rFonts w:ascii="宋体" w:hAnsi="宋体"/>
                <w:color w:val="000000"/>
                <w:sz w:val="24"/>
              </w:rPr>
            </w:pPr>
          </w:p>
          <w:p w14:paraId="23BF6A46">
            <w:pPr>
              <w:spacing w:line="400" w:lineRule="exact"/>
              <w:ind w:right="601"/>
              <w:rPr>
                <w:rFonts w:ascii="宋体" w:hAnsi="宋体"/>
                <w:color w:val="000000"/>
                <w:sz w:val="24"/>
              </w:rPr>
            </w:pPr>
          </w:p>
          <w:p w14:paraId="2A347A7A">
            <w:pPr>
              <w:spacing w:line="400" w:lineRule="exact"/>
              <w:ind w:right="601"/>
              <w:rPr>
                <w:rFonts w:ascii="宋体" w:hAnsi="宋体"/>
                <w:color w:val="000000"/>
                <w:sz w:val="24"/>
              </w:rPr>
            </w:pPr>
          </w:p>
          <w:p w14:paraId="6D12774C">
            <w:pPr>
              <w:spacing w:line="400" w:lineRule="exact"/>
              <w:ind w:right="601"/>
              <w:rPr>
                <w:rFonts w:ascii="宋体" w:hAnsi="宋体"/>
                <w:color w:val="000000"/>
                <w:sz w:val="24"/>
              </w:rPr>
            </w:pPr>
          </w:p>
          <w:p w14:paraId="73BF216C">
            <w:pPr>
              <w:spacing w:line="560" w:lineRule="exact"/>
              <w:ind w:right="600" w:firstLine="6960" w:firstLineChars="2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 w14:paraId="20994E05">
            <w:pPr>
              <w:spacing w:line="560" w:lineRule="exact"/>
              <w:ind w:right="6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  <w:r>
              <w:rPr>
                <w:rFonts w:ascii="宋体" w:hAnsi="宋体"/>
                <w:color w:val="000000"/>
                <w:sz w:val="24"/>
              </w:rPr>
              <w:t>　　　　　　　　　　　　　　　　</w:t>
            </w: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  <w:r>
              <w:rPr>
                <w:rFonts w:ascii="宋体" w:hAnsi="宋体"/>
                <w:color w:val="000000"/>
                <w:sz w:val="24"/>
              </w:rPr>
              <w:t>　　</w:t>
            </w: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  <w:r>
              <w:rPr>
                <w:rFonts w:ascii="宋体" w:hAnsi="宋体"/>
                <w:color w:val="000000"/>
                <w:sz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</w:tbl>
    <w:p w14:paraId="18B8356C"/>
    <w:sectPr>
      <w:footerReference r:id="rId3" w:type="default"/>
      <w:pgSz w:w="11906" w:h="16838"/>
      <w:pgMar w:top="2098" w:right="1474" w:bottom="1984" w:left="1587" w:header="851" w:footer="1559" w:gutter="0"/>
      <w:paperSrc/>
      <w:pgNumType w:start="5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C69144-025B-4332-BB19-47A0A9BFCB4B}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42C95E5-44A3-4245-8F62-1AD5BF3DA2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951C95-A29D-4684-8A76-D2C22145A4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0E64FE1-D5F2-422B-AD44-BE2B67FDBB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DC44D">
    <w:pPr>
      <w:pStyle w:val="3"/>
      <w:framePr w:wrap="around" w:vAnchor="text" w:hAnchor="margin" w:xAlign="outside" w:y="1"/>
      <w:adjustRightInd w:val="0"/>
      <w:ind w:left="210" w:leftChars="100" w:right="210" w:rightChars="1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</w:t>
    </w:r>
    <w:r>
      <w:rPr>
        <w:rStyle w:val="7"/>
        <w:rFonts w:hint="eastAsia" w:ascii="宋体" w:hAnsi="宋体"/>
        <w:sz w:val="28"/>
        <w:szCs w:val="28"/>
      </w:rPr>
      <w:t>—</w:t>
    </w:r>
  </w:p>
  <w:p w14:paraId="548404F1">
    <w:pPr>
      <w:pStyle w:val="3"/>
      <w:ind w:right="360" w:firstLine="360"/>
    </w:pPr>
  </w:p>
  <w:p w14:paraId="7839DDE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50"/>
    <w:rsid w:val="000B7D48"/>
    <w:rsid w:val="006C7650"/>
    <w:rsid w:val="17AF0484"/>
    <w:rsid w:val="1E7510DF"/>
    <w:rsid w:val="3EAB0813"/>
    <w:rsid w:val="4ABAD8A9"/>
    <w:rsid w:val="67152C3C"/>
    <w:rsid w:val="69F15355"/>
    <w:rsid w:val="6F5A6AE8"/>
    <w:rsid w:val="7EEE7AF9"/>
    <w:rsid w:val="EEBF6447"/>
    <w:rsid w:val="F2FEE6FF"/>
    <w:rsid w:val="F3BCE68D"/>
    <w:rsid w:val="FD6F3B80"/>
    <w:rsid w:val="FDFF67E7"/>
    <w:rsid w:val="FFD7FE98"/>
    <w:rsid w:val="FFF5A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大标宋简体"/>
      <w:sz w:val="5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868</Words>
  <Characters>889</Characters>
  <Lines>11</Lines>
  <Paragraphs>3</Paragraphs>
  <TotalTime>4</TotalTime>
  <ScaleCrop>false</ScaleCrop>
  <LinksUpToDate>false</LinksUpToDate>
  <CharactersWithSpaces>1197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吃橘子么</cp:lastModifiedBy>
  <cp:lastPrinted>2025-02-11T09:19:42Z</cp:lastPrinted>
  <dcterms:modified xsi:type="dcterms:W3CDTF">2025-04-29T08:36:06Z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24D265B0FA00403BB622F60193F37891_13</vt:lpwstr>
  </property>
</Properties>
</file>