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4D386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3" w:lineRule="atLeast"/>
        <w:ind w:left="0" w:right="0" w:firstLine="0"/>
        <w:jc w:val="center"/>
        <w:rPr>
          <w:rFonts w:ascii="微软雅黑" w:hAnsi="微软雅黑" w:eastAsia="微软雅黑" w:cs="微软雅黑"/>
          <w:i w:val="0"/>
          <w:iCs w:val="0"/>
          <w:caps w:val="0"/>
          <w:color w:val="333333"/>
          <w:spacing w:val="0"/>
          <w:sz w:val="21"/>
          <w:szCs w:val="21"/>
        </w:rPr>
      </w:pPr>
      <w:r>
        <w:rPr>
          <w:rFonts w:ascii="仿宋" w:hAnsi="仿宋" w:eastAsia="仿宋" w:cs="仿宋"/>
          <w:b/>
          <w:bCs/>
          <w:i w:val="0"/>
          <w:iCs w:val="0"/>
          <w:caps w:val="0"/>
          <w:color w:val="000000"/>
          <w:spacing w:val="0"/>
          <w:sz w:val="32"/>
          <w:szCs w:val="32"/>
          <w:shd w:val="clear" w:fill="FFFFFF"/>
        </w:rPr>
        <w:t>关于组织申报202</w:t>
      </w:r>
      <w:r>
        <w:rPr>
          <w:rFonts w:hint="eastAsia" w:ascii="仿宋" w:hAnsi="仿宋" w:eastAsia="仿宋" w:cs="仿宋"/>
          <w:b/>
          <w:bCs/>
          <w:i w:val="0"/>
          <w:iCs w:val="0"/>
          <w:caps w:val="0"/>
          <w:color w:val="000000"/>
          <w:spacing w:val="0"/>
          <w:sz w:val="32"/>
          <w:szCs w:val="32"/>
          <w:shd w:val="clear" w:fill="FFFFFF"/>
          <w:lang w:val="en-US" w:eastAsia="zh-CN"/>
        </w:rPr>
        <w:t>5</w:t>
      </w:r>
      <w:r>
        <w:rPr>
          <w:rFonts w:hint="eastAsia" w:ascii="仿宋" w:hAnsi="仿宋" w:eastAsia="仿宋" w:cs="仿宋"/>
          <w:b/>
          <w:bCs/>
          <w:i w:val="0"/>
          <w:iCs w:val="0"/>
          <w:caps w:val="0"/>
          <w:color w:val="000000"/>
          <w:spacing w:val="0"/>
          <w:sz w:val="32"/>
          <w:szCs w:val="32"/>
          <w:shd w:val="clear" w:fill="FFFFFF"/>
        </w:rPr>
        <w:t>年广西中医药大学校级科研项目的通知</w:t>
      </w:r>
    </w:p>
    <w:p w14:paraId="67D2D6D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ind w:left="0" w:right="0" w:firstLine="0"/>
        <w:jc w:val="left"/>
        <w:rPr>
          <w:rFonts w:hint="eastAsia" w:ascii="微软雅黑" w:hAnsi="微软雅黑" w:eastAsia="微软雅黑" w:cs="微软雅黑"/>
          <w:i w:val="0"/>
          <w:iCs w:val="0"/>
          <w:caps w:val="0"/>
          <w:color w:val="333333"/>
          <w:spacing w:val="0"/>
          <w:sz w:val="21"/>
          <w:szCs w:val="21"/>
        </w:rPr>
      </w:pPr>
      <w:r>
        <w:rPr>
          <w:rFonts w:ascii="Calibri" w:hAnsi="Calibri" w:eastAsia="微软雅黑" w:cs="Calibri"/>
          <w:i w:val="0"/>
          <w:iCs w:val="0"/>
          <w:caps w:val="0"/>
          <w:color w:val="000000"/>
          <w:spacing w:val="0"/>
          <w:sz w:val="21"/>
          <w:szCs w:val="21"/>
          <w:shd w:val="clear" w:fill="FFFFFF"/>
        </w:rPr>
        <w:t> </w:t>
      </w:r>
    </w:p>
    <w:p w14:paraId="5625380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jc w:val="left"/>
        <w:textAlignment w:val="auto"/>
        <w:rPr>
          <w:rFonts w:hint="eastAsia" w:ascii="微软雅黑" w:hAnsi="微软雅黑" w:eastAsia="微软雅黑" w:cs="微软雅黑"/>
          <w:i w:val="0"/>
          <w:iCs w:val="0"/>
          <w:caps w:val="0"/>
          <w:color w:val="333333"/>
          <w:spacing w:val="0"/>
          <w:sz w:val="21"/>
          <w:szCs w:val="21"/>
        </w:rPr>
      </w:pPr>
      <w:r>
        <w:rPr>
          <w:rFonts w:hint="eastAsia" w:ascii="仿宋" w:hAnsi="仿宋" w:eastAsia="仿宋" w:cs="仿宋"/>
          <w:i w:val="0"/>
          <w:iCs w:val="0"/>
          <w:caps w:val="0"/>
          <w:color w:val="000000"/>
          <w:spacing w:val="0"/>
          <w:sz w:val="28"/>
          <w:szCs w:val="28"/>
          <w:shd w:val="clear" w:fill="FFFFFF"/>
        </w:rPr>
        <w:t>各单位、部门：</w:t>
      </w:r>
    </w:p>
    <w:p w14:paraId="410409C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微软雅黑" w:hAnsi="微软雅黑" w:eastAsia="微软雅黑" w:cs="微软雅黑"/>
          <w:i w:val="0"/>
          <w:iCs w:val="0"/>
          <w:caps w:val="0"/>
          <w:color w:val="333333"/>
          <w:spacing w:val="0"/>
          <w:sz w:val="21"/>
          <w:szCs w:val="21"/>
        </w:rPr>
      </w:pPr>
      <w:r>
        <w:rPr>
          <w:rFonts w:hint="eastAsia" w:ascii="仿宋" w:hAnsi="仿宋" w:eastAsia="仿宋" w:cs="仿宋"/>
          <w:i w:val="0"/>
          <w:iCs w:val="0"/>
          <w:caps w:val="0"/>
          <w:color w:val="000000"/>
          <w:spacing w:val="0"/>
          <w:sz w:val="28"/>
          <w:szCs w:val="28"/>
          <w:shd w:val="clear" w:fill="FFFFFF"/>
        </w:rPr>
        <w:t>为发挥科研育人功能，倡导教师树立正确的政治方向、价值取向、学术导向，培养师生至诚报国的理想追求、敢为人先的科学精神、开拓创新的进取意识和严谨求实的科研作风，根据《广西中医药大学校级课题管理办法》，现开展202</w:t>
      </w:r>
      <w:r>
        <w:rPr>
          <w:rFonts w:hint="eastAsia" w:ascii="仿宋" w:hAnsi="仿宋" w:eastAsia="仿宋" w:cs="仿宋"/>
          <w:i w:val="0"/>
          <w:iCs w:val="0"/>
          <w:caps w:val="0"/>
          <w:color w:val="000000"/>
          <w:spacing w:val="0"/>
          <w:sz w:val="28"/>
          <w:szCs w:val="28"/>
          <w:shd w:val="clear" w:fill="FFFFFF"/>
          <w:lang w:val="en-US" w:eastAsia="zh-CN"/>
        </w:rPr>
        <w:t>5</w:t>
      </w:r>
      <w:r>
        <w:rPr>
          <w:rFonts w:hint="eastAsia" w:ascii="仿宋" w:hAnsi="仿宋" w:eastAsia="仿宋" w:cs="仿宋"/>
          <w:i w:val="0"/>
          <w:iCs w:val="0"/>
          <w:caps w:val="0"/>
          <w:color w:val="000000"/>
          <w:spacing w:val="0"/>
          <w:sz w:val="28"/>
          <w:szCs w:val="28"/>
          <w:shd w:val="clear" w:fill="FFFFFF"/>
        </w:rPr>
        <w:t>年校级科研项目申报，相关事宜通知如下。</w:t>
      </w:r>
    </w:p>
    <w:p w14:paraId="4D9E69A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rPr>
          <w:rFonts w:hint="eastAsia" w:ascii="微软雅黑" w:hAnsi="微软雅黑" w:eastAsia="微软雅黑" w:cs="微软雅黑"/>
          <w:b/>
          <w:bCs/>
          <w:i w:val="0"/>
          <w:iCs w:val="0"/>
          <w:caps w:val="0"/>
          <w:color w:val="333333"/>
          <w:spacing w:val="0"/>
          <w:sz w:val="21"/>
          <w:szCs w:val="21"/>
        </w:rPr>
      </w:pPr>
      <w:r>
        <w:rPr>
          <w:rFonts w:hint="eastAsia" w:ascii="仿宋" w:hAnsi="仿宋" w:eastAsia="仿宋" w:cs="仿宋"/>
          <w:b/>
          <w:bCs/>
          <w:i w:val="0"/>
          <w:iCs w:val="0"/>
          <w:caps w:val="0"/>
          <w:color w:val="000000"/>
          <w:spacing w:val="0"/>
          <w:sz w:val="28"/>
          <w:szCs w:val="28"/>
          <w:shd w:val="clear" w:fill="FFFFFF"/>
        </w:rPr>
        <w:t>一、研究范畴</w:t>
      </w:r>
    </w:p>
    <w:p w14:paraId="04A4D36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微软雅黑" w:hAnsi="微软雅黑" w:eastAsia="微软雅黑" w:cs="微软雅黑"/>
          <w:i w:val="0"/>
          <w:iCs w:val="0"/>
          <w:caps w:val="0"/>
          <w:color w:val="333333"/>
          <w:spacing w:val="0"/>
          <w:sz w:val="21"/>
          <w:szCs w:val="21"/>
        </w:rPr>
      </w:pPr>
      <w:r>
        <w:rPr>
          <w:rFonts w:hint="eastAsia" w:ascii="仿宋" w:hAnsi="仿宋" w:eastAsia="仿宋" w:cs="仿宋"/>
          <w:i w:val="0"/>
          <w:iCs w:val="0"/>
          <w:caps w:val="0"/>
          <w:color w:val="000000"/>
          <w:spacing w:val="0"/>
          <w:sz w:val="28"/>
          <w:szCs w:val="28"/>
          <w:shd w:val="clear" w:fill="FFFFFF"/>
        </w:rPr>
        <w:t>自然科学研究项目申报本类别。社会科学研究项目如符合马克思主义理论学科二级方向，或中医药传统文化传承、创新、发展相关研究的，应申报202</w:t>
      </w:r>
      <w:r>
        <w:rPr>
          <w:rFonts w:hint="eastAsia" w:ascii="仿宋" w:hAnsi="仿宋" w:eastAsia="仿宋" w:cs="仿宋"/>
          <w:i w:val="0"/>
          <w:iCs w:val="0"/>
          <w:caps w:val="0"/>
          <w:color w:val="000000"/>
          <w:spacing w:val="0"/>
          <w:sz w:val="28"/>
          <w:szCs w:val="28"/>
          <w:shd w:val="clear" w:fill="FFFFFF"/>
          <w:lang w:val="en-US" w:eastAsia="zh-CN"/>
        </w:rPr>
        <w:t>5</w:t>
      </w:r>
      <w:r>
        <w:rPr>
          <w:rFonts w:hint="eastAsia" w:ascii="仿宋" w:hAnsi="仿宋" w:eastAsia="仿宋" w:cs="仿宋"/>
          <w:i w:val="0"/>
          <w:iCs w:val="0"/>
          <w:caps w:val="0"/>
          <w:color w:val="000000"/>
          <w:spacing w:val="0"/>
          <w:sz w:val="28"/>
          <w:szCs w:val="28"/>
          <w:shd w:val="clear" w:fill="FFFFFF"/>
        </w:rPr>
        <w:t>年广西中医药大学校级科研项目（马克思主义理论专项），不在本通知范畴；其余哲学社会科学研究项目申报本类别。具体项目指南见附件1。</w:t>
      </w:r>
    </w:p>
    <w:p w14:paraId="6489AB9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rPr>
          <w:rFonts w:hint="eastAsia" w:ascii="微软雅黑" w:hAnsi="微软雅黑" w:eastAsia="微软雅黑" w:cs="微软雅黑"/>
          <w:b/>
          <w:bCs/>
          <w:i w:val="0"/>
          <w:iCs w:val="0"/>
          <w:caps w:val="0"/>
          <w:color w:val="333333"/>
          <w:spacing w:val="0"/>
          <w:sz w:val="21"/>
          <w:szCs w:val="21"/>
        </w:rPr>
      </w:pPr>
      <w:r>
        <w:rPr>
          <w:rFonts w:hint="eastAsia" w:ascii="仿宋" w:hAnsi="仿宋" w:eastAsia="仿宋" w:cs="仿宋"/>
          <w:b/>
          <w:bCs/>
          <w:i w:val="0"/>
          <w:iCs w:val="0"/>
          <w:caps w:val="0"/>
          <w:color w:val="000000"/>
          <w:spacing w:val="0"/>
          <w:sz w:val="28"/>
          <w:szCs w:val="28"/>
          <w:shd w:val="clear" w:fill="FFFFFF"/>
        </w:rPr>
        <w:t>二、项目类别和范围</w:t>
      </w:r>
    </w:p>
    <w:p w14:paraId="58306AC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微软雅黑" w:hAnsi="微软雅黑" w:eastAsia="微软雅黑" w:cs="微软雅黑"/>
          <w:i w:val="0"/>
          <w:iCs w:val="0"/>
          <w:caps w:val="0"/>
          <w:color w:val="333333"/>
          <w:spacing w:val="0"/>
          <w:sz w:val="21"/>
          <w:szCs w:val="21"/>
        </w:rPr>
      </w:pPr>
      <w:r>
        <w:rPr>
          <w:rFonts w:hint="eastAsia" w:ascii="仿宋" w:hAnsi="仿宋" w:eastAsia="仿宋" w:cs="仿宋"/>
          <w:i w:val="0"/>
          <w:iCs w:val="0"/>
          <w:caps w:val="0"/>
          <w:color w:val="000000"/>
          <w:spacing w:val="0"/>
          <w:sz w:val="28"/>
          <w:szCs w:val="28"/>
          <w:shd w:val="clear" w:fill="FFFFFF"/>
        </w:rPr>
        <w:t>202</w:t>
      </w:r>
      <w:r>
        <w:rPr>
          <w:rFonts w:hint="eastAsia" w:ascii="仿宋" w:hAnsi="仿宋" w:eastAsia="仿宋" w:cs="仿宋"/>
          <w:i w:val="0"/>
          <w:iCs w:val="0"/>
          <w:caps w:val="0"/>
          <w:color w:val="000000"/>
          <w:spacing w:val="0"/>
          <w:sz w:val="28"/>
          <w:szCs w:val="28"/>
          <w:shd w:val="clear" w:fill="FFFFFF"/>
          <w:lang w:val="en-US" w:eastAsia="zh-CN"/>
        </w:rPr>
        <w:t>5</w:t>
      </w:r>
      <w:r>
        <w:rPr>
          <w:rFonts w:hint="eastAsia" w:ascii="仿宋" w:hAnsi="仿宋" w:eastAsia="仿宋" w:cs="仿宋"/>
          <w:i w:val="0"/>
          <w:iCs w:val="0"/>
          <w:caps w:val="0"/>
          <w:color w:val="000000"/>
          <w:spacing w:val="0"/>
          <w:sz w:val="28"/>
          <w:szCs w:val="28"/>
          <w:shd w:val="clear" w:fill="FFFFFF"/>
        </w:rPr>
        <w:t>年度校级科研项目拟从源头上加强和支持我校启动型、培育型科研工作，培育孵化具有良好发展苗头的特色优势科研项目，为申报高级别项目奠定良好的基础。项目分为重点项目、面上项目、青年基金项目、杰出青年基金项目、青年创新研究团队项目等5个类别，优先资助符合指南要求的研究项目，也允许自主选题申报相应类型项目。</w:t>
      </w:r>
    </w:p>
    <w:p w14:paraId="66F4DA4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微软雅黑" w:hAnsi="微软雅黑" w:eastAsia="微软雅黑" w:cs="微软雅黑"/>
          <w:i w:val="0"/>
          <w:iCs w:val="0"/>
          <w:caps w:val="0"/>
          <w:color w:val="333333"/>
          <w:spacing w:val="0"/>
          <w:sz w:val="21"/>
          <w:szCs w:val="21"/>
        </w:rPr>
      </w:pPr>
      <w:r>
        <w:rPr>
          <w:rFonts w:hint="eastAsia" w:ascii="仿宋" w:hAnsi="仿宋" w:eastAsia="仿宋" w:cs="仿宋"/>
          <w:i w:val="0"/>
          <w:iCs w:val="0"/>
          <w:caps w:val="0"/>
          <w:color w:val="000000"/>
          <w:spacing w:val="0"/>
          <w:sz w:val="28"/>
          <w:szCs w:val="28"/>
          <w:shd w:val="clear" w:fill="FFFFFF"/>
        </w:rPr>
        <w:t>（一）重点项目：主要资助前期基础较好、具有应用推广价值和开发前景、对学科发展起到重要作用的自然科学研究和人文科学研究的项目；自然科学类每项资助2万元，人文社科类每项资助1万元。研究周期3年（202</w:t>
      </w:r>
      <w:r>
        <w:rPr>
          <w:rFonts w:hint="eastAsia" w:ascii="仿宋" w:hAnsi="仿宋" w:eastAsia="仿宋" w:cs="仿宋"/>
          <w:i w:val="0"/>
          <w:iCs w:val="0"/>
          <w:caps w:val="0"/>
          <w:color w:val="000000"/>
          <w:spacing w:val="0"/>
          <w:sz w:val="28"/>
          <w:szCs w:val="28"/>
          <w:shd w:val="clear" w:fill="FFFFFF"/>
          <w:lang w:val="en-US" w:eastAsia="zh-CN"/>
        </w:rPr>
        <w:t>5</w:t>
      </w:r>
      <w:r>
        <w:rPr>
          <w:rFonts w:hint="eastAsia" w:ascii="仿宋" w:hAnsi="仿宋" w:eastAsia="仿宋" w:cs="仿宋"/>
          <w:i w:val="0"/>
          <w:iCs w:val="0"/>
          <w:caps w:val="0"/>
          <w:color w:val="000000"/>
          <w:spacing w:val="0"/>
          <w:sz w:val="28"/>
          <w:szCs w:val="28"/>
          <w:shd w:val="clear" w:fill="FFFFFF"/>
        </w:rPr>
        <w:t>年11月-202</w:t>
      </w:r>
      <w:r>
        <w:rPr>
          <w:rFonts w:hint="eastAsia" w:ascii="仿宋" w:hAnsi="仿宋" w:eastAsia="仿宋" w:cs="仿宋"/>
          <w:i w:val="0"/>
          <w:iCs w:val="0"/>
          <w:caps w:val="0"/>
          <w:color w:val="000000"/>
          <w:spacing w:val="0"/>
          <w:sz w:val="28"/>
          <w:szCs w:val="28"/>
          <w:shd w:val="clear" w:fill="FFFFFF"/>
          <w:lang w:val="en-US" w:eastAsia="zh-CN"/>
        </w:rPr>
        <w:t>8</w:t>
      </w:r>
      <w:r>
        <w:rPr>
          <w:rFonts w:hint="eastAsia" w:ascii="仿宋" w:hAnsi="仿宋" w:eastAsia="仿宋" w:cs="仿宋"/>
          <w:i w:val="0"/>
          <w:iCs w:val="0"/>
          <w:caps w:val="0"/>
          <w:color w:val="000000"/>
          <w:spacing w:val="0"/>
          <w:sz w:val="28"/>
          <w:szCs w:val="28"/>
          <w:shd w:val="clear" w:fill="FFFFFF"/>
        </w:rPr>
        <w:t>年10月）。</w:t>
      </w:r>
    </w:p>
    <w:p w14:paraId="1E84E3E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微软雅黑" w:hAnsi="微软雅黑" w:eastAsia="微软雅黑" w:cs="微软雅黑"/>
          <w:i w:val="0"/>
          <w:iCs w:val="0"/>
          <w:caps w:val="0"/>
          <w:color w:val="333333"/>
          <w:spacing w:val="0"/>
          <w:sz w:val="21"/>
          <w:szCs w:val="21"/>
        </w:rPr>
      </w:pPr>
      <w:r>
        <w:rPr>
          <w:rFonts w:hint="eastAsia" w:ascii="仿宋" w:hAnsi="仿宋" w:eastAsia="仿宋" w:cs="仿宋"/>
          <w:i w:val="0"/>
          <w:iCs w:val="0"/>
          <w:caps w:val="0"/>
          <w:color w:val="000000"/>
          <w:spacing w:val="0"/>
          <w:sz w:val="28"/>
          <w:szCs w:val="28"/>
          <w:shd w:val="clear" w:fill="FFFFFF"/>
        </w:rPr>
        <w:t>（二）面上项目：主要针对符合我校科技发展的基础和应用研究、及人文学科的相关研究，进一步培植省部级、国家级项目。自然科学类每项资助1万元，人文社科类每项资助0.5万元。资助经费每项1万元。研究周期3年（同上）。</w:t>
      </w:r>
    </w:p>
    <w:p w14:paraId="40D46BD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微软雅黑" w:hAnsi="微软雅黑" w:eastAsia="微软雅黑" w:cs="微软雅黑"/>
          <w:i w:val="0"/>
          <w:iCs w:val="0"/>
          <w:caps w:val="0"/>
          <w:color w:val="333333"/>
          <w:spacing w:val="0"/>
          <w:sz w:val="21"/>
          <w:szCs w:val="21"/>
        </w:rPr>
      </w:pPr>
      <w:r>
        <w:rPr>
          <w:rFonts w:hint="eastAsia" w:ascii="仿宋" w:hAnsi="仿宋" w:eastAsia="仿宋" w:cs="仿宋"/>
          <w:i w:val="0"/>
          <w:iCs w:val="0"/>
          <w:caps w:val="0"/>
          <w:color w:val="000000"/>
          <w:spacing w:val="0"/>
          <w:sz w:val="28"/>
          <w:szCs w:val="28"/>
          <w:shd w:val="clear" w:fill="FFFFFF"/>
        </w:rPr>
        <w:t>（三）青年科学基金项目：主要资助我校青年教师及科研人员，帮助他们启动和开展科研工作，提升科研创新能力。自然科学类每项资助1万元，人文社科类每项资助0.5万元。研究周期3年（同上）。 </w:t>
      </w:r>
    </w:p>
    <w:p w14:paraId="1FF65AA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微软雅黑" w:hAnsi="微软雅黑" w:eastAsia="微软雅黑" w:cs="微软雅黑"/>
          <w:i w:val="0"/>
          <w:iCs w:val="0"/>
          <w:caps w:val="0"/>
          <w:color w:val="333333"/>
          <w:spacing w:val="0"/>
          <w:sz w:val="21"/>
          <w:szCs w:val="21"/>
        </w:rPr>
      </w:pPr>
      <w:r>
        <w:rPr>
          <w:rFonts w:hint="eastAsia" w:ascii="仿宋" w:hAnsi="仿宋" w:eastAsia="仿宋" w:cs="仿宋"/>
          <w:i w:val="0"/>
          <w:iCs w:val="0"/>
          <w:caps w:val="0"/>
          <w:color w:val="000000"/>
          <w:spacing w:val="0"/>
          <w:sz w:val="28"/>
          <w:szCs w:val="28"/>
          <w:shd w:val="clear" w:fill="FFFFFF"/>
        </w:rPr>
        <w:t>（四）杰出青年基金项目：支持在基础研究方面已取得突出成绩的青年科技人员自主选择研究方向开展创新性基础研究，促进青年科技人员成长，培育具备承担国家自然科学基金的优秀青年科学基金项目、国家杰出青年科学基金项目、重点项目等国家重点、重大基础研究计划项目能力的高层次优秀学术带头人后备队伍。自然科学类每项资助2万元,不设社会科学类项目。研究周期3年（同上）。</w:t>
      </w:r>
    </w:p>
    <w:p w14:paraId="7E765AC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微软雅黑" w:hAnsi="微软雅黑" w:eastAsia="微软雅黑" w:cs="微软雅黑"/>
          <w:i w:val="0"/>
          <w:iCs w:val="0"/>
          <w:caps w:val="0"/>
          <w:color w:val="333333"/>
          <w:spacing w:val="0"/>
          <w:sz w:val="21"/>
          <w:szCs w:val="21"/>
        </w:rPr>
      </w:pPr>
      <w:r>
        <w:rPr>
          <w:rFonts w:hint="eastAsia" w:ascii="仿宋" w:hAnsi="仿宋" w:eastAsia="仿宋" w:cs="仿宋"/>
          <w:i w:val="0"/>
          <w:iCs w:val="0"/>
          <w:caps w:val="0"/>
          <w:color w:val="000000"/>
          <w:spacing w:val="0"/>
          <w:sz w:val="28"/>
          <w:szCs w:val="28"/>
          <w:shd w:val="clear" w:fill="FFFFFF"/>
        </w:rPr>
        <w:t>（五）青年创新研究团队项目：以领军人才培养为主要目标，资助以优秀中青年科技人员为学术带头人和骨干的研究团队，围绕国家和广西中长期科技发展规划确定的某一重要研究方向开展创新性基础研究，鼓励针对某一研究领域进行多学科交叉研究，培养和造就具有较强创新能力的研究团队。目的是为申报省部级创新研究团队奠定基础。自然科学类每项资助2万元,不设社会科学类项目。研究周期3年（同上）。</w:t>
      </w:r>
    </w:p>
    <w:p w14:paraId="2EF426E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微软雅黑" w:hAnsi="微软雅黑" w:eastAsia="微软雅黑" w:cs="微软雅黑"/>
          <w:i w:val="0"/>
          <w:iCs w:val="0"/>
          <w:caps w:val="0"/>
          <w:color w:val="333333"/>
          <w:spacing w:val="0"/>
          <w:sz w:val="21"/>
          <w:szCs w:val="21"/>
        </w:rPr>
      </w:pPr>
      <w:r>
        <w:rPr>
          <w:rFonts w:hint="eastAsia" w:ascii="仿宋" w:hAnsi="仿宋" w:eastAsia="仿宋" w:cs="仿宋"/>
          <w:i w:val="0"/>
          <w:iCs w:val="0"/>
          <w:caps w:val="0"/>
          <w:color w:val="000000"/>
          <w:spacing w:val="0"/>
          <w:sz w:val="28"/>
          <w:szCs w:val="28"/>
          <w:shd w:val="clear" w:fill="FFFFFF"/>
        </w:rPr>
        <w:t>上述5类项目如从附属单位申报的，资助经费半额拨给，由附属单位按1：1配套。</w:t>
      </w:r>
    </w:p>
    <w:p w14:paraId="4D60E3F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rPr>
          <w:rFonts w:hint="eastAsia" w:ascii="微软雅黑" w:hAnsi="微软雅黑" w:eastAsia="微软雅黑" w:cs="微软雅黑"/>
          <w:b/>
          <w:bCs/>
          <w:i w:val="0"/>
          <w:iCs w:val="0"/>
          <w:caps w:val="0"/>
          <w:color w:val="333333"/>
          <w:spacing w:val="0"/>
          <w:sz w:val="21"/>
          <w:szCs w:val="21"/>
        </w:rPr>
      </w:pPr>
      <w:r>
        <w:rPr>
          <w:rFonts w:hint="eastAsia" w:ascii="仿宋" w:hAnsi="仿宋" w:eastAsia="仿宋" w:cs="仿宋"/>
          <w:b/>
          <w:bCs/>
          <w:i w:val="0"/>
          <w:iCs w:val="0"/>
          <w:caps w:val="0"/>
          <w:color w:val="000000"/>
          <w:spacing w:val="0"/>
          <w:sz w:val="28"/>
          <w:szCs w:val="28"/>
          <w:shd w:val="clear" w:fill="FFFFFF"/>
        </w:rPr>
        <w:t>三、申报条件及限制要求</w:t>
      </w:r>
    </w:p>
    <w:p w14:paraId="4257DDA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微软雅黑" w:hAnsi="微软雅黑" w:eastAsia="微软雅黑" w:cs="微软雅黑"/>
          <w:i w:val="0"/>
          <w:iCs w:val="0"/>
          <w:caps w:val="0"/>
          <w:color w:val="333333"/>
          <w:spacing w:val="0"/>
          <w:sz w:val="21"/>
          <w:szCs w:val="21"/>
        </w:rPr>
      </w:pPr>
      <w:r>
        <w:rPr>
          <w:rFonts w:hint="eastAsia" w:ascii="仿宋" w:hAnsi="仿宋" w:eastAsia="仿宋" w:cs="仿宋"/>
          <w:i w:val="0"/>
          <w:iCs w:val="0"/>
          <w:caps w:val="0"/>
          <w:color w:val="000000"/>
          <w:spacing w:val="0"/>
          <w:sz w:val="28"/>
          <w:szCs w:val="28"/>
          <w:shd w:val="clear" w:fill="FFFFFF"/>
        </w:rPr>
        <w:t>（一）课题负责人的基本条件和要求</w:t>
      </w:r>
    </w:p>
    <w:p w14:paraId="485D8FE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微软雅黑" w:hAnsi="微软雅黑" w:eastAsia="微软雅黑" w:cs="微软雅黑"/>
          <w:i w:val="0"/>
          <w:iCs w:val="0"/>
          <w:caps w:val="0"/>
          <w:color w:val="333333"/>
          <w:spacing w:val="0"/>
          <w:sz w:val="21"/>
          <w:szCs w:val="21"/>
        </w:rPr>
      </w:pPr>
      <w:r>
        <w:rPr>
          <w:rFonts w:hint="eastAsia" w:ascii="仿宋" w:hAnsi="仿宋" w:eastAsia="仿宋" w:cs="仿宋"/>
          <w:i w:val="0"/>
          <w:iCs w:val="0"/>
          <w:caps w:val="0"/>
          <w:color w:val="000000"/>
          <w:spacing w:val="0"/>
          <w:sz w:val="28"/>
          <w:szCs w:val="28"/>
          <w:shd w:val="clear" w:fill="FFFFFF"/>
        </w:rPr>
        <w:t>1.具有中级以上专业技术职称，或硕士以上学位（包括硕士）；</w:t>
      </w:r>
    </w:p>
    <w:p w14:paraId="7C2BD73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微软雅黑" w:hAnsi="微软雅黑" w:eastAsia="微软雅黑" w:cs="微软雅黑"/>
          <w:i w:val="0"/>
          <w:iCs w:val="0"/>
          <w:caps w:val="0"/>
          <w:color w:val="333333"/>
          <w:spacing w:val="0"/>
          <w:sz w:val="21"/>
          <w:szCs w:val="21"/>
        </w:rPr>
      </w:pPr>
      <w:r>
        <w:rPr>
          <w:rFonts w:hint="eastAsia" w:ascii="仿宋" w:hAnsi="仿宋" w:eastAsia="仿宋" w:cs="仿宋"/>
          <w:i w:val="0"/>
          <w:iCs w:val="0"/>
          <w:caps w:val="0"/>
          <w:color w:val="000000"/>
          <w:spacing w:val="0"/>
          <w:sz w:val="28"/>
          <w:szCs w:val="28"/>
          <w:shd w:val="clear" w:fill="FFFFFF"/>
        </w:rPr>
        <w:t>2.身体健康，年龄原则上不超过57周岁（196</w:t>
      </w:r>
      <w:r>
        <w:rPr>
          <w:rFonts w:hint="eastAsia" w:ascii="仿宋" w:hAnsi="仿宋" w:eastAsia="仿宋" w:cs="仿宋"/>
          <w:i w:val="0"/>
          <w:iCs w:val="0"/>
          <w:caps w:val="0"/>
          <w:color w:val="000000"/>
          <w:spacing w:val="0"/>
          <w:sz w:val="28"/>
          <w:szCs w:val="28"/>
          <w:shd w:val="clear" w:fill="FFFFFF"/>
          <w:lang w:val="en-US" w:eastAsia="zh-CN"/>
        </w:rPr>
        <w:t>8</w:t>
      </w:r>
      <w:r>
        <w:rPr>
          <w:rFonts w:hint="eastAsia" w:ascii="仿宋" w:hAnsi="仿宋" w:eastAsia="仿宋" w:cs="仿宋"/>
          <w:i w:val="0"/>
          <w:iCs w:val="0"/>
          <w:caps w:val="0"/>
          <w:color w:val="000000"/>
          <w:spacing w:val="0"/>
          <w:sz w:val="28"/>
          <w:szCs w:val="28"/>
          <w:shd w:val="clear" w:fill="FFFFFF"/>
        </w:rPr>
        <w:t>年1月1日以后出生）的我校、或附属单位、非直属附院在职教师、科研人员。</w:t>
      </w:r>
    </w:p>
    <w:p w14:paraId="6065225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微软雅黑" w:hAnsi="微软雅黑" w:eastAsia="微软雅黑" w:cs="微软雅黑"/>
          <w:i w:val="0"/>
          <w:iCs w:val="0"/>
          <w:caps w:val="0"/>
          <w:color w:val="333333"/>
          <w:spacing w:val="0"/>
          <w:sz w:val="21"/>
          <w:szCs w:val="21"/>
        </w:rPr>
      </w:pPr>
      <w:r>
        <w:rPr>
          <w:rFonts w:hint="eastAsia" w:ascii="仿宋" w:hAnsi="仿宋" w:eastAsia="仿宋" w:cs="仿宋"/>
          <w:i w:val="0"/>
          <w:iCs w:val="0"/>
          <w:caps w:val="0"/>
          <w:color w:val="000000"/>
          <w:spacing w:val="0"/>
          <w:sz w:val="28"/>
          <w:szCs w:val="28"/>
          <w:shd w:val="clear" w:fill="FFFFFF"/>
        </w:rPr>
        <w:t>3.项目参与者中至少有2名以上全日制在校本科学生。</w:t>
      </w:r>
    </w:p>
    <w:p w14:paraId="1CA7FED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微软雅黑" w:hAnsi="微软雅黑" w:eastAsia="微软雅黑" w:cs="微软雅黑"/>
          <w:i w:val="0"/>
          <w:iCs w:val="0"/>
          <w:caps w:val="0"/>
          <w:color w:val="333333"/>
          <w:spacing w:val="0"/>
          <w:sz w:val="21"/>
          <w:szCs w:val="21"/>
        </w:rPr>
      </w:pPr>
      <w:r>
        <w:rPr>
          <w:rFonts w:hint="eastAsia" w:ascii="仿宋" w:hAnsi="仿宋" w:eastAsia="仿宋" w:cs="仿宋"/>
          <w:i w:val="0"/>
          <w:iCs w:val="0"/>
          <w:caps w:val="0"/>
          <w:color w:val="000000"/>
          <w:spacing w:val="0"/>
          <w:sz w:val="28"/>
          <w:szCs w:val="28"/>
          <w:shd w:val="clear" w:fill="FFFFFF"/>
        </w:rPr>
        <w:t>（二）申报限制</w:t>
      </w:r>
    </w:p>
    <w:p w14:paraId="3697B44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微软雅黑" w:hAnsi="微软雅黑" w:eastAsia="微软雅黑" w:cs="微软雅黑"/>
          <w:i w:val="0"/>
          <w:iCs w:val="0"/>
          <w:caps w:val="0"/>
          <w:color w:val="333333"/>
          <w:spacing w:val="0"/>
          <w:sz w:val="21"/>
          <w:szCs w:val="21"/>
        </w:rPr>
      </w:pPr>
      <w:r>
        <w:rPr>
          <w:rFonts w:hint="eastAsia" w:ascii="仿宋" w:hAnsi="仿宋" w:eastAsia="仿宋" w:cs="仿宋"/>
          <w:i w:val="0"/>
          <w:iCs w:val="0"/>
          <w:caps w:val="0"/>
          <w:color w:val="000000"/>
          <w:spacing w:val="0"/>
          <w:sz w:val="28"/>
          <w:szCs w:val="28"/>
          <w:shd w:val="clear" w:fill="FFFFFF"/>
        </w:rPr>
        <w:t>存在《高等学校预防与处理学术不端行为办法》（教育部40号令）中认定的学术不端行为、历年主持的项目（课题）有逾期未结题及正在主持1项校级课题（包括普通校级科研课题、一流学科建设开放课题等）负责人，不得申请本年度校级科研项目。每个申请人只能申请一个项目。非直属附属医院只能申报面上项目、青年基金项目。教研、教改和课改项目（课题）不在本次申请范围。</w:t>
      </w:r>
    </w:p>
    <w:p w14:paraId="29496E7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微软雅黑" w:hAnsi="微软雅黑" w:eastAsia="微软雅黑" w:cs="微软雅黑"/>
          <w:i w:val="0"/>
          <w:iCs w:val="0"/>
          <w:caps w:val="0"/>
          <w:color w:val="333333"/>
          <w:spacing w:val="0"/>
          <w:sz w:val="21"/>
          <w:szCs w:val="21"/>
        </w:rPr>
      </w:pPr>
      <w:r>
        <w:rPr>
          <w:rFonts w:hint="eastAsia" w:ascii="仿宋" w:hAnsi="仿宋" w:eastAsia="仿宋" w:cs="仿宋"/>
          <w:i w:val="0"/>
          <w:iCs w:val="0"/>
          <w:caps w:val="0"/>
          <w:color w:val="000000"/>
          <w:spacing w:val="0"/>
          <w:sz w:val="28"/>
          <w:szCs w:val="28"/>
          <w:shd w:val="clear" w:fill="FFFFFF"/>
        </w:rPr>
        <w:t>1．重点项目、面上项目、青年科学基金项目申报限制</w:t>
      </w:r>
    </w:p>
    <w:p w14:paraId="653E97D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微软雅黑" w:hAnsi="微软雅黑" w:eastAsia="微软雅黑" w:cs="微软雅黑"/>
          <w:i w:val="0"/>
          <w:iCs w:val="0"/>
          <w:caps w:val="0"/>
          <w:color w:val="333333"/>
          <w:spacing w:val="0"/>
          <w:sz w:val="21"/>
          <w:szCs w:val="21"/>
        </w:rPr>
      </w:pPr>
      <w:r>
        <w:rPr>
          <w:rFonts w:hint="eastAsia" w:ascii="仿宋" w:hAnsi="仿宋" w:eastAsia="仿宋" w:cs="仿宋"/>
          <w:i w:val="0"/>
          <w:iCs w:val="0"/>
          <w:caps w:val="0"/>
          <w:color w:val="000000"/>
          <w:spacing w:val="0"/>
          <w:sz w:val="28"/>
          <w:szCs w:val="28"/>
          <w:shd w:val="clear" w:fill="FFFFFF"/>
        </w:rPr>
        <w:t> （1）重点项目：申请人原则上具有副高级及以上职称。</w:t>
      </w:r>
    </w:p>
    <w:p w14:paraId="2031978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微软雅黑" w:hAnsi="微软雅黑" w:eastAsia="微软雅黑" w:cs="微软雅黑"/>
          <w:i w:val="0"/>
          <w:iCs w:val="0"/>
          <w:caps w:val="0"/>
          <w:color w:val="333333"/>
          <w:spacing w:val="0"/>
          <w:sz w:val="21"/>
          <w:szCs w:val="21"/>
        </w:rPr>
      </w:pPr>
      <w:r>
        <w:rPr>
          <w:rFonts w:hint="eastAsia" w:ascii="仿宋" w:hAnsi="仿宋" w:eastAsia="仿宋" w:cs="仿宋"/>
          <w:i w:val="0"/>
          <w:iCs w:val="0"/>
          <w:caps w:val="0"/>
          <w:color w:val="000000"/>
          <w:spacing w:val="0"/>
          <w:sz w:val="28"/>
          <w:szCs w:val="28"/>
          <w:shd w:val="clear" w:fill="FFFFFF"/>
        </w:rPr>
        <w:t> （2）面上项目：申请人具有中级以上专业技术职称，或硕士以上学位（包括硕士）。</w:t>
      </w:r>
    </w:p>
    <w:p w14:paraId="4D0E420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微软雅黑" w:hAnsi="微软雅黑" w:eastAsia="微软雅黑" w:cs="微软雅黑"/>
          <w:i w:val="0"/>
          <w:iCs w:val="0"/>
          <w:caps w:val="0"/>
          <w:color w:val="333333"/>
          <w:spacing w:val="0"/>
          <w:sz w:val="21"/>
          <w:szCs w:val="21"/>
        </w:rPr>
      </w:pPr>
      <w:r>
        <w:rPr>
          <w:rFonts w:hint="eastAsia" w:ascii="仿宋" w:hAnsi="仿宋" w:eastAsia="仿宋" w:cs="仿宋"/>
          <w:i w:val="0"/>
          <w:iCs w:val="0"/>
          <w:caps w:val="0"/>
          <w:color w:val="000000"/>
          <w:spacing w:val="0"/>
          <w:sz w:val="28"/>
          <w:szCs w:val="28"/>
          <w:shd w:val="clear" w:fill="FFFFFF"/>
        </w:rPr>
        <w:t> （3）青年科学基金项目：申请人具有硕士以上学位，申请当年1月1日男性未满35周岁[19</w:t>
      </w:r>
      <w:r>
        <w:rPr>
          <w:rFonts w:hint="eastAsia" w:ascii="仿宋" w:hAnsi="仿宋" w:eastAsia="仿宋" w:cs="仿宋"/>
          <w:i w:val="0"/>
          <w:iCs w:val="0"/>
          <w:caps w:val="0"/>
          <w:color w:val="000000"/>
          <w:spacing w:val="0"/>
          <w:sz w:val="28"/>
          <w:szCs w:val="28"/>
          <w:shd w:val="clear" w:fill="FFFFFF"/>
          <w:lang w:val="en-US" w:eastAsia="zh-CN"/>
        </w:rPr>
        <w:t>90</w:t>
      </w:r>
      <w:r>
        <w:rPr>
          <w:rFonts w:hint="eastAsia" w:ascii="仿宋" w:hAnsi="仿宋" w:eastAsia="仿宋" w:cs="仿宋"/>
          <w:i w:val="0"/>
          <w:iCs w:val="0"/>
          <w:caps w:val="0"/>
          <w:color w:val="000000"/>
          <w:spacing w:val="0"/>
          <w:sz w:val="28"/>
          <w:szCs w:val="28"/>
          <w:shd w:val="clear" w:fill="FFFFFF"/>
        </w:rPr>
        <w:t>年1月1日(含)以后出生]，女性未满40周岁[198</w:t>
      </w:r>
      <w:r>
        <w:rPr>
          <w:rFonts w:hint="eastAsia" w:ascii="仿宋" w:hAnsi="仿宋" w:eastAsia="仿宋" w:cs="仿宋"/>
          <w:i w:val="0"/>
          <w:iCs w:val="0"/>
          <w:caps w:val="0"/>
          <w:color w:val="000000"/>
          <w:spacing w:val="0"/>
          <w:sz w:val="28"/>
          <w:szCs w:val="28"/>
          <w:shd w:val="clear" w:fill="FFFFFF"/>
          <w:lang w:val="en-US" w:eastAsia="zh-CN"/>
        </w:rPr>
        <w:t>5</w:t>
      </w:r>
      <w:r>
        <w:rPr>
          <w:rFonts w:hint="eastAsia" w:ascii="仿宋" w:hAnsi="仿宋" w:eastAsia="仿宋" w:cs="仿宋"/>
          <w:i w:val="0"/>
          <w:iCs w:val="0"/>
          <w:caps w:val="0"/>
          <w:color w:val="000000"/>
          <w:spacing w:val="0"/>
          <w:sz w:val="28"/>
          <w:szCs w:val="28"/>
          <w:shd w:val="clear" w:fill="FFFFFF"/>
        </w:rPr>
        <w:t>年1月1日(含)以后出生]。</w:t>
      </w:r>
    </w:p>
    <w:p w14:paraId="55DFB91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微软雅黑" w:hAnsi="微软雅黑" w:eastAsia="微软雅黑" w:cs="微软雅黑"/>
          <w:i w:val="0"/>
          <w:iCs w:val="0"/>
          <w:caps w:val="0"/>
          <w:color w:val="333333"/>
          <w:spacing w:val="0"/>
          <w:sz w:val="21"/>
          <w:szCs w:val="21"/>
        </w:rPr>
      </w:pPr>
      <w:r>
        <w:rPr>
          <w:rFonts w:hint="eastAsia" w:ascii="仿宋" w:hAnsi="仿宋" w:eastAsia="仿宋" w:cs="仿宋"/>
          <w:i w:val="0"/>
          <w:iCs w:val="0"/>
          <w:caps w:val="0"/>
          <w:color w:val="000000"/>
          <w:spacing w:val="0"/>
          <w:sz w:val="28"/>
          <w:szCs w:val="28"/>
          <w:shd w:val="clear" w:fill="FFFFFF"/>
        </w:rPr>
        <w:t> 主持在研省部级（含）以上项目的负责人，不得申请重点项目、面上项目、青年科学基金项目。</w:t>
      </w:r>
    </w:p>
    <w:p w14:paraId="6D46121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微软雅黑" w:hAnsi="微软雅黑" w:eastAsia="微软雅黑" w:cs="微软雅黑"/>
          <w:i w:val="0"/>
          <w:iCs w:val="0"/>
          <w:caps w:val="0"/>
          <w:color w:val="333333"/>
          <w:spacing w:val="0"/>
          <w:sz w:val="21"/>
          <w:szCs w:val="21"/>
        </w:rPr>
      </w:pPr>
      <w:r>
        <w:rPr>
          <w:rFonts w:hint="eastAsia" w:ascii="仿宋" w:hAnsi="仿宋" w:eastAsia="仿宋" w:cs="仿宋"/>
          <w:i w:val="0"/>
          <w:iCs w:val="0"/>
          <w:caps w:val="0"/>
          <w:color w:val="000000"/>
          <w:spacing w:val="0"/>
          <w:sz w:val="28"/>
          <w:szCs w:val="28"/>
          <w:shd w:val="clear" w:fill="FFFFFF"/>
        </w:rPr>
        <w:t>   2.杰出青年基金项目申报限制</w:t>
      </w:r>
    </w:p>
    <w:p w14:paraId="1F46F9A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微软雅黑" w:hAnsi="微软雅黑" w:eastAsia="微软雅黑" w:cs="微软雅黑"/>
          <w:i w:val="0"/>
          <w:iCs w:val="0"/>
          <w:caps w:val="0"/>
          <w:color w:val="333333"/>
          <w:spacing w:val="0"/>
          <w:sz w:val="21"/>
          <w:szCs w:val="21"/>
        </w:rPr>
      </w:pPr>
      <w:r>
        <w:rPr>
          <w:rFonts w:hint="eastAsia" w:ascii="仿宋" w:hAnsi="仿宋" w:eastAsia="仿宋" w:cs="仿宋"/>
          <w:i w:val="0"/>
          <w:iCs w:val="0"/>
          <w:caps w:val="0"/>
          <w:color w:val="000000"/>
          <w:spacing w:val="0"/>
          <w:sz w:val="28"/>
          <w:szCs w:val="28"/>
          <w:shd w:val="clear" w:fill="FFFFFF"/>
        </w:rPr>
        <w:t>申请人应具有高级职称或者具有博士学位；年龄在40周岁[198</w:t>
      </w:r>
      <w:r>
        <w:rPr>
          <w:rFonts w:hint="eastAsia" w:ascii="仿宋" w:hAnsi="仿宋" w:eastAsia="仿宋" w:cs="仿宋"/>
          <w:i w:val="0"/>
          <w:iCs w:val="0"/>
          <w:caps w:val="0"/>
          <w:color w:val="000000"/>
          <w:spacing w:val="0"/>
          <w:sz w:val="28"/>
          <w:szCs w:val="28"/>
          <w:shd w:val="clear" w:fill="FFFFFF"/>
          <w:lang w:val="en-US" w:eastAsia="zh-CN"/>
        </w:rPr>
        <w:t>5</w:t>
      </w:r>
      <w:r>
        <w:rPr>
          <w:rFonts w:hint="eastAsia" w:ascii="仿宋" w:hAnsi="仿宋" w:eastAsia="仿宋" w:cs="仿宋"/>
          <w:i w:val="0"/>
          <w:iCs w:val="0"/>
          <w:caps w:val="0"/>
          <w:color w:val="000000"/>
          <w:spacing w:val="0"/>
          <w:sz w:val="28"/>
          <w:szCs w:val="28"/>
          <w:shd w:val="clear" w:fill="FFFFFF"/>
        </w:rPr>
        <w:t>年1月1日以后出生]以下；具有承担基础研究课题或者其他从事基础研究的经历，曾主持省部级以上科研项目。</w:t>
      </w:r>
    </w:p>
    <w:p w14:paraId="60E7939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微软雅黑" w:hAnsi="微软雅黑" w:eastAsia="微软雅黑" w:cs="微软雅黑"/>
          <w:i w:val="0"/>
          <w:iCs w:val="0"/>
          <w:caps w:val="0"/>
          <w:color w:val="333333"/>
          <w:spacing w:val="0"/>
          <w:sz w:val="21"/>
          <w:szCs w:val="21"/>
        </w:rPr>
      </w:pPr>
      <w:r>
        <w:rPr>
          <w:rFonts w:hint="eastAsia" w:ascii="仿宋" w:hAnsi="仿宋" w:eastAsia="仿宋" w:cs="仿宋"/>
          <w:i w:val="0"/>
          <w:iCs w:val="0"/>
          <w:caps w:val="0"/>
          <w:color w:val="000000"/>
          <w:spacing w:val="0"/>
          <w:sz w:val="28"/>
          <w:szCs w:val="28"/>
          <w:shd w:val="clear" w:fill="FFFFFF"/>
        </w:rPr>
        <w:t>3.青年创新研究团队项目申报限制</w:t>
      </w:r>
    </w:p>
    <w:p w14:paraId="1036F47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微软雅黑" w:hAnsi="微软雅黑" w:eastAsia="微软雅黑" w:cs="微软雅黑"/>
          <w:i w:val="0"/>
          <w:iCs w:val="0"/>
          <w:caps w:val="0"/>
          <w:color w:val="333333"/>
          <w:spacing w:val="0"/>
          <w:sz w:val="21"/>
          <w:szCs w:val="21"/>
        </w:rPr>
      </w:pPr>
      <w:r>
        <w:rPr>
          <w:rFonts w:hint="eastAsia" w:ascii="仿宋" w:hAnsi="仿宋" w:eastAsia="仿宋" w:cs="仿宋"/>
          <w:i w:val="0"/>
          <w:iCs w:val="0"/>
          <w:caps w:val="0"/>
          <w:color w:val="000000"/>
          <w:spacing w:val="0"/>
          <w:sz w:val="28"/>
          <w:szCs w:val="28"/>
          <w:shd w:val="clear" w:fill="FFFFFF"/>
        </w:rPr>
        <w:t>团队带头人应具有副高级以上职称；年龄在45周岁以下[19</w:t>
      </w:r>
      <w:r>
        <w:rPr>
          <w:rFonts w:hint="eastAsia" w:ascii="仿宋" w:hAnsi="仿宋" w:eastAsia="仿宋" w:cs="仿宋"/>
          <w:i w:val="0"/>
          <w:iCs w:val="0"/>
          <w:caps w:val="0"/>
          <w:color w:val="000000"/>
          <w:spacing w:val="0"/>
          <w:sz w:val="28"/>
          <w:szCs w:val="28"/>
          <w:shd w:val="clear" w:fill="FFFFFF"/>
          <w:lang w:val="en-US" w:eastAsia="zh-CN"/>
        </w:rPr>
        <w:t>80</w:t>
      </w:r>
      <w:r>
        <w:rPr>
          <w:rFonts w:hint="eastAsia" w:ascii="仿宋" w:hAnsi="仿宋" w:eastAsia="仿宋" w:cs="仿宋"/>
          <w:i w:val="0"/>
          <w:iCs w:val="0"/>
          <w:caps w:val="0"/>
          <w:color w:val="000000"/>
          <w:spacing w:val="0"/>
          <w:sz w:val="28"/>
          <w:szCs w:val="28"/>
          <w:shd w:val="clear" w:fill="FFFFFF"/>
        </w:rPr>
        <w:t>年1月1日以后出生]；曾主持省部级以上科研项目。课题组成员平均年龄在40周岁以内。</w:t>
      </w:r>
    </w:p>
    <w:p w14:paraId="7CC225F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微软雅黑" w:hAnsi="微软雅黑" w:eastAsia="微软雅黑" w:cs="微软雅黑"/>
          <w:i w:val="0"/>
          <w:iCs w:val="0"/>
          <w:caps w:val="0"/>
          <w:color w:val="333333"/>
          <w:spacing w:val="0"/>
          <w:sz w:val="21"/>
          <w:szCs w:val="21"/>
        </w:rPr>
      </w:pPr>
      <w:r>
        <w:rPr>
          <w:rFonts w:hint="eastAsia" w:ascii="仿宋" w:hAnsi="仿宋" w:eastAsia="仿宋" w:cs="仿宋"/>
          <w:i w:val="0"/>
          <w:iCs w:val="0"/>
          <w:caps w:val="0"/>
          <w:color w:val="000000"/>
          <w:spacing w:val="0"/>
          <w:sz w:val="28"/>
          <w:szCs w:val="28"/>
          <w:shd w:val="clear" w:fill="FFFFFF"/>
        </w:rPr>
        <w:t>（三）成果要求</w:t>
      </w:r>
    </w:p>
    <w:p w14:paraId="4C37013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微软雅黑" w:hAnsi="微软雅黑" w:eastAsia="微软雅黑" w:cs="微软雅黑"/>
          <w:i w:val="0"/>
          <w:iCs w:val="0"/>
          <w:caps w:val="0"/>
          <w:color w:val="333333"/>
          <w:spacing w:val="0"/>
          <w:sz w:val="21"/>
          <w:szCs w:val="21"/>
        </w:rPr>
      </w:pPr>
      <w:r>
        <w:rPr>
          <w:rFonts w:hint="eastAsia" w:ascii="仿宋" w:hAnsi="仿宋" w:eastAsia="仿宋" w:cs="仿宋"/>
          <w:i w:val="0"/>
          <w:iCs w:val="0"/>
          <w:caps w:val="0"/>
          <w:color w:val="000000"/>
          <w:spacing w:val="0"/>
          <w:sz w:val="28"/>
          <w:szCs w:val="28"/>
          <w:shd w:val="clear" w:fill="FFFFFF"/>
        </w:rPr>
        <w:t>获得经费资助的项目，在项目结题时需提供以下研究成果：所有项目均须提交研究报告1份，申请人申报省部级以上项目1项及以上；重点项目、杰出青年基金项目、青年创新研究团队项目须在北大中文核心期刊、或科学引文索引（SCI）收录期刊、或中文社会科学引文索引(CSSCI)收录期刊发表相关学术论文1篇及以上；面上项目、青年科学基金项目须在省级以上期刊发表相关学术论文1篇及以上。研究成果应标注“202</w:t>
      </w:r>
      <w:r>
        <w:rPr>
          <w:rFonts w:hint="eastAsia" w:ascii="仿宋" w:hAnsi="仿宋" w:eastAsia="仿宋" w:cs="仿宋"/>
          <w:i w:val="0"/>
          <w:iCs w:val="0"/>
          <w:caps w:val="0"/>
          <w:color w:val="000000"/>
          <w:spacing w:val="0"/>
          <w:sz w:val="28"/>
          <w:szCs w:val="28"/>
          <w:shd w:val="clear" w:fill="FFFFFF"/>
          <w:lang w:val="en-US" w:eastAsia="zh-CN"/>
        </w:rPr>
        <w:t>5</w:t>
      </w:r>
      <w:r>
        <w:rPr>
          <w:rFonts w:hint="eastAsia" w:ascii="仿宋" w:hAnsi="仿宋" w:eastAsia="仿宋" w:cs="仿宋"/>
          <w:i w:val="0"/>
          <w:iCs w:val="0"/>
          <w:caps w:val="0"/>
          <w:color w:val="000000"/>
          <w:spacing w:val="0"/>
          <w:sz w:val="28"/>
          <w:szCs w:val="28"/>
          <w:shd w:val="clear" w:fill="FFFFFF"/>
        </w:rPr>
        <w:t>年广西中医药大学校级科研项目资助（项目编号）”，且项目编号为前二标注。</w:t>
      </w:r>
    </w:p>
    <w:p w14:paraId="3DEBE9D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rPr>
          <w:rFonts w:hint="eastAsia" w:ascii="微软雅黑" w:hAnsi="微软雅黑" w:eastAsia="微软雅黑" w:cs="微软雅黑"/>
          <w:b/>
          <w:bCs/>
          <w:i w:val="0"/>
          <w:iCs w:val="0"/>
          <w:caps w:val="0"/>
          <w:color w:val="333333"/>
          <w:spacing w:val="0"/>
          <w:sz w:val="21"/>
          <w:szCs w:val="21"/>
        </w:rPr>
      </w:pPr>
      <w:r>
        <w:rPr>
          <w:rFonts w:hint="eastAsia" w:ascii="仿宋" w:hAnsi="仿宋" w:eastAsia="仿宋" w:cs="仿宋"/>
          <w:b/>
          <w:bCs/>
          <w:i w:val="0"/>
          <w:iCs w:val="0"/>
          <w:caps w:val="0"/>
          <w:color w:val="000000"/>
          <w:spacing w:val="0"/>
          <w:sz w:val="28"/>
          <w:szCs w:val="28"/>
          <w:shd w:val="clear" w:fill="FFFFFF"/>
        </w:rPr>
        <w:t>四、申报组织程序和要求</w:t>
      </w:r>
    </w:p>
    <w:p w14:paraId="03AE507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微软雅黑" w:hAnsi="微软雅黑" w:eastAsia="微软雅黑" w:cs="微软雅黑"/>
          <w:i w:val="0"/>
          <w:iCs w:val="0"/>
          <w:caps w:val="0"/>
          <w:color w:val="333333"/>
          <w:spacing w:val="0"/>
          <w:sz w:val="21"/>
          <w:szCs w:val="21"/>
        </w:rPr>
      </w:pPr>
      <w:r>
        <w:rPr>
          <w:rFonts w:hint="eastAsia" w:ascii="仿宋" w:hAnsi="仿宋" w:eastAsia="仿宋" w:cs="仿宋"/>
          <w:i w:val="0"/>
          <w:iCs w:val="0"/>
          <w:caps w:val="0"/>
          <w:color w:val="000000"/>
          <w:spacing w:val="0"/>
          <w:sz w:val="28"/>
          <w:szCs w:val="28"/>
          <w:shd w:val="clear" w:fill="FFFFFF"/>
        </w:rPr>
        <w:t>1.申请人参考项目申报指南，按照格式填报申报材料（见附件2、3、4、5）交所在单位汇总。各单位、部门将审核合格的申请书（一式三份、双面打印，含附件）和汇总表（一式一份）于</w:t>
      </w:r>
      <w:r>
        <w:rPr>
          <w:rFonts w:hint="eastAsia" w:ascii="仿宋" w:hAnsi="仿宋" w:eastAsia="仿宋" w:cs="仿宋"/>
          <w:i w:val="0"/>
          <w:iCs w:val="0"/>
          <w:caps w:val="0"/>
          <w:color w:val="000000"/>
          <w:spacing w:val="0"/>
          <w:sz w:val="28"/>
          <w:szCs w:val="28"/>
          <w:shd w:val="clear" w:fill="FFFFFF"/>
          <w:lang w:val="en-US" w:eastAsia="zh-CN"/>
        </w:rPr>
        <w:t>9</w:t>
      </w:r>
      <w:r>
        <w:rPr>
          <w:rFonts w:hint="eastAsia" w:ascii="仿宋" w:hAnsi="仿宋" w:eastAsia="仿宋" w:cs="仿宋"/>
          <w:b/>
          <w:bCs/>
          <w:i w:val="0"/>
          <w:iCs w:val="0"/>
          <w:caps w:val="0"/>
          <w:color w:val="000000"/>
          <w:spacing w:val="0"/>
          <w:sz w:val="28"/>
          <w:szCs w:val="28"/>
          <w:shd w:val="clear" w:fill="FFFFFF"/>
        </w:rPr>
        <w:t>月</w:t>
      </w:r>
      <w:r>
        <w:rPr>
          <w:rFonts w:hint="eastAsia" w:ascii="仿宋" w:hAnsi="仿宋" w:eastAsia="仿宋" w:cs="仿宋"/>
          <w:b/>
          <w:bCs/>
          <w:i w:val="0"/>
          <w:iCs w:val="0"/>
          <w:caps w:val="0"/>
          <w:color w:val="000000"/>
          <w:spacing w:val="0"/>
          <w:sz w:val="28"/>
          <w:szCs w:val="28"/>
          <w:shd w:val="clear" w:fill="FFFFFF"/>
          <w:lang w:val="en-US" w:eastAsia="zh-CN"/>
        </w:rPr>
        <w:t>4</w:t>
      </w:r>
      <w:r>
        <w:rPr>
          <w:rFonts w:hint="eastAsia" w:ascii="仿宋" w:hAnsi="仿宋" w:eastAsia="仿宋" w:cs="仿宋"/>
          <w:b/>
          <w:bCs/>
          <w:i w:val="0"/>
          <w:iCs w:val="0"/>
          <w:caps w:val="0"/>
          <w:color w:val="000000"/>
          <w:spacing w:val="0"/>
          <w:sz w:val="28"/>
          <w:szCs w:val="28"/>
          <w:shd w:val="clear" w:fill="FFFFFF"/>
        </w:rPr>
        <w:t>日前</w:t>
      </w:r>
      <w:r>
        <w:rPr>
          <w:rFonts w:hint="eastAsia" w:ascii="仿宋" w:hAnsi="仿宋" w:eastAsia="仿宋" w:cs="仿宋"/>
          <w:i w:val="0"/>
          <w:iCs w:val="0"/>
          <w:caps w:val="0"/>
          <w:color w:val="000000"/>
          <w:spacing w:val="0"/>
          <w:sz w:val="28"/>
          <w:szCs w:val="28"/>
          <w:shd w:val="clear" w:fill="FFFFFF"/>
        </w:rPr>
        <w:t>交到科技处；电子版材料以“单位名称+202</w:t>
      </w:r>
      <w:r>
        <w:rPr>
          <w:rFonts w:hint="eastAsia" w:ascii="仿宋" w:hAnsi="仿宋" w:eastAsia="仿宋" w:cs="仿宋"/>
          <w:i w:val="0"/>
          <w:iCs w:val="0"/>
          <w:caps w:val="0"/>
          <w:color w:val="000000"/>
          <w:spacing w:val="0"/>
          <w:sz w:val="28"/>
          <w:szCs w:val="28"/>
          <w:shd w:val="clear" w:fill="FFFFFF"/>
          <w:lang w:val="en-US" w:eastAsia="zh-CN"/>
        </w:rPr>
        <w:t>5</w:t>
      </w:r>
      <w:r>
        <w:rPr>
          <w:rFonts w:hint="eastAsia" w:ascii="仿宋" w:hAnsi="仿宋" w:eastAsia="仿宋" w:cs="仿宋"/>
          <w:i w:val="0"/>
          <w:iCs w:val="0"/>
          <w:caps w:val="0"/>
          <w:color w:val="000000"/>
          <w:spacing w:val="0"/>
          <w:sz w:val="28"/>
          <w:szCs w:val="28"/>
          <w:shd w:val="clear" w:fill="FFFFFF"/>
        </w:rPr>
        <w:t>年校级科研项目”命名后发送至指定邮箱。不接受个人申报，逾期不予受理。</w:t>
      </w:r>
    </w:p>
    <w:p w14:paraId="629D592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rPr>
          <w:rFonts w:hint="eastAsia" w:ascii="微软雅黑" w:hAnsi="微软雅黑" w:eastAsia="微软雅黑" w:cs="微软雅黑"/>
          <w:b/>
          <w:bCs/>
          <w:i w:val="0"/>
          <w:iCs w:val="0"/>
          <w:caps w:val="0"/>
          <w:color w:val="333333"/>
          <w:spacing w:val="0"/>
          <w:sz w:val="21"/>
          <w:szCs w:val="21"/>
        </w:rPr>
      </w:pPr>
      <w:r>
        <w:rPr>
          <w:rFonts w:hint="eastAsia" w:ascii="仿宋" w:hAnsi="仿宋" w:eastAsia="仿宋" w:cs="仿宋"/>
          <w:b/>
          <w:bCs/>
          <w:i w:val="0"/>
          <w:iCs w:val="0"/>
          <w:caps w:val="0"/>
          <w:color w:val="000000"/>
          <w:spacing w:val="0"/>
          <w:sz w:val="28"/>
          <w:szCs w:val="28"/>
          <w:shd w:val="clear" w:fill="FFFFFF"/>
        </w:rPr>
        <w:t>五、其他</w:t>
      </w:r>
    </w:p>
    <w:p w14:paraId="5725285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微软雅黑" w:hAnsi="微软雅黑" w:eastAsia="微软雅黑" w:cs="微软雅黑"/>
          <w:i w:val="0"/>
          <w:iCs w:val="0"/>
          <w:caps w:val="0"/>
          <w:color w:val="333333"/>
          <w:spacing w:val="0"/>
          <w:sz w:val="21"/>
          <w:szCs w:val="21"/>
        </w:rPr>
      </w:pPr>
      <w:r>
        <w:rPr>
          <w:rFonts w:hint="eastAsia" w:ascii="仿宋" w:hAnsi="仿宋" w:eastAsia="仿宋" w:cs="仿宋"/>
          <w:b w:val="0"/>
          <w:bCs w:val="0"/>
          <w:i w:val="0"/>
          <w:iCs w:val="0"/>
          <w:caps w:val="0"/>
          <w:color w:val="000000"/>
          <w:spacing w:val="0"/>
          <w:sz w:val="28"/>
          <w:szCs w:val="28"/>
          <w:shd w:val="clear" w:fill="FFFFFF"/>
        </w:rPr>
        <w:t>为更大力度支持青年科研人员挑大梁，本年度资助40周岁以下青年人才担任校级科研项目比例不低于1/3。</w:t>
      </w:r>
    </w:p>
    <w:p w14:paraId="670CC0E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rPr>
          <w:rFonts w:hint="eastAsia" w:ascii="微软雅黑" w:hAnsi="微软雅黑" w:eastAsia="微软雅黑" w:cs="微软雅黑"/>
          <w:b/>
          <w:bCs/>
          <w:i w:val="0"/>
          <w:iCs w:val="0"/>
          <w:caps w:val="0"/>
          <w:color w:val="333333"/>
          <w:spacing w:val="0"/>
          <w:sz w:val="21"/>
          <w:szCs w:val="21"/>
        </w:rPr>
      </w:pPr>
      <w:r>
        <w:rPr>
          <w:rFonts w:hint="eastAsia" w:ascii="仿宋" w:hAnsi="仿宋" w:eastAsia="仿宋" w:cs="仿宋"/>
          <w:b/>
          <w:bCs/>
          <w:i w:val="0"/>
          <w:iCs w:val="0"/>
          <w:caps w:val="0"/>
          <w:color w:val="000000"/>
          <w:spacing w:val="0"/>
          <w:sz w:val="28"/>
          <w:szCs w:val="28"/>
          <w:shd w:val="clear" w:fill="FFFFFF"/>
        </w:rPr>
        <w:t>六、联系方式</w:t>
      </w:r>
    </w:p>
    <w:p w14:paraId="4369D1A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微软雅黑" w:hAnsi="微软雅黑" w:eastAsia="微软雅黑" w:cs="微软雅黑"/>
          <w:i w:val="0"/>
          <w:iCs w:val="0"/>
          <w:caps w:val="0"/>
          <w:color w:val="333333"/>
          <w:spacing w:val="0"/>
          <w:sz w:val="21"/>
          <w:szCs w:val="21"/>
        </w:rPr>
      </w:pPr>
      <w:r>
        <w:rPr>
          <w:rFonts w:hint="eastAsia" w:ascii="仿宋" w:hAnsi="仿宋" w:eastAsia="仿宋" w:cs="仿宋"/>
          <w:i w:val="0"/>
          <w:iCs w:val="0"/>
          <w:caps w:val="0"/>
          <w:color w:val="000000"/>
          <w:spacing w:val="0"/>
          <w:sz w:val="28"/>
          <w:szCs w:val="28"/>
          <w:shd w:val="clear" w:fill="FFFFFF"/>
        </w:rPr>
        <w:t>未尽事宜，请申报人先联系所在单位、部门的科管人员。确无法解决的问题，可联系学校科技处。</w:t>
      </w:r>
    </w:p>
    <w:p w14:paraId="367399F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微软雅黑" w:hAnsi="微软雅黑" w:eastAsia="微软雅黑" w:cs="微软雅黑"/>
          <w:i w:val="0"/>
          <w:iCs w:val="0"/>
          <w:caps w:val="0"/>
          <w:color w:val="333333"/>
          <w:spacing w:val="0"/>
          <w:sz w:val="21"/>
          <w:szCs w:val="21"/>
        </w:rPr>
      </w:pPr>
      <w:r>
        <w:rPr>
          <w:rFonts w:hint="eastAsia" w:ascii="仿宋" w:hAnsi="仿宋" w:eastAsia="仿宋" w:cs="仿宋"/>
          <w:i w:val="0"/>
          <w:iCs w:val="0"/>
          <w:caps w:val="0"/>
          <w:color w:val="000000"/>
          <w:spacing w:val="0"/>
          <w:sz w:val="28"/>
          <w:szCs w:val="28"/>
          <w:shd w:val="clear" w:fill="FFFFFF"/>
        </w:rPr>
        <w:t>学校科技处联系方式：</w:t>
      </w:r>
    </w:p>
    <w:p w14:paraId="3F96D2A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微软雅黑" w:hAnsi="微软雅黑" w:eastAsia="微软雅黑" w:cs="微软雅黑"/>
          <w:i w:val="0"/>
          <w:iCs w:val="0"/>
          <w:caps w:val="0"/>
          <w:color w:val="333333"/>
          <w:spacing w:val="0"/>
          <w:sz w:val="21"/>
          <w:szCs w:val="21"/>
        </w:rPr>
      </w:pPr>
      <w:r>
        <w:rPr>
          <w:rFonts w:hint="eastAsia" w:ascii="仿宋" w:hAnsi="仿宋" w:eastAsia="仿宋" w:cs="仿宋"/>
          <w:i w:val="0"/>
          <w:iCs w:val="0"/>
          <w:caps w:val="0"/>
          <w:color w:val="000000"/>
          <w:spacing w:val="0"/>
          <w:sz w:val="28"/>
          <w:szCs w:val="28"/>
          <w:shd w:val="clear" w:fill="FFFFFF"/>
        </w:rPr>
        <w:t>联系人：</w:t>
      </w:r>
      <w:r>
        <w:rPr>
          <w:rFonts w:hint="eastAsia" w:ascii="仿宋" w:hAnsi="仿宋" w:eastAsia="仿宋" w:cs="仿宋"/>
          <w:i w:val="0"/>
          <w:iCs w:val="0"/>
          <w:caps w:val="0"/>
          <w:color w:val="000000"/>
          <w:spacing w:val="0"/>
          <w:sz w:val="28"/>
          <w:szCs w:val="28"/>
          <w:shd w:val="clear" w:fill="FFFFFF"/>
          <w:lang w:val="en-US" w:eastAsia="zh-CN"/>
        </w:rPr>
        <w:t>梁仁久</w:t>
      </w:r>
      <w:r>
        <w:rPr>
          <w:rFonts w:hint="eastAsia" w:ascii="仿宋" w:hAnsi="仿宋" w:eastAsia="仿宋" w:cs="仿宋"/>
          <w:i w:val="0"/>
          <w:iCs w:val="0"/>
          <w:caps w:val="0"/>
          <w:color w:val="000000"/>
          <w:spacing w:val="0"/>
          <w:sz w:val="28"/>
          <w:szCs w:val="28"/>
          <w:shd w:val="clear" w:fill="FFFFFF"/>
        </w:rPr>
        <w:t>、刘显</w:t>
      </w:r>
    </w:p>
    <w:p w14:paraId="45CE378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default" w:ascii="仿宋" w:hAnsi="仿宋" w:eastAsia="仿宋" w:cs="仿宋"/>
          <w:i w:val="0"/>
          <w:iCs w:val="0"/>
          <w:caps w:val="0"/>
          <w:color w:val="000000"/>
          <w:spacing w:val="0"/>
          <w:sz w:val="28"/>
          <w:szCs w:val="28"/>
          <w:shd w:val="clear" w:fill="FFFFFF"/>
          <w:lang w:val="en-US" w:eastAsia="zh-CN"/>
        </w:rPr>
      </w:pPr>
      <w:r>
        <w:rPr>
          <w:rFonts w:hint="eastAsia" w:ascii="仿宋" w:hAnsi="仿宋" w:eastAsia="仿宋" w:cs="仿宋"/>
          <w:i w:val="0"/>
          <w:iCs w:val="0"/>
          <w:caps w:val="0"/>
          <w:color w:val="000000"/>
          <w:spacing w:val="0"/>
          <w:sz w:val="28"/>
          <w:szCs w:val="28"/>
          <w:shd w:val="clear" w:fill="FFFFFF"/>
        </w:rPr>
        <w:t>联系电话：0771-3941063</w:t>
      </w:r>
      <w:r>
        <w:rPr>
          <w:rFonts w:hint="eastAsia" w:ascii="仿宋" w:hAnsi="仿宋" w:eastAsia="仿宋" w:cs="仿宋"/>
          <w:i w:val="0"/>
          <w:iCs w:val="0"/>
          <w:caps w:val="0"/>
          <w:color w:val="000000"/>
          <w:spacing w:val="0"/>
          <w:sz w:val="28"/>
          <w:szCs w:val="28"/>
          <w:shd w:val="clear" w:fill="FFFFFF"/>
          <w:lang w:eastAsia="zh-CN"/>
        </w:rPr>
        <w:t>、</w:t>
      </w:r>
      <w:r>
        <w:rPr>
          <w:rFonts w:hint="eastAsia" w:ascii="仿宋" w:hAnsi="仿宋" w:eastAsia="仿宋" w:cs="仿宋"/>
          <w:i w:val="0"/>
          <w:iCs w:val="0"/>
          <w:caps w:val="0"/>
          <w:color w:val="000000"/>
          <w:spacing w:val="0"/>
          <w:sz w:val="28"/>
          <w:szCs w:val="28"/>
          <w:shd w:val="clear" w:fill="FFFFFF"/>
          <w:lang w:val="en-US" w:eastAsia="zh-CN"/>
        </w:rPr>
        <w:t>18702535472、18260875634</w:t>
      </w:r>
      <w:bookmarkStart w:id="0" w:name="_GoBack"/>
      <w:bookmarkEnd w:id="0"/>
    </w:p>
    <w:p w14:paraId="0A15EA6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微软雅黑" w:hAnsi="微软雅黑" w:eastAsia="微软雅黑" w:cs="微软雅黑"/>
          <w:i w:val="0"/>
          <w:iCs w:val="0"/>
          <w:caps w:val="0"/>
          <w:color w:val="333333"/>
          <w:spacing w:val="0"/>
          <w:sz w:val="21"/>
          <w:szCs w:val="21"/>
        </w:rPr>
      </w:pPr>
      <w:r>
        <w:rPr>
          <w:rFonts w:hint="eastAsia" w:ascii="仿宋" w:hAnsi="仿宋" w:eastAsia="仿宋" w:cs="仿宋"/>
          <w:i w:val="0"/>
          <w:iCs w:val="0"/>
          <w:caps w:val="0"/>
          <w:color w:val="000000"/>
          <w:spacing w:val="0"/>
          <w:sz w:val="28"/>
          <w:szCs w:val="28"/>
          <w:shd w:val="clear" w:fill="FFFFFF"/>
        </w:rPr>
        <w:t>联系地址：仙葫校区合德楼313室</w:t>
      </w:r>
    </w:p>
    <w:p w14:paraId="38846BF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微软雅黑" w:hAnsi="微软雅黑" w:eastAsia="微软雅黑" w:cs="微软雅黑"/>
          <w:i w:val="0"/>
          <w:iCs w:val="0"/>
          <w:caps w:val="0"/>
          <w:color w:val="333333"/>
          <w:spacing w:val="0"/>
          <w:sz w:val="21"/>
          <w:szCs w:val="21"/>
        </w:rPr>
      </w:pPr>
      <w:r>
        <w:rPr>
          <w:rFonts w:hint="eastAsia" w:ascii="仿宋" w:hAnsi="仿宋" w:eastAsia="仿宋" w:cs="仿宋"/>
          <w:i w:val="0"/>
          <w:iCs w:val="0"/>
          <w:caps w:val="0"/>
          <w:color w:val="000000"/>
          <w:spacing w:val="0"/>
          <w:sz w:val="28"/>
          <w:szCs w:val="28"/>
          <w:shd w:val="clear" w:fill="FFFFFF"/>
        </w:rPr>
        <w:t>联系邮箱：</w:t>
      </w:r>
      <w:r>
        <w:rPr>
          <w:rFonts w:hint="eastAsia" w:ascii="仿宋" w:hAnsi="仿宋" w:eastAsia="仿宋" w:cs="仿宋"/>
          <w:i w:val="0"/>
          <w:iCs w:val="0"/>
          <w:caps w:val="0"/>
          <w:color w:val="000000"/>
          <w:spacing w:val="0"/>
          <w:sz w:val="28"/>
          <w:szCs w:val="28"/>
          <w:u w:val="single"/>
          <w:shd w:val="clear" w:fill="FFFFFF"/>
        </w:rPr>
        <w:t>kejichujihuake@163.com</w:t>
      </w:r>
    </w:p>
    <w:p w14:paraId="70CFA0E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宋体" w:hAnsi="宋体" w:eastAsia="宋体" w:cs="宋体"/>
          <w:i w:val="0"/>
          <w:iCs w:val="0"/>
          <w:caps w:val="0"/>
          <w:color w:val="000000"/>
          <w:spacing w:val="0"/>
          <w:sz w:val="28"/>
          <w:szCs w:val="28"/>
          <w:shd w:val="clear" w:fill="FFFFFF"/>
        </w:rPr>
      </w:pPr>
      <w:r>
        <w:rPr>
          <w:rFonts w:hint="eastAsia" w:ascii="宋体" w:hAnsi="宋体" w:eastAsia="宋体" w:cs="宋体"/>
          <w:i w:val="0"/>
          <w:iCs w:val="0"/>
          <w:caps w:val="0"/>
          <w:color w:val="000000"/>
          <w:spacing w:val="0"/>
          <w:sz w:val="28"/>
          <w:szCs w:val="28"/>
          <w:shd w:val="clear" w:fill="FFFFFF"/>
        </w:rPr>
        <w:t> </w:t>
      </w:r>
    </w:p>
    <w:p w14:paraId="2A838E0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u w:val="none"/>
          <w:shd w:val="clear" w:fill="FFFFFF"/>
        </w:rPr>
        <w:t> </w:t>
      </w:r>
      <w:r>
        <w:rPr>
          <w:rFonts w:hint="eastAsia" w:ascii="微软雅黑" w:hAnsi="微软雅黑" w:eastAsia="微软雅黑" w:cs="微软雅黑"/>
          <w:i w:val="0"/>
          <w:iCs w:val="0"/>
          <w:caps w:val="0"/>
          <w:color w:val="333333"/>
          <w:spacing w:val="0"/>
          <w:sz w:val="21"/>
          <w:szCs w:val="21"/>
          <w:u w:val="none"/>
          <w:shd w:val="clear" w:fill="FFFFFF"/>
          <w:lang w:val="en-US" w:eastAsia="zh-CN"/>
        </w:rPr>
        <w:t xml:space="preserve">  </w:t>
      </w:r>
      <w:r>
        <w:rPr>
          <w:rFonts w:hint="eastAsia" w:ascii="微软雅黑" w:hAnsi="微软雅黑" w:eastAsia="微软雅黑" w:cs="微软雅黑"/>
          <w:i w:val="0"/>
          <w:iCs w:val="0"/>
          <w:caps w:val="0"/>
          <w:color w:val="333333"/>
          <w:spacing w:val="0"/>
          <w:sz w:val="21"/>
          <w:szCs w:val="21"/>
          <w:u w:val="none"/>
          <w:shd w:val="clear" w:fill="FFFFFF"/>
        </w:rPr>
        <w:t> </w:t>
      </w:r>
      <w:r>
        <w:rPr>
          <w:rFonts w:hint="eastAsia" w:ascii="仿宋" w:hAnsi="仿宋" w:eastAsia="仿宋" w:cs="仿宋"/>
          <w:i w:val="0"/>
          <w:iCs w:val="0"/>
          <w:caps w:val="0"/>
          <w:color w:val="000000"/>
          <w:spacing w:val="0"/>
          <w:sz w:val="28"/>
          <w:szCs w:val="28"/>
          <w:u w:val="none"/>
          <w:shd w:val="clear" w:fill="FFFFFF"/>
        </w:rPr>
        <w:fldChar w:fldCharType="begin"/>
      </w:r>
      <w:r>
        <w:rPr>
          <w:rFonts w:hint="eastAsia" w:ascii="仿宋" w:hAnsi="仿宋" w:eastAsia="仿宋" w:cs="仿宋"/>
          <w:i w:val="0"/>
          <w:iCs w:val="0"/>
          <w:caps w:val="0"/>
          <w:color w:val="000000"/>
          <w:spacing w:val="0"/>
          <w:sz w:val="28"/>
          <w:szCs w:val="28"/>
          <w:u w:val="none"/>
          <w:shd w:val="clear" w:fill="FFFFFF"/>
        </w:rPr>
        <w:instrText xml:space="preserve"> HYPERLINK "https://www.gxtcmu.edu.cn/upload/kjc/contentmanage/article/file/2024/07/17/%E9%99%84%E4%BB%B6(2).rar" \o "附件(2).rar" \t "https://www.gxtcmu.edu.cn/kjc/tzgg/_self" </w:instrText>
      </w:r>
      <w:r>
        <w:rPr>
          <w:rFonts w:hint="eastAsia" w:ascii="仿宋" w:hAnsi="仿宋" w:eastAsia="仿宋" w:cs="仿宋"/>
          <w:i w:val="0"/>
          <w:iCs w:val="0"/>
          <w:caps w:val="0"/>
          <w:color w:val="000000"/>
          <w:spacing w:val="0"/>
          <w:sz w:val="28"/>
          <w:szCs w:val="28"/>
          <w:u w:val="none"/>
          <w:shd w:val="clear" w:fill="FFFFFF"/>
        </w:rPr>
        <w:fldChar w:fldCharType="separate"/>
      </w:r>
      <w:r>
        <w:rPr>
          <w:rStyle w:val="5"/>
          <w:rFonts w:hint="eastAsia" w:ascii="仿宋" w:hAnsi="仿宋" w:eastAsia="仿宋" w:cs="仿宋"/>
          <w:i w:val="0"/>
          <w:iCs w:val="0"/>
          <w:caps w:val="0"/>
          <w:color w:val="000000"/>
          <w:spacing w:val="0"/>
          <w:sz w:val="28"/>
          <w:szCs w:val="28"/>
          <w:u w:val="none"/>
          <w:shd w:val="clear" w:fill="FFFFFF"/>
        </w:rPr>
        <w:t>附件</w:t>
      </w:r>
      <w:r>
        <w:rPr>
          <w:rFonts w:hint="eastAsia" w:ascii="仿宋" w:hAnsi="仿宋" w:eastAsia="仿宋" w:cs="仿宋"/>
          <w:i w:val="0"/>
          <w:iCs w:val="0"/>
          <w:caps w:val="0"/>
          <w:color w:val="000000"/>
          <w:spacing w:val="0"/>
          <w:sz w:val="28"/>
          <w:szCs w:val="28"/>
          <w:u w:val="none"/>
          <w:shd w:val="clear" w:fill="FFFFFF"/>
        </w:rPr>
        <w:fldChar w:fldCharType="end"/>
      </w:r>
      <w:r>
        <w:rPr>
          <w:rFonts w:hint="eastAsia" w:ascii="仿宋" w:hAnsi="仿宋" w:eastAsia="仿宋" w:cs="仿宋"/>
          <w:i w:val="0"/>
          <w:iCs w:val="0"/>
          <w:caps w:val="0"/>
          <w:color w:val="000000"/>
          <w:spacing w:val="0"/>
          <w:sz w:val="28"/>
          <w:szCs w:val="28"/>
          <w:u w:val="none"/>
          <w:shd w:val="clear" w:fill="FFFFFF"/>
        </w:rPr>
        <w:t>：</w:t>
      </w:r>
      <w:r>
        <w:rPr>
          <w:rFonts w:hint="eastAsia" w:ascii="仿宋" w:hAnsi="仿宋" w:eastAsia="仿宋" w:cs="仿宋"/>
          <w:b w:val="0"/>
          <w:bCs w:val="0"/>
          <w:i w:val="0"/>
          <w:iCs w:val="0"/>
          <w:caps w:val="0"/>
          <w:color w:val="000000"/>
          <w:spacing w:val="0"/>
          <w:sz w:val="28"/>
          <w:szCs w:val="28"/>
          <w:shd w:val="clear" w:fill="FFFFFF"/>
        </w:rPr>
        <w:t>1.广西中医药大学校级科研项目申报指南</w:t>
      </w:r>
    </w:p>
    <w:p w14:paraId="56275E4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firstLine="560" w:firstLineChars="200"/>
        <w:jc w:val="left"/>
        <w:textAlignment w:val="auto"/>
        <w:rPr>
          <w:rFonts w:hint="eastAsia" w:ascii="微软雅黑" w:hAnsi="微软雅黑" w:eastAsia="微软雅黑" w:cs="微软雅黑"/>
          <w:i w:val="0"/>
          <w:iCs w:val="0"/>
          <w:caps w:val="0"/>
          <w:color w:val="333333"/>
          <w:spacing w:val="0"/>
          <w:sz w:val="21"/>
          <w:szCs w:val="21"/>
        </w:rPr>
      </w:pPr>
      <w:r>
        <w:rPr>
          <w:rFonts w:hint="eastAsia" w:ascii="仿宋" w:hAnsi="仿宋" w:eastAsia="仿宋" w:cs="仿宋"/>
          <w:b w:val="0"/>
          <w:bCs w:val="0"/>
          <w:i w:val="0"/>
          <w:iCs w:val="0"/>
          <w:caps w:val="0"/>
          <w:color w:val="000000"/>
          <w:spacing w:val="0"/>
          <w:sz w:val="28"/>
          <w:szCs w:val="28"/>
          <w:shd w:val="clear" w:fill="FFFFFF"/>
        </w:rPr>
        <w:t>2.自然科学研究项目申请书</w:t>
      </w:r>
    </w:p>
    <w:p w14:paraId="06592AF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微软雅黑" w:hAnsi="微软雅黑" w:eastAsia="微软雅黑" w:cs="微软雅黑"/>
          <w:i w:val="0"/>
          <w:iCs w:val="0"/>
          <w:caps w:val="0"/>
          <w:color w:val="333333"/>
          <w:spacing w:val="0"/>
          <w:sz w:val="21"/>
          <w:szCs w:val="21"/>
        </w:rPr>
      </w:pPr>
      <w:r>
        <w:rPr>
          <w:rFonts w:hint="eastAsia" w:ascii="仿宋" w:hAnsi="仿宋" w:eastAsia="仿宋" w:cs="仿宋"/>
          <w:i w:val="0"/>
          <w:iCs w:val="0"/>
          <w:caps w:val="0"/>
          <w:color w:val="000000"/>
          <w:spacing w:val="0"/>
          <w:sz w:val="28"/>
          <w:szCs w:val="28"/>
          <w:shd w:val="clear" w:fill="FFFFFF"/>
        </w:rPr>
        <w:t>3.人文社会科学研究项目申请书</w:t>
      </w:r>
    </w:p>
    <w:p w14:paraId="49F6E6D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微软雅黑" w:hAnsi="微软雅黑" w:eastAsia="微软雅黑" w:cs="微软雅黑"/>
          <w:i w:val="0"/>
          <w:iCs w:val="0"/>
          <w:caps w:val="0"/>
          <w:color w:val="333333"/>
          <w:spacing w:val="0"/>
          <w:sz w:val="21"/>
          <w:szCs w:val="21"/>
        </w:rPr>
      </w:pPr>
      <w:r>
        <w:rPr>
          <w:rFonts w:hint="eastAsia" w:ascii="仿宋" w:hAnsi="仿宋" w:eastAsia="仿宋" w:cs="仿宋"/>
          <w:i w:val="0"/>
          <w:iCs w:val="0"/>
          <w:caps w:val="0"/>
          <w:color w:val="000000"/>
          <w:spacing w:val="0"/>
          <w:sz w:val="28"/>
          <w:szCs w:val="28"/>
          <w:shd w:val="clear" w:fill="FFFFFF"/>
        </w:rPr>
        <w:t>4.</w:t>
      </w:r>
      <w:r>
        <w:rPr>
          <w:rFonts w:hint="eastAsia" w:ascii="仿宋" w:hAnsi="仿宋" w:eastAsia="仿宋" w:cs="仿宋"/>
          <w:b w:val="0"/>
          <w:bCs w:val="0"/>
          <w:i w:val="0"/>
          <w:iCs w:val="0"/>
          <w:caps w:val="0"/>
          <w:color w:val="000000"/>
          <w:spacing w:val="0"/>
          <w:sz w:val="28"/>
          <w:szCs w:val="28"/>
          <w:shd w:val="clear" w:fill="FFFFFF"/>
        </w:rPr>
        <w:t>广西中医药大学校级科研项目汇总表</w:t>
      </w:r>
    </w:p>
    <w:p w14:paraId="66420DE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微软雅黑" w:hAnsi="微软雅黑" w:eastAsia="微软雅黑" w:cs="微软雅黑"/>
          <w:i w:val="0"/>
          <w:iCs w:val="0"/>
          <w:caps w:val="0"/>
          <w:color w:val="333333"/>
          <w:spacing w:val="0"/>
          <w:sz w:val="21"/>
          <w:szCs w:val="21"/>
        </w:rPr>
      </w:pPr>
      <w:r>
        <w:rPr>
          <w:rFonts w:hint="eastAsia" w:ascii="仿宋" w:hAnsi="仿宋" w:eastAsia="仿宋" w:cs="仿宋"/>
          <w:b w:val="0"/>
          <w:bCs w:val="0"/>
          <w:i w:val="0"/>
          <w:iCs w:val="0"/>
          <w:caps w:val="0"/>
          <w:color w:val="000000"/>
          <w:spacing w:val="0"/>
          <w:sz w:val="28"/>
          <w:szCs w:val="28"/>
          <w:shd w:val="clear" w:fill="FFFFFF"/>
        </w:rPr>
        <w:t>5.</w:t>
      </w:r>
      <w:r>
        <w:rPr>
          <w:rFonts w:hint="eastAsia" w:ascii="仿宋" w:hAnsi="仿宋" w:eastAsia="仿宋" w:cs="仿宋"/>
          <w:i w:val="0"/>
          <w:iCs w:val="0"/>
          <w:caps w:val="0"/>
          <w:color w:val="000000"/>
          <w:spacing w:val="0"/>
          <w:sz w:val="28"/>
          <w:szCs w:val="28"/>
          <w:shd w:val="clear" w:fill="FFFFFF"/>
        </w:rPr>
        <w:t>学科目录及代码</w:t>
      </w:r>
    </w:p>
    <w:p w14:paraId="1FA0299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微软雅黑" w:hAnsi="微软雅黑" w:eastAsia="微软雅黑" w:cs="微软雅黑"/>
          <w:i w:val="0"/>
          <w:iCs w:val="0"/>
          <w:caps w:val="0"/>
          <w:color w:val="333333"/>
          <w:spacing w:val="0"/>
          <w:sz w:val="28"/>
          <w:szCs w:val="28"/>
        </w:rPr>
      </w:pPr>
      <w:r>
        <w:rPr>
          <w:rFonts w:hint="eastAsia" w:ascii="仿宋" w:hAnsi="仿宋" w:eastAsia="仿宋" w:cs="仿宋"/>
          <w:b w:val="0"/>
          <w:bCs w:val="0"/>
          <w:i w:val="0"/>
          <w:iCs w:val="0"/>
          <w:caps w:val="0"/>
          <w:color w:val="000000"/>
          <w:spacing w:val="0"/>
          <w:sz w:val="28"/>
          <w:szCs w:val="28"/>
          <w:shd w:val="clear" w:fill="FFFFFF"/>
        </w:rPr>
        <w:t> </w:t>
      </w:r>
    </w:p>
    <w:p w14:paraId="0BA8822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微软雅黑" w:hAnsi="微软雅黑" w:eastAsia="微软雅黑" w:cs="微软雅黑"/>
          <w:i w:val="0"/>
          <w:iCs w:val="0"/>
          <w:caps w:val="0"/>
          <w:color w:val="333333"/>
          <w:spacing w:val="0"/>
          <w:sz w:val="28"/>
          <w:szCs w:val="28"/>
        </w:rPr>
      </w:pPr>
      <w:r>
        <w:rPr>
          <w:rFonts w:hint="eastAsia" w:ascii="仿宋" w:hAnsi="仿宋" w:eastAsia="仿宋" w:cs="仿宋"/>
          <w:b w:val="0"/>
          <w:bCs w:val="0"/>
          <w:i w:val="0"/>
          <w:iCs w:val="0"/>
          <w:caps w:val="0"/>
          <w:color w:val="000000"/>
          <w:spacing w:val="0"/>
          <w:sz w:val="28"/>
          <w:szCs w:val="28"/>
          <w:shd w:val="clear" w:fill="FFFFFF"/>
        </w:rPr>
        <w:t> </w:t>
      </w:r>
    </w:p>
    <w:p w14:paraId="4D8951C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60" w:firstLineChars="200"/>
        <w:jc w:val="right"/>
        <w:textAlignment w:val="auto"/>
        <w:rPr>
          <w:rFonts w:hint="eastAsia" w:ascii="微软雅黑" w:hAnsi="微软雅黑" w:eastAsia="微软雅黑" w:cs="微软雅黑"/>
          <w:i w:val="0"/>
          <w:iCs w:val="0"/>
          <w:caps w:val="0"/>
          <w:color w:val="333333"/>
          <w:spacing w:val="0"/>
          <w:sz w:val="21"/>
          <w:szCs w:val="21"/>
        </w:rPr>
      </w:pPr>
      <w:r>
        <w:rPr>
          <w:rFonts w:hint="eastAsia" w:ascii="仿宋" w:hAnsi="仿宋" w:eastAsia="仿宋" w:cs="仿宋"/>
          <w:i w:val="0"/>
          <w:iCs w:val="0"/>
          <w:caps w:val="0"/>
          <w:color w:val="000000"/>
          <w:spacing w:val="0"/>
          <w:sz w:val="28"/>
          <w:szCs w:val="28"/>
          <w:shd w:val="clear" w:fill="FFFFFF"/>
        </w:rPr>
        <w:t>广西中医药大学科技处</w:t>
      </w:r>
    </w:p>
    <w:p w14:paraId="6F38354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60" w:firstLineChars="200"/>
        <w:jc w:val="right"/>
        <w:textAlignment w:val="auto"/>
        <w:rPr>
          <w:rFonts w:hint="eastAsia" w:ascii="微软雅黑" w:hAnsi="微软雅黑" w:eastAsia="微软雅黑" w:cs="微软雅黑"/>
          <w:i w:val="0"/>
          <w:iCs w:val="0"/>
          <w:caps w:val="0"/>
          <w:color w:val="333333"/>
          <w:spacing w:val="0"/>
          <w:sz w:val="21"/>
          <w:szCs w:val="21"/>
        </w:rPr>
      </w:pPr>
      <w:r>
        <w:rPr>
          <w:rFonts w:hint="eastAsia" w:ascii="仿宋" w:hAnsi="仿宋" w:eastAsia="仿宋" w:cs="仿宋"/>
          <w:i w:val="0"/>
          <w:iCs w:val="0"/>
          <w:caps w:val="0"/>
          <w:color w:val="000000"/>
          <w:spacing w:val="0"/>
          <w:sz w:val="28"/>
          <w:szCs w:val="28"/>
          <w:shd w:val="clear" w:fill="FFFFFF"/>
        </w:rPr>
        <w:t>                                       202</w:t>
      </w:r>
      <w:r>
        <w:rPr>
          <w:rFonts w:hint="eastAsia" w:ascii="仿宋" w:hAnsi="仿宋" w:eastAsia="仿宋" w:cs="仿宋"/>
          <w:i w:val="0"/>
          <w:iCs w:val="0"/>
          <w:caps w:val="0"/>
          <w:color w:val="000000"/>
          <w:spacing w:val="0"/>
          <w:sz w:val="28"/>
          <w:szCs w:val="28"/>
          <w:shd w:val="clear" w:fill="FFFFFF"/>
          <w:lang w:val="en-US" w:eastAsia="zh-CN"/>
        </w:rPr>
        <w:t>5</w:t>
      </w:r>
      <w:r>
        <w:rPr>
          <w:rFonts w:hint="eastAsia" w:ascii="仿宋" w:hAnsi="仿宋" w:eastAsia="仿宋" w:cs="仿宋"/>
          <w:i w:val="0"/>
          <w:iCs w:val="0"/>
          <w:caps w:val="0"/>
          <w:color w:val="000000"/>
          <w:spacing w:val="0"/>
          <w:sz w:val="28"/>
          <w:szCs w:val="28"/>
          <w:shd w:val="clear" w:fill="FFFFFF"/>
        </w:rPr>
        <w:t>年</w:t>
      </w:r>
      <w:r>
        <w:rPr>
          <w:rFonts w:hint="eastAsia" w:ascii="仿宋" w:hAnsi="仿宋" w:eastAsia="仿宋" w:cs="仿宋"/>
          <w:i w:val="0"/>
          <w:iCs w:val="0"/>
          <w:caps w:val="0"/>
          <w:color w:val="000000"/>
          <w:spacing w:val="0"/>
          <w:sz w:val="28"/>
          <w:szCs w:val="28"/>
          <w:shd w:val="clear" w:fill="FFFFFF"/>
          <w:lang w:val="en-US" w:eastAsia="zh-CN"/>
        </w:rPr>
        <w:t>7</w:t>
      </w:r>
      <w:r>
        <w:rPr>
          <w:rFonts w:hint="eastAsia" w:ascii="仿宋" w:hAnsi="仿宋" w:eastAsia="仿宋" w:cs="仿宋"/>
          <w:i w:val="0"/>
          <w:iCs w:val="0"/>
          <w:caps w:val="0"/>
          <w:color w:val="000000"/>
          <w:spacing w:val="0"/>
          <w:sz w:val="28"/>
          <w:szCs w:val="28"/>
          <w:shd w:val="clear" w:fill="FFFFFF"/>
        </w:rPr>
        <w:t>月</w:t>
      </w:r>
      <w:r>
        <w:rPr>
          <w:rFonts w:hint="eastAsia" w:ascii="仿宋" w:hAnsi="仿宋" w:eastAsia="仿宋" w:cs="仿宋"/>
          <w:i w:val="0"/>
          <w:iCs w:val="0"/>
          <w:caps w:val="0"/>
          <w:color w:val="000000"/>
          <w:spacing w:val="0"/>
          <w:sz w:val="28"/>
          <w:szCs w:val="28"/>
          <w:shd w:val="clear" w:fill="FFFFFF"/>
          <w:lang w:val="en-US" w:eastAsia="zh-CN"/>
        </w:rPr>
        <w:t>14</w:t>
      </w:r>
      <w:r>
        <w:rPr>
          <w:rFonts w:hint="eastAsia" w:ascii="仿宋" w:hAnsi="仿宋" w:eastAsia="仿宋" w:cs="仿宋"/>
          <w:i w:val="0"/>
          <w:iCs w:val="0"/>
          <w:caps w:val="0"/>
          <w:color w:val="000000"/>
          <w:spacing w:val="0"/>
          <w:sz w:val="28"/>
          <w:szCs w:val="28"/>
          <w:shd w:val="clear" w:fill="FFFFFF"/>
        </w:rPr>
        <w:t>日</w:t>
      </w:r>
    </w:p>
    <w:p w14:paraId="1F76960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微软雅黑" w:hAnsi="微软雅黑" w:eastAsia="微软雅黑" w:cs="微软雅黑"/>
          <w:i w:val="0"/>
          <w:iCs w:val="0"/>
          <w:caps w:val="0"/>
          <w:color w:val="333333"/>
          <w:spacing w:val="0"/>
          <w:sz w:val="21"/>
          <w:szCs w:val="21"/>
        </w:rPr>
      </w:pPr>
      <w:r>
        <w:rPr>
          <w:rFonts w:hint="eastAsia" w:ascii="仿宋" w:hAnsi="仿宋" w:eastAsia="仿宋" w:cs="仿宋"/>
          <w:b w:val="0"/>
          <w:bCs w:val="0"/>
          <w:i w:val="0"/>
          <w:iCs w:val="0"/>
          <w:caps w:val="0"/>
          <w:color w:val="000000"/>
          <w:spacing w:val="0"/>
          <w:sz w:val="21"/>
          <w:szCs w:val="21"/>
          <w:shd w:val="clear" w:fill="FFFFFF"/>
        </w:rPr>
        <w:t> </w:t>
      </w:r>
    </w:p>
    <w:p w14:paraId="62898A2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微软雅黑" w:hAnsi="微软雅黑" w:eastAsia="微软雅黑" w:cs="微软雅黑"/>
          <w:i w:val="0"/>
          <w:iCs w:val="0"/>
          <w:caps w:val="0"/>
          <w:color w:val="333333"/>
          <w:spacing w:val="0"/>
          <w:sz w:val="21"/>
          <w:szCs w:val="21"/>
        </w:rPr>
      </w:pPr>
      <w:r>
        <w:rPr>
          <w:rFonts w:hint="eastAsia" w:ascii="仿宋" w:hAnsi="仿宋" w:eastAsia="仿宋" w:cs="仿宋"/>
          <w:b w:val="0"/>
          <w:bCs w:val="0"/>
          <w:i w:val="0"/>
          <w:iCs w:val="0"/>
          <w:caps w:val="0"/>
          <w:color w:val="000000"/>
          <w:spacing w:val="0"/>
          <w:sz w:val="21"/>
          <w:szCs w:val="21"/>
          <w:shd w:val="clear" w:fill="FFFFFF"/>
        </w:rPr>
        <w:t> </w:t>
      </w:r>
    </w:p>
    <w:p w14:paraId="5DDD39D7">
      <w:pPr>
        <w:keepNext w:val="0"/>
        <w:keepLines w:val="0"/>
        <w:pageBreakBefore w:val="0"/>
        <w:kinsoku/>
        <w:wordWrap/>
        <w:overflowPunct/>
        <w:topLinePunct w:val="0"/>
        <w:autoSpaceDE/>
        <w:autoSpaceDN/>
        <w:bidi w:val="0"/>
        <w:adjustRightInd/>
        <w:snapToGrid/>
        <w:spacing w:line="360" w:lineRule="auto"/>
        <w:ind w:firstLine="420" w:firstLineChars="200"/>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A93243"/>
    <w:rsid w:val="1DA42F3E"/>
    <w:rsid w:val="268552FD"/>
    <w:rsid w:val="39C17F9C"/>
    <w:rsid w:val="3C987B23"/>
    <w:rsid w:val="4CC87F9F"/>
    <w:rsid w:val="668212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549</Words>
  <Characters>570</Characters>
  <Lines>0</Lines>
  <Paragraphs>0</Paragraphs>
  <TotalTime>3</TotalTime>
  <ScaleCrop>false</ScaleCrop>
  <LinksUpToDate>false</LinksUpToDate>
  <CharactersWithSpaces>571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2025-06-03T06:32:00Z</dcterms:created>
  <dc:creator>JHK</dc:creator>
  <cp:lastModifiedBy>muse</cp:lastModifiedBy>
  <dcterms:modified xsi:type="dcterms:W3CDTF">2025-07-14T06:46:26Z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eyJoZGlkIjoiMTc0NmY3MTY4MjdhYWQ3OTg1OTVkZjMwODBjOTc4NmUiLCJ1c2VySWQiOiI0OTU1NjY0MjIifQ==</vt:lpwstr>
  </property>
  <property fmtid="{D5CDD505-2E9C-101B-9397-08002B2CF9AE}" pid="4" name="ICV">
    <vt:lpwstr>1290AFDEB6984211AC017D10A2746E97_12</vt:lpwstr>
  </property>
</Properties>
</file>