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F1CAE">
      <w:pPr>
        <w:jc w:val="center"/>
        <w:rPr>
          <w:rFonts w:ascii="微软雅黑" w:eastAsia="微软雅黑"/>
          <w:b/>
          <w:sz w:val="36"/>
          <w:szCs w:val="36"/>
        </w:rPr>
      </w:pPr>
      <w:bookmarkStart w:id="0" w:name="_Hlk516079399"/>
      <w:r>
        <w:rPr>
          <w:rFonts w:hint="eastAsia" w:ascii="微软雅黑" w:eastAsia="微软雅黑"/>
          <w:b/>
          <w:sz w:val="36"/>
          <w:szCs w:val="36"/>
        </w:rPr>
        <w:t>广西中医药大学</w:t>
      </w:r>
      <w:r>
        <w:rPr>
          <w:rFonts w:hint="eastAsia" w:ascii="微软雅黑" w:eastAsia="微软雅黑"/>
          <w:b/>
          <w:sz w:val="36"/>
          <w:szCs w:val="36"/>
          <w:lang w:val="en-US" w:eastAsia="zh-CN"/>
        </w:rPr>
        <w:t>学士学位</w:t>
      </w:r>
      <w:r>
        <w:rPr>
          <w:rFonts w:hint="eastAsia" w:ascii="微软雅黑" w:eastAsia="微软雅黑"/>
          <w:b/>
          <w:sz w:val="36"/>
          <w:szCs w:val="36"/>
        </w:rPr>
        <w:t>申请表</w:t>
      </w:r>
      <w:bookmarkEnd w:id="0"/>
    </w:p>
    <w:tbl>
      <w:tblPr>
        <w:tblStyle w:val="5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2022"/>
        <w:gridCol w:w="944"/>
        <w:gridCol w:w="1040"/>
        <w:gridCol w:w="1452"/>
        <w:gridCol w:w="2765"/>
      </w:tblGrid>
      <w:tr w14:paraId="635F4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</w:tcPr>
          <w:p w14:paraId="4EEA02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022" w:type="dxa"/>
          </w:tcPr>
          <w:p w14:paraId="4A37523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</w:tc>
        <w:tc>
          <w:tcPr>
            <w:tcW w:w="944" w:type="dxa"/>
          </w:tcPr>
          <w:p w14:paraId="5F222BE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040" w:type="dxa"/>
          </w:tcPr>
          <w:p w14:paraId="327C5F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</w:tcPr>
          <w:p w14:paraId="1FC44A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  号</w:t>
            </w:r>
          </w:p>
        </w:tc>
        <w:tc>
          <w:tcPr>
            <w:tcW w:w="2765" w:type="dxa"/>
          </w:tcPr>
          <w:p w14:paraId="2C7E06C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 w14:paraId="53FB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</w:tcPr>
          <w:p w14:paraId="169A53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022" w:type="dxa"/>
          </w:tcPr>
          <w:p w14:paraId="32E1D5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44" w:type="dxa"/>
          </w:tcPr>
          <w:p w14:paraId="674A4E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040" w:type="dxa"/>
          </w:tcPr>
          <w:p w14:paraId="37A6DB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</w:tcPr>
          <w:p w14:paraId="491A58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765" w:type="dxa"/>
          </w:tcPr>
          <w:p w14:paraId="26F5812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13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</w:tcPr>
          <w:p w14:paraId="5265F2A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入学日期</w:t>
            </w:r>
          </w:p>
        </w:tc>
        <w:tc>
          <w:tcPr>
            <w:tcW w:w="2966" w:type="dxa"/>
            <w:gridSpan w:val="2"/>
          </w:tcPr>
          <w:p w14:paraId="30A42DB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年    月   日</w:t>
            </w:r>
          </w:p>
        </w:tc>
        <w:tc>
          <w:tcPr>
            <w:tcW w:w="2492" w:type="dxa"/>
            <w:gridSpan w:val="2"/>
          </w:tcPr>
          <w:p w14:paraId="547667A1">
            <w:pPr>
              <w:tabs>
                <w:tab w:val="left" w:pos="1260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毕业日期</w:t>
            </w:r>
          </w:p>
        </w:tc>
        <w:tc>
          <w:tcPr>
            <w:tcW w:w="2765" w:type="dxa"/>
          </w:tcPr>
          <w:p w14:paraId="13F2934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年   月   日</w:t>
            </w:r>
          </w:p>
        </w:tc>
      </w:tr>
      <w:tr w14:paraId="1579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Align w:val="center"/>
          </w:tcPr>
          <w:p w14:paraId="5EA434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2022" w:type="dxa"/>
            <w:vAlign w:val="center"/>
          </w:tcPr>
          <w:p w14:paraId="655DA91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2256EF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申请学位类型</w:t>
            </w:r>
          </w:p>
        </w:tc>
        <w:tc>
          <w:tcPr>
            <w:tcW w:w="4217" w:type="dxa"/>
            <w:gridSpan w:val="2"/>
          </w:tcPr>
          <w:p w14:paraId="4A8FC71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医学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理学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工学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管理学</w:t>
            </w:r>
          </w:p>
        </w:tc>
      </w:tr>
      <w:tr w14:paraId="4C29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</w:trPr>
        <w:tc>
          <w:tcPr>
            <w:tcW w:w="1411" w:type="dxa"/>
            <w:vMerge w:val="restart"/>
            <w:vAlign w:val="center"/>
          </w:tcPr>
          <w:p w14:paraId="621D3FE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申请理由</w:t>
            </w:r>
          </w:p>
        </w:tc>
        <w:tc>
          <w:tcPr>
            <w:tcW w:w="8223" w:type="dxa"/>
            <w:gridSpan w:val="5"/>
          </w:tcPr>
          <w:p w14:paraId="54A1C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Lines="50" w:line="3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本人在大学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年期间，遵守宪法和法律和学校各项规章制度，遵守学术道德和学术规范，完成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专业人才培养方案规定所有教学环节，已取得毕业资格。在人才培养方案中规定的必修课(除暑期见习、分阶段考试、实习外)与专业课的平均学分绩点达到：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，毕业论文（设计）达到：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分或毕业考核成绩达到：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分。</w:t>
            </w:r>
          </w:p>
          <w:p w14:paraId="24DB9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638" w:firstLineChars="228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本人大学在读期间发表论文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；参加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竞赛获得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等奖（排名第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）。</w:t>
            </w:r>
          </w:p>
          <w:p w14:paraId="64A64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现向学校申请授予本人学士学位。</w:t>
            </w:r>
          </w:p>
          <w:p w14:paraId="7D0AE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</w:p>
        </w:tc>
      </w:tr>
      <w:tr w14:paraId="2547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411" w:type="dxa"/>
            <w:vMerge w:val="continue"/>
            <w:vAlign w:val="center"/>
          </w:tcPr>
          <w:p w14:paraId="3573551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23" w:type="dxa"/>
            <w:gridSpan w:val="5"/>
          </w:tcPr>
          <w:p w14:paraId="41E12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本人郑重声明：已了解《广西中医药大学普通本科毕业生学士学位授予实施细则（2024年修订版）》文件相关要求，已达到学位授予申请条件，现申请授予学士学位。                   </w:t>
            </w:r>
          </w:p>
          <w:p w14:paraId="1C2A5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05F92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申请人签名：</w:t>
            </w:r>
          </w:p>
          <w:p w14:paraId="791D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申请时间：    年   月   日</w:t>
            </w:r>
          </w:p>
        </w:tc>
      </w:tr>
      <w:tr w14:paraId="7670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411" w:type="dxa"/>
            <w:vAlign w:val="center"/>
          </w:tcPr>
          <w:p w14:paraId="0A726E3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学院意见</w:t>
            </w:r>
          </w:p>
        </w:tc>
        <w:tc>
          <w:tcPr>
            <w:tcW w:w="8223" w:type="dxa"/>
            <w:gridSpan w:val="5"/>
          </w:tcPr>
          <w:p w14:paraId="7C72A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</w:t>
            </w:r>
          </w:p>
          <w:p w14:paraId="4730D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5688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签名（盖章）</w:t>
            </w:r>
          </w:p>
          <w:p w14:paraId="31D2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</w:p>
        </w:tc>
      </w:tr>
      <w:tr w14:paraId="2FB4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411" w:type="dxa"/>
            <w:shd w:val="clear" w:color="auto" w:fill="auto"/>
            <w:vAlign w:val="center"/>
          </w:tcPr>
          <w:p w14:paraId="2A45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学位评定分委员会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8223" w:type="dxa"/>
            <w:gridSpan w:val="5"/>
            <w:shd w:val="clear" w:color="auto" w:fill="auto"/>
            <w:vAlign w:val="top"/>
          </w:tcPr>
          <w:p w14:paraId="32B33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6B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3018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6FB2B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签名：          </w:t>
            </w:r>
          </w:p>
          <w:p w14:paraId="01113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             </w:t>
            </w:r>
          </w:p>
        </w:tc>
      </w:tr>
    </w:tbl>
    <w:p w14:paraId="18FA4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420" w:firstLineChars="200"/>
        <w:jc w:val="left"/>
        <w:textAlignment w:val="auto"/>
        <w:rPr>
          <w:rFonts w:hint="default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lang w:val="en-US" w:eastAsia="zh-CN"/>
        </w:rPr>
        <w:t>注：1.论文按“作者、篇名、刊物名、期（卷）号、页码”的格式填报。发表论文提供刊物原件及</w:t>
      </w:r>
      <w:bookmarkStart w:id="1" w:name="_GoBack"/>
      <w:bookmarkEnd w:id="1"/>
      <w:r>
        <w:rPr>
          <w:rFonts w:hint="eastAsia" w:ascii="仿宋" w:hAnsi="仿宋" w:eastAsia="仿宋"/>
          <w:sz w:val="21"/>
          <w:szCs w:val="21"/>
          <w:lang w:val="en-US" w:eastAsia="zh-CN"/>
        </w:rPr>
        <w:t>复印件，参加竞赛应提供获奖证书或获奖文件原件及复印件各1份备查。</w:t>
      </w:r>
    </w:p>
    <w:p w14:paraId="77CA1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lang w:val="en-US" w:eastAsia="zh-CN"/>
        </w:rPr>
        <w:t>2.申请人的思想道德表现、学业成绩、毕业论文（设计）等材料由学校调档查阅，不需本人提供。</w:t>
      </w:r>
    </w:p>
    <w:p w14:paraId="359AB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仿宋" w:hAnsi="仿宋" w:eastAsia="仿宋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highlight w:val="none"/>
          <w:lang w:val="en-US" w:eastAsia="zh-CN"/>
        </w:rPr>
        <w:t>3.本表一式一份，由申请人据实填报后交所在学院教学管理部门汇总。</w:t>
      </w:r>
    </w:p>
    <w:p w14:paraId="5B371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default" w:ascii="仿宋" w:hAnsi="仿宋" w:eastAsia="仿宋"/>
          <w:sz w:val="21"/>
          <w:szCs w:val="21"/>
          <w:highlight w:val="yellow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sz w:val="21"/>
          <w:szCs w:val="21"/>
          <w:highlight w:val="none"/>
          <w:lang w:val="en-US" w:eastAsia="zh-CN"/>
        </w:rPr>
        <w:t>在规定的学习年限内，条件符合《广西中医药大学普通本科毕业生学士学位授予实施细则（2024年修订版）》文件相关要求的学生，应于11月15日前，将本表连同身份证复印件、蓝底小二寸照片（学信网上照片）一起提交由学院进行审批。</w:t>
      </w:r>
    </w:p>
    <w:sectPr>
      <w:pgSz w:w="11906" w:h="16838"/>
      <w:pgMar w:top="1440" w:right="1134" w:bottom="283" w:left="1134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33273CB-AFAC-4BAC-8474-48BA75B2E2A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378E51D6-44A9-4DFC-8823-AD5AEA18456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37B0EDD-3DD8-4321-9BF6-B4066684103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543C9F5-20DF-45D7-ABB3-8D9F843449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60"/>
    <w:rsid w:val="000D6724"/>
    <w:rsid w:val="00101340"/>
    <w:rsid w:val="0024357D"/>
    <w:rsid w:val="0027472C"/>
    <w:rsid w:val="00394FFD"/>
    <w:rsid w:val="00397956"/>
    <w:rsid w:val="004B55C2"/>
    <w:rsid w:val="004C327E"/>
    <w:rsid w:val="00556695"/>
    <w:rsid w:val="005A5D72"/>
    <w:rsid w:val="00712DF6"/>
    <w:rsid w:val="00763076"/>
    <w:rsid w:val="007E6400"/>
    <w:rsid w:val="00846160"/>
    <w:rsid w:val="00874D85"/>
    <w:rsid w:val="00882022"/>
    <w:rsid w:val="00A72D0B"/>
    <w:rsid w:val="00AB2F7B"/>
    <w:rsid w:val="00BD57C1"/>
    <w:rsid w:val="00C008EA"/>
    <w:rsid w:val="00C26CBC"/>
    <w:rsid w:val="00CE1129"/>
    <w:rsid w:val="00CE7C85"/>
    <w:rsid w:val="00DC61B7"/>
    <w:rsid w:val="00E27FF6"/>
    <w:rsid w:val="00ED7E5A"/>
    <w:rsid w:val="016D50E6"/>
    <w:rsid w:val="05526FCB"/>
    <w:rsid w:val="08030185"/>
    <w:rsid w:val="0D10137A"/>
    <w:rsid w:val="12F47048"/>
    <w:rsid w:val="136E6DFB"/>
    <w:rsid w:val="180E295A"/>
    <w:rsid w:val="23E822B1"/>
    <w:rsid w:val="27480FC3"/>
    <w:rsid w:val="2A8A7AFE"/>
    <w:rsid w:val="2CFF2298"/>
    <w:rsid w:val="3404351E"/>
    <w:rsid w:val="375A6BCB"/>
    <w:rsid w:val="3B530501"/>
    <w:rsid w:val="3E4B191C"/>
    <w:rsid w:val="3F5409C9"/>
    <w:rsid w:val="472D42FC"/>
    <w:rsid w:val="509C6AC5"/>
    <w:rsid w:val="526B217C"/>
    <w:rsid w:val="55B1434A"/>
    <w:rsid w:val="55C01B2D"/>
    <w:rsid w:val="597015B0"/>
    <w:rsid w:val="59890AA1"/>
    <w:rsid w:val="5A0A40DD"/>
    <w:rsid w:val="5A985AD8"/>
    <w:rsid w:val="5E021BE6"/>
    <w:rsid w:val="5EA87AD7"/>
    <w:rsid w:val="5F7C01FB"/>
    <w:rsid w:val="63B462F2"/>
    <w:rsid w:val="685A088D"/>
    <w:rsid w:val="6C0B026D"/>
    <w:rsid w:val="77A725B2"/>
    <w:rsid w:val="7D424CBF"/>
    <w:rsid w:val="7E3F39F1"/>
    <w:rsid w:val="7EC5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631</Words>
  <Characters>645</Characters>
  <Lines>3</Lines>
  <Paragraphs>1</Paragraphs>
  <TotalTime>9</TotalTime>
  <ScaleCrop>false</ScaleCrop>
  <LinksUpToDate>false</LinksUpToDate>
  <CharactersWithSpaces>932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2017-04-28T00:50:00Z</dcterms:created>
  <dc:creator>匿名用户</dc:creator>
  <cp:lastModifiedBy>陈靖</cp:lastModifiedBy>
  <cp:lastPrinted>2025-10-24T02:23:00Z</cp:lastPrinted>
  <dcterms:modified xsi:type="dcterms:W3CDTF">2026-10-29T09:31:07Z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eyJoZGlkIjoiZDlkOGVjZDUzOTljNzQzYjcwYmY3MDk2ZjAwZDQ2NzkiLCJ1c2VySWQiOiIxMDg5NzUzNjEwIn0=</vt:lpwstr>
  </property>
  <property fmtid="{D5CDD505-2E9C-101B-9397-08002B2CF9AE}" pid="3" name="KSOProductBuildVer">
    <vt:lpwstr>2052-12.1.0.29161</vt:lpwstr>
  </property>
  <property fmtid="{D5CDD505-2E9C-101B-9397-08002B2CF9AE}" pid="4" name="ICV">
    <vt:lpwstr>C13923C9BB6C4627B4DEB0090F7267B3_13</vt:lpwstr>
  </property>
</Properties>
</file>