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A7" w:rsidRDefault="00010720" w:rsidP="00F36235">
      <w:pPr>
        <w:jc w:val="center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附件.</w:t>
      </w:r>
      <w:r w:rsidR="009B1025">
        <w:rPr>
          <w:rFonts w:ascii="仿宋" w:eastAsia="仿宋" w:hAnsi="仿宋" w:hint="eastAsia"/>
          <w:sz w:val="30"/>
          <w:szCs w:val="30"/>
        </w:rPr>
        <w:t>广西中医药大学2023年高等教育</w:t>
      </w:r>
      <w:r w:rsidR="00E64F23">
        <w:rPr>
          <w:rFonts w:ascii="仿宋" w:eastAsia="仿宋" w:hAnsi="仿宋" w:hint="eastAsia"/>
          <w:sz w:val="30"/>
          <w:szCs w:val="30"/>
        </w:rPr>
        <w:t>（</w:t>
      </w:r>
      <w:r w:rsidR="009B1025">
        <w:rPr>
          <w:rFonts w:ascii="仿宋" w:eastAsia="仿宋" w:hAnsi="仿宋" w:hint="eastAsia"/>
          <w:sz w:val="30"/>
          <w:szCs w:val="30"/>
        </w:rPr>
        <w:t>本科</w:t>
      </w:r>
      <w:r w:rsidR="00E64F23">
        <w:rPr>
          <w:rFonts w:ascii="仿宋" w:eastAsia="仿宋" w:hAnsi="仿宋" w:hint="eastAsia"/>
          <w:sz w:val="30"/>
          <w:szCs w:val="30"/>
        </w:rPr>
        <w:t>）</w:t>
      </w:r>
      <w:r w:rsidR="009B1025">
        <w:rPr>
          <w:rFonts w:ascii="仿宋" w:eastAsia="仿宋" w:hAnsi="仿宋" w:hint="eastAsia"/>
          <w:sz w:val="30"/>
          <w:szCs w:val="30"/>
        </w:rPr>
        <w:t>自治区级教学成果奖拟推荐材料公示</w:t>
      </w:r>
    </w:p>
    <w:tbl>
      <w:tblPr>
        <w:tblW w:w="115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084"/>
        <w:gridCol w:w="5124"/>
        <w:gridCol w:w="2689"/>
      </w:tblGrid>
      <w:tr w:rsidR="00E64F23" w:rsidRPr="00E64F23" w:rsidTr="009017F7">
        <w:trPr>
          <w:trHeight w:val="28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E64F23" w:rsidRPr="00E64F23" w:rsidRDefault="00E64F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64F2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E64F23" w:rsidRPr="00E64F23" w:rsidRDefault="00E64F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64F2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成果名称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E64F23" w:rsidRPr="00E64F23" w:rsidRDefault="00E64F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64F2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主要完成人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E64F23" w:rsidRPr="00E64F23" w:rsidRDefault="00E64F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64F2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依托单位</w:t>
            </w:r>
          </w:p>
        </w:tc>
      </w:tr>
      <w:tr w:rsidR="00010720" w:rsidRPr="00E64F23" w:rsidTr="009017F7">
        <w:trPr>
          <w:trHeight w:val="109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64F23"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F36235">
            <w:pPr>
              <w:rPr>
                <w:rFonts w:ascii="仿宋" w:eastAsia="仿宋" w:hAnsi="仿宋" w:cs="宋体"/>
                <w:color w:val="000000" w:themeColor="text1"/>
                <w:szCs w:val="21"/>
              </w:rPr>
            </w:pPr>
            <w:hyperlink r:id="rId6" w:history="1">
              <w:r w:rsidR="00010720" w:rsidRPr="00E64F23">
                <w:rPr>
                  <w:rStyle w:val="a3"/>
                  <w:rFonts w:ascii="仿宋" w:eastAsia="仿宋" w:hAnsi="仿宋" w:hint="eastAsia"/>
                  <w:color w:val="000000" w:themeColor="text1"/>
                  <w:szCs w:val="21"/>
                  <w:u w:val="none"/>
                </w:rPr>
                <w:t>学科交叉、科教产教</w:t>
              </w:r>
              <w:proofErr w:type="gramStart"/>
              <w:r w:rsidR="00010720" w:rsidRPr="00E64F23">
                <w:rPr>
                  <w:rStyle w:val="a3"/>
                  <w:rFonts w:ascii="仿宋" w:eastAsia="仿宋" w:hAnsi="仿宋" w:hint="eastAsia"/>
                  <w:color w:val="000000" w:themeColor="text1"/>
                  <w:szCs w:val="21"/>
                  <w:u w:val="none"/>
                </w:rPr>
                <w:t>融汇</w:t>
              </w:r>
              <w:proofErr w:type="gramEnd"/>
              <w:r w:rsidR="00010720" w:rsidRPr="00E64F23">
                <w:rPr>
                  <w:rStyle w:val="a3"/>
                  <w:rFonts w:ascii="仿宋" w:eastAsia="仿宋" w:hAnsi="仿宋" w:hint="eastAsia"/>
                  <w:color w:val="000000" w:themeColor="text1"/>
                  <w:szCs w:val="21"/>
                  <w:u w:val="none"/>
                </w:rPr>
                <w:t>，《海洋中药学》课程创新改革与实践</w:t>
              </w:r>
            </w:hyperlink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E64F2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侯小涛、邓家刚、易湘茜、郝二伟、秦华珍、刘永宏、覃文慧、杨柯、杜正彩、高程海、范丽丽、赵龙岩、杜成智、周改莲、林瑜、米顺利、罗湘、刘锴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6D65F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药学院</w:t>
            </w:r>
          </w:p>
        </w:tc>
      </w:tr>
      <w:tr w:rsidR="00010720" w:rsidRPr="00E64F23" w:rsidTr="009017F7">
        <w:trPr>
          <w:trHeight w:val="86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64F2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F36235">
            <w:pPr>
              <w:rPr>
                <w:rFonts w:ascii="仿宋" w:eastAsia="仿宋" w:hAnsi="仿宋" w:cs="宋体"/>
                <w:color w:val="000000" w:themeColor="text1"/>
                <w:szCs w:val="21"/>
              </w:rPr>
            </w:pPr>
            <w:hyperlink r:id="rId7" w:history="1">
              <w:r w:rsidR="00010720" w:rsidRPr="00E64F23">
                <w:rPr>
                  <w:rStyle w:val="a3"/>
                  <w:rFonts w:ascii="仿宋" w:eastAsia="仿宋" w:hAnsi="仿宋" w:hint="eastAsia"/>
                  <w:color w:val="000000" w:themeColor="text1"/>
                  <w:szCs w:val="21"/>
                  <w:u w:val="none"/>
                </w:rPr>
                <w:t>建设“四化”教学平台，构建中医经典文史类课程“三位一体”现代教学模式</w:t>
              </w:r>
            </w:hyperlink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E64F2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戴铭、艾军、刘秋霞、林怡、梁海涛、莫清莲、王缙、罗俊、张璐</w:t>
            </w:r>
            <w:proofErr w:type="gramStart"/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砾</w:t>
            </w:r>
            <w:proofErr w:type="gramEnd"/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、周祖亮、陈晓林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6D65F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教学实验实训中心</w:t>
            </w:r>
          </w:p>
        </w:tc>
      </w:tr>
      <w:tr w:rsidR="00010720" w:rsidRPr="00E64F23" w:rsidTr="009017F7">
        <w:trPr>
          <w:trHeight w:val="92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64F2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F36235">
            <w:pPr>
              <w:rPr>
                <w:rFonts w:ascii="仿宋" w:eastAsia="仿宋" w:hAnsi="仿宋" w:cs="宋体"/>
                <w:color w:val="000000" w:themeColor="text1"/>
                <w:szCs w:val="21"/>
              </w:rPr>
            </w:pPr>
            <w:hyperlink r:id="rId8" w:history="1">
              <w:r w:rsidR="00010720" w:rsidRPr="00E64F23">
                <w:rPr>
                  <w:rStyle w:val="a3"/>
                  <w:rFonts w:ascii="仿宋" w:eastAsia="仿宋" w:hAnsi="仿宋" w:hint="eastAsia"/>
                  <w:color w:val="000000" w:themeColor="text1"/>
                  <w:szCs w:val="21"/>
                  <w:u w:val="none"/>
                </w:rPr>
                <w:t>以“课堂革命”为导向的中医药院校课堂教学信息化创新与实践</w:t>
              </w:r>
            </w:hyperlink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E64F2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冷静、王春玲、黄燕、莫雪妮、潘家英、李静、肖泽恩、罗俊、杜惠</w:t>
            </w:r>
            <w:proofErr w:type="gramStart"/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娟</w:t>
            </w:r>
            <w:proofErr w:type="gramEnd"/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、唐孙茹、谭积斌、林政艺、叶莎莎、蓝丽霞、谭振、梁秋远、罗婕、农清栋、吴展帅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6D65F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现代教育技术与信息中心</w:t>
            </w:r>
          </w:p>
        </w:tc>
      </w:tr>
      <w:tr w:rsidR="00010720" w:rsidRPr="00E64F23" w:rsidTr="009017F7">
        <w:trPr>
          <w:trHeight w:val="76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64F2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F36235">
            <w:pPr>
              <w:rPr>
                <w:rFonts w:ascii="仿宋" w:eastAsia="仿宋" w:hAnsi="仿宋" w:cs="宋体"/>
                <w:color w:val="000000" w:themeColor="text1"/>
                <w:szCs w:val="21"/>
              </w:rPr>
            </w:pPr>
            <w:hyperlink r:id="rId9" w:history="1">
              <w:r w:rsidR="00010720" w:rsidRPr="00E64F23">
                <w:rPr>
                  <w:rStyle w:val="a3"/>
                  <w:rFonts w:ascii="仿宋" w:eastAsia="仿宋" w:hAnsi="仿宋" w:hint="eastAsia"/>
                  <w:color w:val="000000" w:themeColor="text1"/>
                  <w:szCs w:val="21"/>
                  <w:u w:val="none"/>
                </w:rPr>
                <w:t>基于协同创新理论构建中西医结合预防医学“两型三高四环节”人才培养模式的探索与实践</w:t>
              </w:r>
            </w:hyperlink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E64F2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李海、</w:t>
            </w:r>
            <w:proofErr w:type="gramStart"/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覃</w:t>
            </w:r>
            <w:proofErr w:type="gramEnd"/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光球、马金凤、温平镜、崔海辰、罗丹、熊润松、李忠友、叶亦心、陈世艺、甘丽、周立红、韦俞伽、高玉秋、唐梅文、杨仕权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6D65F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公共卫生与管理学院</w:t>
            </w:r>
          </w:p>
        </w:tc>
      </w:tr>
      <w:tr w:rsidR="00010720" w:rsidRPr="00E64F23" w:rsidTr="009017F7">
        <w:trPr>
          <w:trHeight w:val="907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64F2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F36235">
            <w:pPr>
              <w:rPr>
                <w:rFonts w:ascii="仿宋" w:eastAsia="仿宋" w:hAnsi="仿宋" w:cs="宋体"/>
                <w:color w:val="000000" w:themeColor="text1"/>
                <w:szCs w:val="21"/>
              </w:rPr>
            </w:pPr>
            <w:hyperlink r:id="rId10" w:history="1">
              <w:r w:rsidR="00010720" w:rsidRPr="00E64F23">
                <w:rPr>
                  <w:rStyle w:val="a3"/>
                  <w:rFonts w:ascii="仿宋" w:eastAsia="仿宋" w:hAnsi="仿宋" w:hint="eastAsia"/>
                  <w:color w:val="000000" w:themeColor="text1"/>
                  <w:szCs w:val="21"/>
                  <w:u w:val="none"/>
                </w:rPr>
                <w:t>新文科背景下医学院校管理类专业 “一核双融三引领”人才培养模式的探索与实践</w:t>
              </w:r>
            </w:hyperlink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E64F2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王碧艳</w:t>
            </w:r>
            <w:proofErr w:type="gramEnd"/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、涂斯婧、甘昕艳、高翔、蒋文能、郭宇莎、袁媛、熊素玲、张帆、陈荷、梁爽、甄翠明、鲁蕴律、梁臻熠、崔凡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6D65F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公共卫生与管理学院</w:t>
            </w:r>
          </w:p>
        </w:tc>
      </w:tr>
      <w:tr w:rsidR="00010720" w:rsidRPr="00E64F23" w:rsidTr="009017F7">
        <w:trPr>
          <w:trHeight w:val="79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64F2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F36235">
            <w:pPr>
              <w:rPr>
                <w:rFonts w:ascii="仿宋" w:eastAsia="仿宋" w:hAnsi="仿宋" w:cs="宋体"/>
                <w:color w:val="000000" w:themeColor="text1"/>
                <w:szCs w:val="21"/>
              </w:rPr>
            </w:pPr>
            <w:hyperlink r:id="rId11" w:history="1">
              <w:r w:rsidR="00010720" w:rsidRPr="00E64F23">
                <w:rPr>
                  <w:rStyle w:val="a3"/>
                  <w:rFonts w:ascii="仿宋" w:eastAsia="仿宋" w:hAnsi="仿宋" w:hint="eastAsia"/>
                  <w:color w:val="000000" w:themeColor="text1"/>
                  <w:szCs w:val="21"/>
                  <w:u w:val="none"/>
                </w:rPr>
                <w:t>技术引领，融合创新 “</w:t>
              </w:r>
              <w:proofErr w:type="gramStart"/>
              <w:r w:rsidR="00010720" w:rsidRPr="00E64F23">
                <w:rPr>
                  <w:rStyle w:val="a3"/>
                  <w:rFonts w:ascii="仿宋" w:eastAsia="仿宋" w:hAnsi="仿宋" w:hint="eastAsia"/>
                  <w:color w:val="000000" w:themeColor="text1"/>
                  <w:szCs w:val="21"/>
                  <w:u w:val="none"/>
                </w:rPr>
                <w:t>一</w:t>
              </w:r>
              <w:proofErr w:type="gramEnd"/>
              <w:r w:rsidR="00010720" w:rsidRPr="00E64F23">
                <w:rPr>
                  <w:rStyle w:val="a3"/>
                  <w:rFonts w:ascii="仿宋" w:eastAsia="仿宋" w:hAnsi="仿宋" w:hint="eastAsia"/>
                  <w:color w:val="000000" w:themeColor="text1"/>
                  <w:szCs w:val="21"/>
                  <w:u w:val="none"/>
                </w:rPr>
                <w:t>核三维六融入N圈层” 中医人才培养体系的探索与构建</w:t>
              </w:r>
            </w:hyperlink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E64F2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古联、谭庆晶、钟洁、吴优、</w:t>
            </w:r>
            <w:proofErr w:type="gramStart"/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姚</w:t>
            </w:r>
            <w:proofErr w:type="gramEnd"/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沄、蒋颖、林浩海、刘永辉、陈穗霞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6D65F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第一临床医学院</w:t>
            </w:r>
          </w:p>
        </w:tc>
      </w:tr>
      <w:tr w:rsidR="00010720" w:rsidRPr="00E64F23" w:rsidTr="009017F7">
        <w:trPr>
          <w:trHeight w:val="81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64F2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F36235">
            <w:pPr>
              <w:rPr>
                <w:rFonts w:ascii="仿宋" w:eastAsia="仿宋" w:hAnsi="仿宋" w:cs="宋体"/>
                <w:color w:val="000000" w:themeColor="text1"/>
                <w:szCs w:val="21"/>
              </w:rPr>
            </w:pPr>
            <w:hyperlink r:id="rId12" w:history="1">
              <w:r w:rsidR="00010720" w:rsidRPr="00E64F23">
                <w:rPr>
                  <w:rStyle w:val="a3"/>
                  <w:rFonts w:ascii="仿宋" w:eastAsia="仿宋" w:hAnsi="仿宋" w:hint="eastAsia"/>
                  <w:color w:val="000000" w:themeColor="text1"/>
                  <w:szCs w:val="21"/>
                  <w:u w:val="none"/>
                </w:rPr>
                <w:t>德育铸魂，经典培根，实践固本—《黄帝内经》经典课程建设与实践</w:t>
              </w:r>
            </w:hyperlink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E64F23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蒋筱、张萌、姜梅、武丽、夏猛、陈贵海、臧知明、刘含、施学丽、王伟、连利军、于晓强、吴晓君、袁媛、罗淑娟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</w:tcPr>
          <w:p w:rsidR="00010720" w:rsidRPr="00E64F23" w:rsidRDefault="00010720" w:rsidP="006D65F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E64F23">
              <w:rPr>
                <w:rFonts w:ascii="仿宋" w:eastAsia="仿宋" w:hAnsi="仿宋" w:hint="eastAsia"/>
                <w:color w:val="000000"/>
                <w:szCs w:val="21"/>
              </w:rPr>
              <w:t>基础医学院</w:t>
            </w:r>
          </w:p>
        </w:tc>
      </w:tr>
    </w:tbl>
    <w:p w:rsidR="006A57A7" w:rsidRPr="00F36235" w:rsidRDefault="006A57A7">
      <w:pPr>
        <w:rPr>
          <w:rFonts w:ascii="仿宋" w:eastAsia="仿宋" w:hAnsi="仿宋"/>
          <w:sz w:val="30"/>
          <w:szCs w:val="30"/>
        </w:rPr>
      </w:pPr>
    </w:p>
    <w:p w:rsidR="006A57A7" w:rsidRDefault="006A57A7"/>
    <w:sectPr w:rsidR="006A57A7" w:rsidSect="009017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B7979"/>
    <w:rsid w:val="00010720"/>
    <w:rsid w:val="006A57A7"/>
    <w:rsid w:val="006D65FC"/>
    <w:rsid w:val="009017F7"/>
    <w:rsid w:val="009B1025"/>
    <w:rsid w:val="00E64F23"/>
    <w:rsid w:val="00F36235"/>
    <w:rsid w:val="2B8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table" w:styleId="a4">
    <w:name w:val="Table Grid"/>
    <w:basedOn w:val="a1"/>
    <w:rsid w:val="00901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table" w:styleId="a4">
    <w:name w:val="Table Grid"/>
    <w:basedOn w:val="a1"/>
    <w:rsid w:val="00901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39640;&#25945;&#25152;&#65288;&#25945;&#24072;&#21457;&#23637;&#20013;&#24515;Z&#30424;&#19979;&#36733;&#65289;2018.7.3\2.&#25945;&#23398;&#25104;&#26524;\&#65288;2&#65289;&#21306;&#32423;\2023\2023&#24180;&#21306;&#25104;&#26524;&#22870;&#31561;&#27425;&#35780;&#23450;&#36890;&#30693;\&#35780;&#23457;&#32467;&#26524;\&#20919;&#38745;-&#20197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&#39640;&#25945;&#25152;&#65288;&#25945;&#24072;&#21457;&#23637;&#20013;&#24515;Z&#30424;&#19979;&#36733;&#65289;2018.7.3\2.&#25945;&#23398;&#25104;&#26524;\&#65288;2&#65289;&#21306;&#32423;\2023\2023&#24180;&#21306;&#25104;&#26524;&#22870;&#31561;&#27425;&#35780;&#23450;&#36890;&#30693;\&#35780;&#23457;&#32467;&#26524;\&#25140;&#38125;-&#24314;&#35774;" TargetMode="External"/><Relationship Id="rId12" Type="http://schemas.openxmlformats.org/officeDocument/2006/relationships/hyperlink" Target="file:///E:\&#39640;&#25945;&#25152;&#65288;&#25945;&#24072;&#21457;&#23637;&#20013;&#24515;Z&#30424;&#19979;&#36733;&#65289;2018.7.3\2.&#25945;&#23398;&#25104;&#26524;\&#65288;2&#65289;&#21306;&#32423;\2023\2023&#24180;&#21306;&#25104;&#26524;&#22870;&#31561;&#27425;&#35780;&#23450;&#36890;&#30693;\&#35780;&#23457;&#32467;&#26524;\&#33931;&#31601;-&#24503;&#32946;&#38136;&#39746;&#65292;&#32463;&#20856;&#22521;&#26681;&#65292;&#23454;&#36341;&#22266;&#26412;&#8212;&#8212;&#12298;&#40644;&#24093;&#20869;&#32463;&#12299;&#32463;&#20856;&#35838;&#31243;&#24314;&#35774;&#19982;&#23454;&#36341;.zi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39640;&#25945;&#25152;&#65288;&#25945;&#24072;&#21457;&#23637;&#20013;&#24515;Z&#30424;&#19979;&#36733;&#65289;2018.7.3\2.&#25945;&#23398;&#25104;&#26524;\&#65288;2&#65289;&#21306;&#32423;\2023\2023&#24180;&#21306;&#25104;&#26524;&#22870;&#31561;&#27425;&#35780;&#23450;&#36890;&#30693;\&#35780;&#23457;&#32467;&#26524;\&#20399;&#23567;&#28059;-&#23398;&#31185;&#20132;&#21449;&#12289;&#31185;&#25945;&#20135;&#25945;&#34701;&#27719;&#65292;&#12298;&#28023;&#27915;&#20013;&#33647;&#23398;&#12299;&#35838;&#31243;&#21019;&#26032;&#25913;&#38761;&#19982;&#23454;&#36341;.zip" TargetMode="External"/><Relationship Id="rId11" Type="http://schemas.openxmlformats.org/officeDocument/2006/relationships/hyperlink" Target="file:///E:\&#39640;&#25945;&#25152;&#65288;&#25945;&#24072;&#21457;&#23637;&#20013;&#24515;Z&#30424;&#19979;&#36733;&#65289;2018.7.3\2.&#25945;&#23398;&#25104;&#26524;\&#65288;2&#65289;&#21306;&#32423;\2023\2023&#24180;&#21306;&#25104;&#26524;&#22870;&#31561;&#27425;&#35780;&#23450;&#36890;&#30693;\&#35780;&#23457;&#32467;&#26524;\&#21476;&#32852;-&#25216;&#26415;&#24341;&#39046;&#65292;&#34701;&#21512;&#21019;&#26032;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&#39640;&#25945;&#25152;&#65288;&#25945;&#24072;&#21457;&#23637;&#20013;&#24515;Z&#30424;&#19979;&#36733;&#65289;2018.7.3\2.&#25945;&#23398;&#25104;&#26524;\&#65288;2&#65289;&#21306;&#32423;\2023\2023&#24180;&#21306;&#25104;&#26524;&#22870;&#31561;&#27425;&#35780;&#23450;&#36890;&#30693;\&#35780;&#23457;&#32467;&#26524;\&#29579;&#30887;&#33395;-&#26032;&#25991;&#31185;&#32972;&#26223;&#19979;&#21307;&#23398;&#38498;&#26657;&#31649;&#29702;&#31867;&#19987;&#19994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39640;&#25945;&#25152;&#65288;&#25945;&#24072;&#21457;&#23637;&#20013;&#24515;Z&#30424;&#19979;&#36733;&#65289;2018.7.3\2.&#25945;&#23398;&#25104;&#26524;\&#65288;2&#65289;&#21306;&#32423;\2023\2023&#24180;&#21306;&#25104;&#26524;&#22870;&#31561;&#27425;&#35780;&#23450;&#36890;&#30693;\&#35780;&#23457;&#32467;&#26524;\&#26446;&#28023;-&#22522;&#20110;&#21327;&#21516;&#21019;&#26032;&#29702;&#35770;&#26500;&#24314;&#20013;&#35199;&#21307;&#32467;&#21512;&#39044;&#38450;&#21307;&#23398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陈真珍</cp:lastModifiedBy>
  <cp:revision>5</cp:revision>
  <dcterms:created xsi:type="dcterms:W3CDTF">2021-06-21T03:31:00Z</dcterms:created>
  <dcterms:modified xsi:type="dcterms:W3CDTF">2023-06-29T01:46:00Z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