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val="en-US" w:eastAsia="zh-CN"/>
        </w:rPr>
        <w:t>关于开展2024年全民国家安全教育日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val="en-US" w:eastAsia="zh-CN"/>
        </w:rPr>
        <w:t>宣传教育活动的通知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各班级：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4是习近平总书记提出总体国家安全观10周年，今年4月15日将迎来第九个全民国家安全教育日，根据自治区教育厅有关通知精神，</w:t>
      </w:r>
      <w:r>
        <w:rPr>
          <w:rFonts w:hint="eastAsia" w:ascii="仿宋" w:hAnsi="仿宋" w:eastAsia="仿宋" w:cs="仿宋"/>
          <w:sz w:val="32"/>
          <w:szCs w:val="32"/>
        </w:rPr>
        <w:t>为做好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我校国家安全宣传教育活动，</w:t>
      </w:r>
      <w:r>
        <w:rPr>
          <w:rFonts w:hint="eastAsia" w:ascii="仿宋" w:hAnsi="仿宋" w:eastAsia="仿宋" w:cs="仿宋"/>
          <w:sz w:val="32"/>
          <w:szCs w:val="32"/>
        </w:rPr>
        <w:t>现就有关事项通知如下。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总体国家安全观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创新引领10周年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二、活动目的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2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0"/>
          <w:sz w:val="31"/>
          <w:szCs w:val="31"/>
        </w:rPr>
        <w:t>引导师生深入贯彻落实习近平总书记关于加强国家安全教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育的重要指示批示精神，贯彻党的二十大精神，深刻感受</w:t>
      </w:r>
      <w:r>
        <w:rPr>
          <w:rFonts w:hint="default" w:ascii="Times New Roman" w:hAnsi="Times New Roman" w:cs="Times New Roman"/>
          <w:color w:val="000000"/>
          <w:sz w:val="31"/>
          <w:szCs w:val="31"/>
        </w:rPr>
        <w:t>10</w:t>
      </w:r>
      <w:r>
        <w:rPr>
          <w:rFonts w:hint="eastAsia" w:ascii="仿宋" w:hAnsi="仿宋" w:eastAsia="仿宋" w:cs="仿宋"/>
          <w:color w:val="000000"/>
          <w:sz w:val="31"/>
          <w:szCs w:val="31"/>
        </w:rPr>
        <w:t>年来国家安全工作取得的巨大成就，积极践行总体国家安全观，使关心国家安全、维护国家安全成为师生的思想共识和行动自觉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三、活动内容和形式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注推广国家安全部官方微信公众号。各部门、单位要积极组织本部门（单位）人员和学生关注公众号，并推介亲友和周边群众使用，积极阅读转发，以扩大宣传覆盖面，提升宣传影响力，汇聚维护国家安全的强大合力。（国家安全部官方微信公众号二维码见附件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宣传推广总体国家安全观公益宣传片。今年，国家安全部将聚集“总体国家安全观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创新引领10周年”主题，推出公益宣传片《这十年》（时长3分钟）。公益宣传片将于“4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15”期间在国家安全部官微首发，各部门、单位要充分利用各类宣传阵地、平台、媒体等资源推送播发，营造强大宣传声势。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（三）观看</w:t>
      </w:r>
      <w:r>
        <w:rPr>
          <w:rFonts w:hint="eastAsia" w:ascii="仿宋" w:hAnsi="仿宋" w:eastAsia="仿宋" w:cs="仿宋"/>
          <w:sz w:val="32"/>
          <w:szCs w:val="32"/>
        </w:rPr>
        <w:t>“千万高校学生同上一堂国家安全教育课”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中国大学生在线官网(http://dxs.moe.gov.cn)及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中国大学生在线视频号、微博、B站、</w:t>
      </w:r>
      <w:r>
        <w:rPr>
          <w:rFonts w:hint="eastAsia" w:ascii="仿宋" w:hAnsi="仿宋" w:eastAsia="仿宋" w:cs="仿宋"/>
          <w:sz w:val="32"/>
          <w:szCs w:val="32"/>
        </w:rPr>
        <w:t>抖音等直播平台(相关二维码见附件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将于</w:t>
      </w:r>
      <w:r>
        <w:rPr>
          <w:rFonts w:hint="eastAsia" w:ascii="仿宋" w:hAnsi="仿宋" w:eastAsia="仿宋" w:cs="仿宋"/>
          <w:sz w:val="32"/>
          <w:szCs w:val="32"/>
        </w:rPr>
        <w:t>4月14日15时发布以“千万高校学生同上一堂国家安全教育课”为主题的公开课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此公开课提供回放，请各学院组织学生错峰观看。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（四）观看“国开大讲堂·国家安全教育公开课”。国家开放大学联合“央视频”推出国家安全系列公开课“国开大讲堂·国家安全教育公开课”，即日起至 5月 31 日期间，通过国家开放大学终身教育平台向全社会免费播放。请各部门、单位组织本部门（单位）人员和学生登录https://le.ouchn.cn/Event/415 进行免费学习。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（五）组织开展广西中医药大学国家安全教育日线上知识竞赛活动。（具体内容及时间另行通知）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（六）积极拓展开展国家安全宣传教育。各部门、单位结合本部门、单位特点，围绕国家安全工作，可组织开展主题鲜明、形式多样、内容丰富的宣传教育活动。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四、工作要求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（一）思想上要高度重视，扎实推进各项工作落实，防止流于形式、走过场。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（二）在</w:t>
      </w:r>
      <w:r>
        <w:rPr>
          <w:rFonts w:hint="eastAsia" w:ascii="仿宋" w:hAnsi="仿宋" w:eastAsia="仿宋" w:cs="仿宋"/>
          <w:sz w:val="32"/>
          <w:szCs w:val="32"/>
        </w:rPr>
        <w:t>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活动过程中，请注意留存图片或者音视频等资料。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（三）此次宣传教育工作开展情况、图片及音视频资料，公益宣传片转发推广数据，</w:t>
      </w:r>
      <w:r>
        <w:rPr>
          <w:rFonts w:hint="eastAsia" w:ascii="仿宋" w:hAnsi="仿宋" w:eastAsia="仿宋" w:cs="仿宋"/>
          <w:sz w:val="32"/>
          <w:szCs w:val="32"/>
        </w:rPr>
        <w:t>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各部门、单位</w:t>
      </w:r>
      <w:r>
        <w:rPr>
          <w:rFonts w:hint="eastAsia" w:ascii="仿宋" w:hAnsi="仿宋" w:eastAsia="仿宋" w:cs="仿宋"/>
          <w:sz w:val="32"/>
          <w:szCs w:val="32"/>
        </w:rPr>
        <w:t>于4月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15:00前</w:t>
      </w:r>
      <w:r>
        <w:rPr>
          <w:rFonts w:hint="eastAsia" w:ascii="仿宋" w:hAnsi="仿宋" w:eastAsia="仿宋" w:cs="仿宋"/>
          <w:sz w:val="32"/>
          <w:szCs w:val="32"/>
        </w:rPr>
        <w:t>发送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至学办</w:t>
      </w:r>
      <w:r>
        <w:rPr>
          <w:rFonts w:hint="eastAsia" w:ascii="仿宋" w:hAnsi="仿宋" w:eastAsia="仿宋" w:cs="仿宋"/>
          <w:sz w:val="32"/>
          <w:szCs w:val="32"/>
        </w:rPr>
        <w:t>邮箱：</w:t>
      </w:r>
      <w:r>
        <w:fldChar w:fldCharType="begin"/>
      </w:r>
      <w:r>
        <w:instrText xml:space="preserve"> HYPERLINK "mailto:31349967@qq.com。，联系"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</w:rPr>
        <w:t>jcxsgzbgs@126.com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Style w:val="9"/>
          <w:rFonts w:hint="eastAsia" w:ascii="仿宋" w:hAnsi="仿宋" w:eastAsia="仿宋" w:cs="仿宋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附件：1.国家安全部官方微信公众号二维码。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60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中国大学生在线视频号、微博、B站、</w:t>
      </w:r>
      <w:r>
        <w:rPr>
          <w:rFonts w:hint="eastAsia" w:ascii="仿宋" w:hAnsi="仿宋" w:eastAsia="仿宋" w:cs="仿宋"/>
          <w:sz w:val="32"/>
          <w:szCs w:val="32"/>
        </w:rPr>
        <w:t>抖音等直播平台二维码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60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年全民国家安全教育日活动统计表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0" w:firstLineChars="15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广西中医药大学基础医学院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2024年4月15日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440" w:firstLineChars="17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国家安全部官方微信公众号二维码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default"/>
          <w:sz w:val="31"/>
          <w:szCs w:val="24"/>
          <w:lang w:val="zh-CN" w:eastAsia="zh-CN"/>
        </w:rPr>
      </w:pPr>
      <w:r>
        <w:rPr>
          <w:rFonts w:hint="eastAsia"/>
          <w:sz w:val="31"/>
          <w:szCs w:val="24"/>
          <w:lang w:val="en-US" w:eastAsia="zh-CN"/>
        </w:rPr>
        <w:t xml:space="preserve">               </w:t>
      </w:r>
      <w:r>
        <w:rPr>
          <w:rFonts w:hint="default"/>
          <w:sz w:val="31"/>
          <w:szCs w:val="24"/>
          <w:lang w:val="zh-CN" w:eastAsia="zh-CN"/>
        </w:rPr>
        <w:drawing>
          <wp:inline distT="0" distB="0" distL="114300" distR="114300">
            <wp:extent cx="2352040" cy="2360295"/>
            <wp:effectExtent l="0" t="0" r="1016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2040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1"/>
          <w:szCs w:val="24"/>
          <w:lang w:val="zh-CN" w:eastAsia="zh-CN"/>
        </w:rPr>
      </w:pPr>
    </w:p>
    <w:p>
      <w:pPr>
        <w:rPr>
          <w:rFonts w:hint="default"/>
          <w:sz w:val="31"/>
          <w:szCs w:val="24"/>
          <w:lang w:val="zh-CN" w:eastAsia="zh-CN"/>
        </w:rPr>
      </w:pPr>
    </w:p>
    <w:p>
      <w:pPr>
        <w:rPr>
          <w:rFonts w:hint="default"/>
          <w:sz w:val="31"/>
          <w:szCs w:val="24"/>
          <w:lang w:val="zh-CN" w:eastAsia="zh-CN"/>
        </w:rPr>
      </w:pPr>
    </w:p>
    <w:p>
      <w:pPr>
        <w:rPr>
          <w:rFonts w:hint="default"/>
          <w:sz w:val="31"/>
          <w:szCs w:val="24"/>
          <w:lang w:val="zh-CN" w:eastAsia="zh-CN"/>
        </w:rPr>
      </w:pPr>
    </w:p>
    <w:p>
      <w:pPr>
        <w:rPr>
          <w:rFonts w:hint="default"/>
          <w:sz w:val="31"/>
          <w:szCs w:val="24"/>
          <w:lang w:val="zh-CN" w:eastAsia="zh-CN"/>
        </w:rPr>
      </w:pPr>
    </w:p>
    <w:p>
      <w:pPr>
        <w:rPr>
          <w:rFonts w:hint="default"/>
          <w:sz w:val="31"/>
          <w:szCs w:val="24"/>
          <w:lang w:val="zh-CN" w:eastAsia="zh-CN"/>
        </w:rPr>
      </w:pPr>
    </w:p>
    <w:p>
      <w:pPr>
        <w:rPr>
          <w:rFonts w:hint="default"/>
          <w:sz w:val="31"/>
          <w:szCs w:val="24"/>
          <w:lang w:val="zh-CN" w:eastAsia="zh-CN"/>
        </w:rPr>
      </w:pPr>
    </w:p>
    <w:p>
      <w:pPr>
        <w:rPr>
          <w:rFonts w:hint="eastAsia"/>
          <w:sz w:val="31"/>
          <w:szCs w:val="24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中国大学生在线视频号、微博、B站、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抖音等直播平台二维码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p>
      <w:pPr>
        <w:sectPr>
          <w:footerReference r:id="rId3" w:type="default"/>
          <w:pgSz w:w="11906" w:h="16838"/>
          <w:pgMar w:top="1431" w:right="1370" w:bottom="1893" w:left="1593" w:header="0" w:footer="1614" w:gutter="0"/>
          <w:pgNumType w:fmt="decimal"/>
          <w:cols w:equalWidth="0" w:num="1">
            <w:col w:w="8942"/>
          </w:cols>
        </w:sectPr>
      </w:pPr>
    </w:p>
    <w:p>
      <w:pPr>
        <w:spacing w:line="1416" w:lineRule="exact"/>
        <w:ind w:firstLine="1751"/>
      </w:pPr>
      <w:r>
        <w:rPr>
          <w:position w:val="-28"/>
        </w:rPr>
        <w:drawing>
          <wp:inline distT="0" distB="0" distL="0" distR="0">
            <wp:extent cx="898525" cy="898525"/>
            <wp:effectExtent l="0" t="0" r="15875" b="1587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9146" cy="89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47" w:line="190" w:lineRule="auto"/>
        <w:ind w:left="1807"/>
        <w:rPr>
          <w:sz w:val="16"/>
          <w:szCs w:val="16"/>
        </w:rPr>
      </w:pPr>
      <w:r>
        <w:rPr>
          <w:spacing w:val="-4"/>
          <w:sz w:val="16"/>
          <w:szCs w:val="16"/>
        </w:rPr>
        <w:t>中国大学生在线官网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415" w:lineRule="exact"/>
        <w:ind w:firstLine="62"/>
      </w:pPr>
      <w:r>
        <w:rPr>
          <w:position w:val="-28"/>
        </w:rPr>
        <w:drawing>
          <wp:inline distT="0" distB="0" distL="0" distR="0">
            <wp:extent cx="898525" cy="897890"/>
            <wp:effectExtent l="0" t="0" r="15875" b="1651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9146" cy="89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47" w:line="190" w:lineRule="auto"/>
        <w:rPr>
          <w:sz w:val="16"/>
          <w:szCs w:val="16"/>
        </w:rPr>
      </w:pPr>
      <w:r>
        <w:rPr>
          <w:spacing w:val="-3"/>
          <w:sz w:val="16"/>
          <w:szCs w:val="16"/>
        </w:rPr>
        <w:t>中国大学生在线视频号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415" w:lineRule="exact"/>
        <w:ind w:firstLine="16"/>
      </w:pPr>
      <w:r>
        <w:rPr>
          <w:position w:val="-28"/>
        </w:rPr>
        <w:drawing>
          <wp:inline distT="0" distB="0" distL="0" distR="0">
            <wp:extent cx="898525" cy="897890"/>
            <wp:effectExtent l="0" t="0" r="15875" b="1651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9146" cy="89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47" w:line="190" w:lineRule="auto"/>
        <w:rPr>
          <w:sz w:val="16"/>
          <w:szCs w:val="16"/>
        </w:rPr>
      </w:pPr>
      <w:r>
        <w:rPr>
          <w:spacing w:val="-4"/>
          <w:sz w:val="16"/>
          <w:szCs w:val="16"/>
        </w:rPr>
        <w:t>中国大学生在线微博</w:t>
      </w:r>
    </w:p>
    <w:p>
      <w:pPr>
        <w:spacing w:line="190" w:lineRule="auto"/>
        <w:rPr>
          <w:sz w:val="16"/>
          <w:szCs w:val="16"/>
        </w:rPr>
        <w:sectPr>
          <w:type w:val="continuous"/>
          <w:pgSz w:w="11906" w:h="16838"/>
          <w:pgMar w:top="1431" w:right="1370" w:bottom="1893" w:left="1593" w:header="0" w:footer="1614" w:gutter="0"/>
          <w:pgNumType w:fmt="decimal"/>
          <w:cols w:equalWidth="0" w:num="3">
            <w:col w:w="3546" w:space="100"/>
            <w:col w:w="1902" w:space="100"/>
            <w:col w:w="3295"/>
          </w:cols>
        </w:sectPr>
      </w:pPr>
    </w:p>
    <w:p>
      <w:pPr>
        <w:spacing w:line="144" w:lineRule="exact"/>
      </w:pPr>
    </w:p>
    <w:p>
      <w:pPr>
        <w:spacing w:line="144" w:lineRule="exact"/>
        <w:sectPr>
          <w:type w:val="continuous"/>
          <w:pgSz w:w="11906" w:h="16838"/>
          <w:pgMar w:top="1431" w:right="1370" w:bottom="1893" w:left="1593" w:header="0" w:footer="1614" w:gutter="0"/>
          <w:pgNumType w:fmt="decimal"/>
          <w:cols w:equalWidth="0" w:num="1">
            <w:col w:w="8942"/>
          </w:cols>
        </w:sectPr>
      </w:pPr>
    </w:p>
    <w:p>
      <w:pPr>
        <w:spacing w:line="1416" w:lineRule="exact"/>
        <w:ind w:firstLine="2997"/>
      </w:pPr>
      <w:r>
        <w:rPr>
          <w:position w:val="-28"/>
        </w:rPr>
        <w:drawing>
          <wp:inline distT="0" distB="0" distL="0" distR="0">
            <wp:extent cx="898525" cy="898525"/>
            <wp:effectExtent l="0" t="0" r="15875" b="15875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9146" cy="89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47" w:line="190" w:lineRule="auto"/>
        <w:ind w:left="2664"/>
        <w:rPr>
          <w:sz w:val="16"/>
          <w:szCs w:val="16"/>
        </w:rPr>
      </w:pPr>
      <w:r>
        <w:rPr>
          <w:spacing w:val="-4"/>
          <w:sz w:val="16"/>
          <w:szCs w:val="16"/>
        </w:rPr>
        <w:t>中国大学生在线</w:t>
      </w:r>
      <w:r>
        <w:rPr>
          <w:spacing w:val="-35"/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>B</w:t>
      </w:r>
      <w:r>
        <w:rPr>
          <w:spacing w:val="-28"/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>站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415" w:lineRule="exact"/>
        <w:ind w:firstLine="371"/>
      </w:pPr>
      <w:r>
        <w:rPr>
          <w:position w:val="-28"/>
        </w:rPr>
        <w:drawing>
          <wp:inline distT="0" distB="0" distL="0" distR="0">
            <wp:extent cx="898525" cy="897890"/>
            <wp:effectExtent l="0" t="0" r="15875" b="1651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9146" cy="89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47" w:line="190" w:lineRule="auto"/>
        <w:rPr>
          <w:sz w:val="16"/>
          <w:szCs w:val="16"/>
        </w:rPr>
      </w:pPr>
      <w:r>
        <w:rPr>
          <w:spacing w:val="-4"/>
          <w:sz w:val="16"/>
          <w:szCs w:val="16"/>
        </w:rPr>
        <w:t>中国大学生在线抖音</w:t>
      </w:r>
    </w:p>
    <w:p>
      <w:pPr>
        <w:spacing w:line="190" w:lineRule="auto"/>
        <w:rPr>
          <w:sz w:val="16"/>
          <w:szCs w:val="16"/>
        </w:rPr>
        <w:sectPr>
          <w:type w:val="continuous"/>
          <w:pgSz w:w="11906" w:h="16838"/>
          <w:pgMar w:top="1431" w:right="1370" w:bottom="1893" w:left="1593" w:header="0" w:footer="1614" w:gutter="0"/>
          <w:pgNumType w:fmt="decimal"/>
          <w:cols w:equalWidth="0" w:num="2">
            <w:col w:w="4484" w:space="100"/>
            <w:col w:w="4358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2024年全民国家安全教育日活动统计表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填报单位：          填报人：     联系电话       时间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2093"/>
        <w:gridCol w:w="1965"/>
        <w:gridCol w:w="1800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内容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组织方式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参加人数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关注推广国家安全官方微信公众号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宣传推广总体国家安全观公益宣传片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观看“千万高校学生同上一堂国家安全教育课”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观看“国开大讲堂·国家安全教育公开课”。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77DA7C5D-C661-4350-8435-E78622E0C82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02FE68B-9D43-4A69-B1A2-CE397371CFA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6678AF9-7AAB-4A13-885B-9A32D9DBBC6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FC7123D1-0048-4137-A075-4005D855C1F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7866DE1A-7DBE-47A3-BE03-8E0AECE0E0C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6" w:fontKey="{259F8485-7682-4FA2-B217-2D028638B06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212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5081905</wp:posOffset>
              </wp:positionH>
              <wp:positionV relativeFrom="paragraph">
                <wp:posOffset>374650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0.15pt;margin-top:29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mD3itcAAAALAQAADwAAAAAAAAABACAAAAAiAAAAZHJzL2Rvd25yZXYueG1s&#10;UEsBAhQAFAAAAAgAh07iQOGA044yAgAAYQQAAA4AAAAAAAAAAQAgAAAAJg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1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YTM3MjcyYTRjMzU0YTJkMjI5MWRhZWE0YTMwMzIifQ=="/>
  </w:docVars>
  <w:rsids>
    <w:rsidRoot w:val="0FB10713"/>
    <w:rsid w:val="02367A8C"/>
    <w:rsid w:val="0B5C371F"/>
    <w:rsid w:val="0CC2416B"/>
    <w:rsid w:val="0FB10713"/>
    <w:rsid w:val="132A2A6A"/>
    <w:rsid w:val="138D1979"/>
    <w:rsid w:val="15F465D9"/>
    <w:rsid w:val="16874CCB"/>
    <w:rsid w:val="193B5DF4"/>
    <w:rsid w:val="19C92FDD"/>
    <w:rsid w:val="220D73ED"/>
    <w:rsid w:val="247558E1"/>
    <w:rsid w:val="265005E2"/>
    <w:rsid w:val="3E800FDF"/>
    <w:rsid w:val="3F60143E"/>
    <w:rsid w:val="4997184B"/>
    <w:rsid w:val="4AA110E7"/>
    <w:rsid w:val="4BA803F5"/>
    <w:rsid w:val="4D7511A1"/>
    <w:rsid w:val="58775D4B"/>
    <w:rsid w:val="5DD06401"/>
    <w:rsid w:val="616B6290"/>
    <w:rsid w:val="68150768"/>
    <w:rsid w:val="6AFB3C45"/>
    <w:rsid w:val="72A15628"/>
    <w:rsid w:val="75DD2FB7"/>
    <w:rsid w:val="79B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747</Words>
  <Characters>891</Characters>
  <Lines>0</Lines>
  <Paragraphs>0</Paragraphs>
  <TotalTime>23</TotalTime>
  <ScaleCrop>false</ScaleCrop>
  <LinksUpToDate>false</LinksUpToDate>
  <CharactersWithSpaces>919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2023-04-13T08:43:00Z</dcterms:created>
  <dc:creator>龙</dc:creator>
  <cp:lastModifiedBy>阿狗</cp:lastModifiedBy>
  <cp:lastPrinted>2024-04-10T05:50:00Z</cp:lastPrinted>
  <dcterms:modified xsi:type="dcterms:W3CDTF">2024-04-15T09:25:28Z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0A41BB49BFAC483FA50FD2E528E12120_13</vt:lpwstr>
  </property>
</Properties>
</file>