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关于创建良好校园文化氛围的通知</w:t>
      </w: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学校各单位、部门：</w:t>
      </w:r>
    </w:p>
    <w:p>
      <w:pPr>
        <w:ind w:firstLine="560" w:firstLineChars="2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根据《教育部关于印发</w:t>
      </w:r>
      <w:bookmarkStart w:id="0" w:name="_Hlk113541731"/>
      <w:r>
        <w:rPr>
          <w:rFonts w:hint="eastAsia" w:ascii="宋体" w:hAnsi="宋体" w:cs="宋体"/>
          <w:sz w:val="28"/>
          <w:szCs w:val="28"/>
        </w:rPr>
        <w:t>&lt;普通高等学校本科教育教学审核评估实施方案（2021-2025年）&gt;的通知》（教督〔2021〕1号）</w:t>
      </w:r>
      <w:bookmarkEnd w:id="0"/>
      <w:r>
        <w:rPr>
          <w:rFonts w:hint="eastAsia" w:ascii="宋体" w:hAnsi="宋体" w:cs="宋体"/>
          <w:sz w:val="28"/>
          <w:szCs w:val="28"/>
        </w:rPr>
        <w:t>和《自治区教育厅关于印发&lt;广西普通高等学校2021-2025年本科教育教学审核评估实施方案&gt;的通知》（桂教高教〔2021〕60号），学校将于2023年6月按照第二类（第二种）评估类型接受本科教育教学工作审核评估。</w:t>
      </w:r>
      <w:r>
        <w:rPr>
          <w:rFonts w:hint="eastAsia" w:ascii="宋体" w:hAnsi="宋体" w:cs="宋体"/>
          <w:color w:val="333333"/>
          <w:sz w:val="28"/>
          <w:szCs w:val="28"/>
        </w:rPr>
        <w:t>为了更好地迎接本科教育教学审核评估工作，创建良好的校园文化氛围。现将相关工作事项通知如下：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各单位、部门开展工作时间：2023年5月15前完成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学校检查时间：2023年5月17日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工作事项：</w:t>
      </w:r>
    </w:p>
    <w:p>
      <w:pPr>
        <w:ind w:firstLine="840" w:firstLineChars="3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1、结合本单位、部门工作实际，进一步做所属办公区域、实验实训室，以及教室、活动场所等环境的美化、亮化。</w:t>
      </w:r>
    </w:p>
    <w:p>
      <w:pPr>
        <w:ind w:firstLine="840" w:firstLineChars="3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2、加强宣传橱窗、电子显示屏、网站、等舆论宣传和校园文化展示阵地建设，及时维护、更新相关宣传内容，充分发挥好其窗口作用。</w:t>
      </w:r>
    </w:p>
    <w:p>
      <w:pPr>
        <w:ind w:firstLine="840" w:firstLineChars="3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3、融合学校办学理念，突显办学特色，充分利用楼宇大厅、走廊、墙面等公共空间进行美化和维护。</w:t>
      </w:r>
    </w:p>
    <w:p>
      <w:pPr>
        <w:ind w:firstLine="840" w:firstLineChars="3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4、进一步做好校园绿植的绿化美化工作，体现出使用功能、审美功能和教育功能的和谐统一。</w:t>
      </w:r>
    </w:p>
    <w:p>
      <w:pPr>
        <w:ind w:firstLine="840" w:firstLineChars="300"/>
        <w:rPr>
          <w:rFonts w:ascii="宋体" w:hAnsi="宋体" w:cs="宋体"/>
          <w:color w:val="333333"/>
          <w:sz w:val="28"/>
          <w:szCs w:val="28"/>
        </w:rPr>
      </w:pPr>
      <w:bookmarkStart w:id="1" w:name="_GoBack"/>
      <w:bookmarkEnd w:id="1"/>
    </w:p>
    <w:p>
      <w:pPr>
        <w:ind w:firstLine="560" w:firstLineChars="2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 xml:space="preserve">                                   广西中医药大学评估办</w:t>
      </w:r>
    </w:p>
    <w:p>
      <w:pPr>
        <w:ind w:firstLine="560" w:firstLineChars="2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 xml:space="preserve">                                     2023年3月2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333333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B57A5"/>
    <w:multiLevelType w:val="singleLevel"/>
    <w:tmpl w:val="42DB57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sjQzNLM0NzQxMDRR0lEKTi0uzszPAykwrAUArZJfmCwAAAA="/>
    <w:docVar w:name="commondata" w:val="eyJoZGlkIjoiZmExNTYwMzczN2ZiMDhhNjE2MTljM2U2YzNiYTIwOGQifQ=="/>
  </w:docVars>
  <w:rsids>
    <w:rsidRoot w:val="68606F6F"/>
    <w:rsid w:val="00631163"/>
    <w:rsid w:val="008E5CAD"/>
    <w:rsid w:val="00A93ACA"/>
    <w:rsid w:val="04523256"/>
    <w:rsid w:val="07293490"/>
    <w:rsid w:val="099F1E2D"/>
    <w:rsid w:val="0BDB744F"/>
    <w:rsid w:val="0C37664F"/>
    <w:rsid w:val="124D4B1B"/>
    <w:rsid w:val="13B30138"/>
    <w:rsid w:val="166B68EC"/>
    <w:rsid w:val="193C02DF"/>
    <w:rsid w:val="19406B43"/>
    <w:rsid w:val="1A506B21"/>
    <w:rsid w:val="24477706"/>
    <w:rsid w:val="28A36AFF"/>
    <w:rsid w:val="29930F11"/>
    <w:rsid w:val="2A6E6CE1"/>
    <w:rsid w:val="2E4E3659"/>
    <w:rsid w:val="2F154A55"/>
    <w:rsid w:val="33497E7D"/>
    <w:rsid w:val="340622E0"/>
    <w:rsid w:val="368B1095"/>
    <w:rsid w:val="37136A4B"/>
    <w:rsid w:val="388B706D"/>
    <w:rsid w:val="3A712BA9"/>
    <w:rsid w:val="3D09356D"/>
    <w:rsid w:val="3F3C5EDC"/>
    <w:rsid w:val="475D08EA"/>
    <w:rsid w:val="4A34774F"/>
    <w:rsid w:val="4BAB57EF"/>
    <w:rsid w:val="4E453CD9"/>
    <w:rsid w:val="52CD264A"/>
    <w:rsid w:val="5A7871E4"/>
    <w:rsid w:val="6017413A"/>
    <w:rsid w:val="667A42E4"/>
    <w:rsid w:val="68606F6F"/>
    <w:rsid w:val="75AF5D58"/>
    <w:rsid w:val="77073972"/>
    <w:rsid w:val="77217B25"/>
    <w:rsid w:val="795E27B4"/>
    <w:rsid w:val="7AC1208A"/>
    <w:rsid w:val="7CF8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24</TotalTime>
  <ScaleCrop>false</ScaleCrop>
  <LinksUpToDate>false</LinksUpToDate>
  <CharactersWithSpaces>585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2012-12-31T16:16:00Z</dcterms:created>
  <dc:creator>蛋蛋麻麻</dc:creator>
  <cp:lastModifiedBy>lenovo</cp:lastModifiedBy>
  <dcterms:modified xsi:type="dcterms:W3CDTF">2023-03-27T06:00:14Z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7DB27E14CCB54A7AB4429B020BA9FF66</vt:lpwstr>
  </property>
</Properties>
</file>