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B8" w:rsidRDefault="001E46C9">
      <w:pPr>
        <w:spacing w:line="400" w:lineRule="exact"/>
        <w:rPr>
          <w:rFonts w:ascii="方正小标宋简体" w:eastAsia="方正小标宋简体" w:hAnsi="宋体" w:cs="Times New Roman"/>
          <w:b/>
          <w:sz w:val="24"/>
          <w:szCs w:val="24"/>
        </w:rPr>
      </w:pPr>
      <w:r>
        <w:rPr>
          <w:rFonts w:ascii="宋体" w:eastAsia="宋体" w:hAnsi="宋体" w:cs="Times New Roman" w:hint="eastAsia"/>
          <w:b/>
          <w:sz w:val="24"/>
          <w:szCs w:val="24"/>
        </w:rPr>
        <w:t>附件1：</w:t>
      </w:r>
      <w:r>
        <w:rPr>
          <w:rFonts w:ascii="方正小标宋简体" w:eastAsia="方正小标宋简体" w:hAnsi="宋体" w:cs="Times New Roman" w:hint="eastAsia"/>
          <w:b/>
          <w:sz w:val="24"/>
          <w:szCs w:val="24"/>
        </w:rPr>
        <w:t>采购需求及响应报价表</w:t>
      </w:r>
    </w:p>
    <w:p w:rsidR="00FF48B8" w:rsidRDefault="00FF48B8">
      <w:pPr>
        <w:spacing w:line="400" w:lineRule="exact"/>
        <w:rPr>
          <w:rFonts w:ascii="宋体" w:eastAsia="宋体" w:hAnsi="宋体" w:cs="Times New Roman"/>
          <w:b/>
          <w:sz w:val="24"/>
          <w:szCs w:val="24"/>
        </w:rPr>
      </w:pPr>
    </w:p>
    <w:p w:rsidR="00FF48B8" w:rsidRDefault="001E46C9">
      <w:pPr>
        <w:spacing w:line="360" w:lineRule="atLeast"/>
        <w:ind w:right="380"/>
        <w:rPr>
          <w:rFonts w:ascii="宋体" w:hAnsi="宋体"/>
          <w:b/>
          <w:bCs/>
          <w:sz w:val="24"/>
          <w:szCs w:val="24"/>
        </w:rPr>
      </w:pPr>
      <w:r>
        <w:rPr>
          <w:rFonts w:ascii="宋体" w:eastAsia="宋体" w:hAnsi="宋体" w:cs="Times New Roman" w:hint="eastAsia"/>
          <w:b/>
          <w:bCs/>
          <w:sz w:val="24"/>
          <w:szCs w:val="24"/>
        </w:rPr>
        <w:t>项目名称：</w:t>
      </w:r>
      <w:r w:rsidR="008C3DAD" w:rsidRPr="008C3DAD">
        <w:rPr>
          <w:rFonts w:ascii="宋体" w:hAnsi="宋体" w:hint="eastAsia"/>
          <w:b/>
          <w:bCs/>
          <w:sz w:val="24"/>
          <w:szCs w:val="24"/>
          <w:u w:val="single"/>
        </w:rPr>
        <w:t>科学实验中心小型仪器设备购置项目</w:t>
      </w:r>
    </w:p>
    <w:p w:rsidR="00FF48B8" w:rsidRDefault="001E46C9">
      <w:pPr>
        <w:spacing w:line="360" w:lineRule="atLeast"/>
        <w:ind w:right="380"/>
        <w:rPr>
          <w:rFonts w:ascii="宋体" w:eastAsia="宋体" w:hAnsi="宋体" w:cs="Times New Roman"/>
          <w:b/>
          <w:bCs/>
          <w:sz w:val="24"/>
          <w:szCs w:val="24"/>
        </w:rPr>
      </w:pPr>
      <w:r>
        <w:rPr>
          <w:rFonts w:ascii="宋体" w:eastAsia="宋体" w:hAnsi="宋体" w:cs="Times New Roman"/>
          <w:b/>
          <w:bCs/>
          <w:sz w:val="24"/>
          <w:szCs w:val="24"/>
        </w:rPr>
        <w:t>项目编号</w:t>
      </w:r>
      <w:r>
        <w:rPr>
          <w:rFonts w:ascii="宋体" w:eastAsia="宋体" w:hAnsi="宋体" w:cs="Times New Roman" w:hint="eastAsia"/>
          <w:b/>
          <w:bCs/>
          <w:sz w:val="24"/>
          <w:szCs w:val="24"/>
        </w:rPr>
        <w:t xml:space="preserve">: </w:t>
      </w:r>
      <w:r w:rsidRPr="000644B1">
        <w:rPr>
          <w:rFonts w:ascii="仿宋" w:eastAsia="仿宋" w:hAnsi="仿宋" w:cs="宋体" w:hint="eastAsia"/>
          <w:kern w:val="0"/>
          <w:sz w:val="22"/>
        </w:rPr>
        <w:t>GUCM-2022-CG-0</w:t>
      </w:r>
      <w:r w:rsidR="008C3DAD">
        <w:rPr>
          <w:rFonts w:ascii="仿宋" w:eastAsia="仿宋" w:hAnsi="仿宋" w:cs="宋体" w:hint="eastAsia"/>
          <w:kern w:val="0"/>
          <w:sz w:val="22"/>
        </w:rPr>
        <w:t>2</w:t>
      </w:r>
      <w:r w:rsidRPr="000644B1">
        <w:rPr>
          <w:rFonts w:ascii="仿宋" w:eastAsia="仿宋" w:hAnsi="仿宋" w:cs="宋体" w:hint="eastAsia"/>
          <w:kern w:val="0"/>
          <w:sz w:val="22"/>
        </w:rPr>
        <w:t>0</w:t>
      </w:r>
    </w:p>
    <w:p w:rsidR="00FF48B8" w:rsidRDefault="001E46C9">
      <w:pPr>
        <w:spacing w:line="400" w:lineRule="exact"/>
        <w:rPr>
          <w:rFonts w:ascii="宋体" w:eastAsia="宋体" w:hAnsi="宋体" w:cs="Times New Roman"/>
          <w:b/>
          <w:color w:val="000000"/>
          <w:szCs w:val="21"/>
        </w:rPr>
      </w:pPr>
      <w:r>
        <w:rPr>
          <w:rFonts w:ascii="宋体" w:eastAsia="宋体" w:hAnsi="宋体" w:cs="Times New Roman" w:hint="eastAsia"/>
          <w:b/>
          <w:color w:val="000000"/>
          <w:szCs w:val="21"/>
        </w:rPr>
        <w:t>说明：</w:t>
      </w:r>
      <w:r>
        <w:rPr>
          <w:rFonts w:ascii="宋体" w:eastAsia="宋体" w:hAnsi="宋体" w:cs="Times New Roman"/>
          <w:b/>
          <w:bCs/>
          <w:szCs w:val="24"/>
        </w:rPr>
        <w:t>1.</w:t>
      </w:r>
      <w:r>
        <w:rPr>
          <w:rFonts w:ascii="宋体" w:eastAsia="宋体" w:hAnsi="宋体" w:cs="Times New Roman" w:hint="eastAsia"/>
          <w:b/>
          <w:szCs w:val="24"/>
        </w:rPr>
        <w:t>本需求</w:t>
      </w:r>
      <w:r>
        <w:rPr>
          <w:rFonts w:ascii="宋体" w:eastAsia="宋体" w:hAnsi="宋体" w:cs="Times New Roman"/>
          <w:b/>
          <w:bCs/>
          <w:szCs w:val="24"/>
        </w:rPr>
        <w:t>中</w:t>
      </w:r>
      <w:r>
        <w:rPr>
          <w:rFonts w:ascii="宋体" w:eastAsia="宋体" w:hAnsi="宋体" w:cs="Times New Roman" w:hint="eastAsia"/>
          <w:b/>
          <w:bCs/>
          <w:szCs w:val="24"/>
        </w:rPr>
        <w:t>的相关参数有</w:t>
      </w:r>
      <w:r>
        <w:rPr>
          <w:rFonts w:ascii="宋体" w:eastAsia="宋体" w:hAnsi="宋体" w:cs="Times New Roman"/>
          <w:b/>
          <w:bCs/>
          <w:szCs w:val="24"/>
        </w:rPr>
        <w:t>不明确或有误的，</w:t>
      </w:r>
      <w:r>
        <w:rPr>
          <w:rFonts w:ascii="宋体" w:eastAsia="宋体" w:hAnsi="宋体" w:cs="Times New Roman" w:hint="eastAsia"/>
          <w:b/>
          <w:bCs/>
          <w:szCs w:val="24"/>
        </w:rPr>
        <w:t>报价人</w:t>
      </w:r>
      <w:r>
        <w:rPr>
          <w:rFonts w:ascii="宋体" w:eastAsia="宋体" w:hAnsi="宋体" w:cs="Times New Roman"/>
          <w:b/>
          <w:bCs/>
          <w:szCs w:val="24"/>
        </w:rPr>
        <w:t>请以详细、正确的参数</w:t>
      </w:r>
      <w:r>
        <w:rPr>
          <w:rFonts w:ascii="宋体" w:eastAsia="宋体" w:hAnsi="宋体" w:cs="Times New Roman" w:hint="eastAsia"/>
          <w:b/>
          <w:bCs/>
          <w:szCs w:val="24"/>
        </w:rPr>
        <w:t>另做附件</w:t>
      </w:r>
      <w:r>
        <w:rPr>
          <w:rFonts w:ascii="宋体" w:eastAsia="宋体" w:hAnsi="宋体" w:cs="Times New Roman"/>
          <w:b/>
          <w:bCs/>
          <w:szCs w:val="24"/>
        </w:rPr>
        <w:t>。</w:t>
      </w:r>
    </w:p>
    <w:p w:rsidR="00FF48B8" w:rsidRDefault="001E46C9">
      <w:pPr>
        <w:spacing w:line="360" w:lineRule="exact"/>
        <w:ind w:leftChars="-5" w:left="-10" w:rightChars="1" w:right="2" w:firstLineChars="200" w:firstLine="422"/>
        <w:rPr>
          <w:rFonts w:ascii="宋体" w:eastAsia="宋体" w:hAnsi="宋体" w:cs="Times New Roman"/>
          <w:b/>
          <w:bCs/>
          <w:szCs w:val="21"/>
        </w:rPr>
      </w:pPr>
      <w:r>
        <w:rPr>
          <w:rFonts w:ascii="宋体" w:eastAsia="宋体" w:hAnsi="宋体" w:cs="Times New Roman" w:hint="eastAsia"/>
          <w:b/>
          <w:bCs/>
          <w:szCs w:val="24"/>
        </w:rPr>
        <w:t xml:space="preserve">  </w:t>
      </w:r>
      <w:r>
        <w:rPr>
          <w:rFonts w:ascii="宋体" w:eastAsia="宋体" w:hAnsi="宋体" w:cs="Times New Roman"/>
          <w:b/>
          <w:bCs/>
          <w:szCs w:val="24"/>
        </w:rPr>
        <w:t>2</w:t>
      </w:r>
      <w:r>
        <w:rPr>
          <w:rFonts w:ascii="宋体" w:eastAsia="宋体" w:hAnsi="宋体" w:cs="Times New Roman" w:hint="eastAsia"/>
          <w:b/>
          <w:bCs/>
          <w:szCs w:val="24"/>
        </w:rPr>
        <w:t>．报价人必须自行为其报价产品或服务侵犯其他供应商担相应法律责任</w:t>
      </w:r>
      <w:r>
        <w:rPr>
          <w:rFonts w:ascii="宋体" w:eastAsia="宋体" w:hAnsi="宋体" w:cs="Times New Roman" w:hint="eastAsia"/>
          <w:b/>
          <w:bCs/>
          <w:szCs w:val="21"/>
        </w:rPr>
        <w:t>。</w:t>
      </w:r>
    </w:p>
    <w:p w:rsidR="00FF48B8" w:rsidRDefault="00FF48B8">
      <w:pPr>
        <w:spacing w:line="360" w:lineRule="exact"/>
        <w:ind w:leftChars="-5" w:left="-10" w:rightChars="1" w:right="2" w:firstLineChars="200" w:firstLine="422"/>
        <w:rPr>
          <w:rFonts w:ascii="宋体" w:eastAsia="宋体" w:hAnsi="宋体" w:cs="Times New Roman"/>
          <w:b/>
          <w:bCs/>
          <w:szCs w:val="21"/>
        </w:rPr>
      </w:pPr>
    </w:p>
    <w:p w:rsidR="00FF48B8" w:rsidRDefault="00FF48B8">
      <w:pPr>
        <w:spacing w:line="360" w:lineRule="exact"/>
        <w:ind w:leftChars="-5" w:left="-10" w:rightChars="1" w:right="2" w:firstLineChars="200" w:firstLine="422"/>
        <w:rPr>
          <w:rFonts w:ascii="宋体" w:eastAsia="宋体" w:hAnsi="宋体" w:cs="Times New Roman"/>
          <w:b/>
          <w:bCs/>
          <w:szCs w:val="21"/>
        </w:rPr>
      </w:pPr>
    </w:p>
    <w:tbl>
      <w:tblPr>
        <w:tblW w:w="13038" w:type="dxa"/>
        <w:tblInd w:w="-779" w:type="dxa"/>
        <w:tblBorders>
          <w:top w:val="single" w:sz="4" w:space="0" w:color="auto"/>
          <w:left w:val="single" w:sz="4" w:space="0" w:color="auto"/>
          <w:bottom w:val="single" w:sz="4" w:space="0" w:color="auto"/>
          <w:right w:val="single" w:sz="4" w:space="0" w:color="auto"/>
        </w:tblBorders>
        <w:tblLayout w:type="fixed"/>
        <w:tblLook w:val="04A0"/>
      </w:tblPr>
      <w:tblGrid>
        <w:gridCol w:w="704"/>
        <w:gridCol w:w="126"/>
        <w:gridCol w:w="1000"/>
        <w:gridCol w:w="1000"/>
        <w:gridCol w:w="1134"/>
        <w:gridCol w:w="709"/>
        <w:gridCol w:w="2126"/>
        <w:gridCol w:w="3079"/>
        <w:gridCol w:w="1580"/>
        <w:gridCol w:w="1580"/>
      </w:tblGrid>
      <w:tr w:rsidR="00FF48B8" w:rsidTr="008C3DAD">
        <w:trPr>
          <w:gridAfter w:val="2"/>
          <w:wAfter w:w="3160" w:type="dxa"/>
          <w:trHeight w:val="399"/>
        </w:trPr>
        <w:tc>
          <w:tcPr>
            <w:tcW w:w="9878" w:type="dxa"/>
            <w:gridSpan w:val="8"/>
            <w:tcBorders>
              <w:top w:val="single" w:sz="4" w:space="0" w:color="auto"/>
              <w:left w:val="single" w:sz="4" w:space="0" w:color="auto"/>
              <w:bottom w:val="single" w:sz="4" w:space="0" w:color="auto"/>
              <w:right w:val="single" w:sz="4" w:space="0" w:color="auto"/>
            </w:tcBorders>
            <w:vAlign w:val="center"/>
          </w:tcPr>
          <w:p w:rsidR="00FF48B8" w:rsidRDefault="001E46C9">
            <w:pPr>
              <w:spacing w:line="360" w:lineRule="auto"/>
              <w:jc w:val="left"/>
              <w:rPr>
                <w:rFonts w:ascii="宋体" w:eastAsia="宋体" w:hAnsi="宋体" w:cs="Times New Roman"/>
                <w:b/>
                <w:szCs w:val="21"/>
              </w:rPr>
            </w:pPr>
            <w:r>
              <w:rPr>
                <w:rFonts w:ascii="宋体" w:eastAsia="宋体" w:hAnsi="宋体" w:cs="Times New Roman" w:hint="eastAsia"/>
                <w:b/>
                <w:szCs w:val="21"/>
              </w:rPr>
              <w:t>一、采购需求</w:t>
            </w:r>
          </w:p>
        </w:tc>
      </w:tr>
      <w:tr w:rsidR="008C3DAD" w:rsidTr="008C3DAD">
        <w:trPr>
          <w:gridAfter w:val="2"/>
          <w:wAfter w:w="3160" w:type="dxa"/>
          <w:trHeight w:val="616"/>
        </w:trPr>
        <w:tc>
          <w:tcPr>
            <w:tcW w:w="830" w:type="dxa"/>
            <w:gridSpan w:val="2"/>
            <w:tcBorders>
              <w:top w:val="single" w:sz="4" w:space="0" w:color="auto"/>
              <w:left w:val="single" w:sz="4" w:space="0" w:color="auto"/>
              <w:bottom w:val="single" w:sz="4" w:space="0" w:color="auto"/>
              <w:right w:val="single" w:sz="4" w:space="0" w:color="auto"/>
            </w:tcBorders>
            <w:vAlign w:val="center"/>
          </w:tcPr>
          <w:p w:rsidR="008C3DAD" w:rsidRDefault="008C3DAD">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1000" w:type="dxa"/>
            <w:tcBorders>
              <w:top w:val="single" w:sz="4" w:space="0" w:color="auto"/>
              <w:left w:val="single" w:sz="4" w:space="0" w:color="auto"/>
              <w:bottom w:val="single" w:sz="4" w:space="0" w:color="auto"/>
              <w:right w:val="single" w:sz="4" w:space="0" w:color="auto"/>
            </w:tcBorders>
            <w:vAlign w:val="center"/>
          </w:tcPr>
          <w:p w:rsidR="008C3DAD" w:rsidRDefault="008C3DAD">
            <w:pPr>
              <w:spacing w:line="360" w:lineRule="auto"/>
              <w:jc w:val="center"/>
              <w:rPr>
                <w:rFonts w:ascii="宋体" w:eastAsia="宋体" w:hAnsi="宋体" w:cs="Times New Roman"/>
                <w:b/>
                <w:szCs w:val="21"/>
              </w:rPr>
            </w:pPr>
            <w:r>
              <w:rPr>
                <w:rFonts w:ascii="宋体" w:eastAsia="宋体" w:hAnsi="宋体" w:cs="Times New Roman" w:hint="eastAsia"/>
                <w:b/>
                <w:szCs w:val="21"/>
              </w:rPr>
              <w:t>名称</w:t>
            </w:r>
          </w:p>
        </w:tc>
        <w:tc>
          <w:tcPr>
            <w:tcW w:w="1000" w:type="dxa"/>
            <w:tcBorders>
              <w:top w:val="single" w:sz="4" w:space="0" w:color="auto"/>
              <w:left w:val="single" w:sz="4" w:space="0" w:color="auto"/>
              <w:bottom w:val="single" w:sz="4" w:space="0" w:color="auto"/>
              <w:right w:val="single" w:sz="4" w:space="0" w:color="auto"/>
            </w:tcBorders>
            <w:vAlign w:val="center"/>
          </w:tcPr>
          <w:p w:rsidR="008C3DAD" w:rsidRDefault="008C3DAD">
            <w:pPr>
              <w:spacing w:line="360" w:lineRule="auto"/>
              <w:jc w:val="center"/>
              <w:rPr>
                <w:rFonts w:ascii="宋体" w:eastAsia="宋体" w:hAnsi="宋体" w:cs="Times New Roman"/>
                <w:b/>
                <w:szCs w:val="21"/>
              </w:rPr>
            </w:pPr>
            <w:r w:rsidRPr="008C3DAD">
              <w:rPr>
                <w:rFonts w:ascii="宋体" w:eastAsia="宋体" w:hAnsi="宋体" w:cs="Times New Roman" w:hint="eastAsia"/>
                <w:b/>
                <w:szCs w:val="21"/>
              </w:rPr>
              <w:t>参考品牌</w:t>
            </w:r>
          </w:p>
        </w:tc>
        <w:tc>
          <w:tcPr>
            <w:tcW w:w="1134" w:type="dxa"/>
            <w:tcBorders>
              <w:top w:val="single" w:sz="4" w:space="0" w:color="auto"/>
              <w:left w:val="single" w:sz="4" w:space="0" w:color="auto"/>
              <w:bottom w:val="single" w:sz="4" w:space="0" w:color="auto"/>
              <w:right w:val="single" w:sz="4" w:space="0" w:color="auto"/>
            </w:tcBorders>
            <w:vAlign w:val="center"/>
          </w:tcPr>
          <w:p w:rsidR="008C3DAD" w:rsidRDefault="008C3DAD">
            <w:pPr>
              <w:spacing w:line="360" w:lineRule="auto"/>
              <w:jc w:val="center"/>
              <w:rPr>
                <w:rFonts w:ascii="宋体" w:eastAsia="宋体" w:hAnsi="宋体" w:cs="Times New Roman"/>
                <w:b/>
                <w:szCs w:val="21"/>
              </w:rPr>
            </w:pPr>
            <w:r>
              <w:rPr>
                <w:rFonts w:ascii="宋体" w:eastAsia="宋体" w:hAnsi="宋体" w:cs="Times New Roman" w:hint="eastAsia"/>
                <w:b/>
                <w:szCs w:val="21"/>
              </w:rPr>
              <w:t>数量单位</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8C3DAD" w:rsidRDefault="008C3DAD">
            <w:pPr>
              <w:spacing w:line="360" w:lineRule="auto"/>
              <w:jc w:val="center"/>
              <w:rPr>
                <w:rFonts w:ascii="宋体" w:eastAsia="宋体" w:hAnsi="宋体" w:cs="Times New Roman"/>
                <w:b/>
                <w:szCs w:val="21"/>
              </w:rPr>
            </w:pPr>
            <w:r>
              <w:rPr>
                <w:rFonts w:ascii="宋体" w:eastAsia="宋体" w:hAnsi="宋体" w:cs="Times New Roman" w:hint="eastAsia"/>
                <w:b/>
                <w:szCs w:val="21"/>
              </w:rPr>
              <w:t>采购需求</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单道固体激光器</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镭志威</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、中心波长</w:t>
            </w:r>
            <w:r>
              <w:rPr>
                <w:rFonts w:ascii="Times New Roman" w:eastAsia="宋体" w:hAnsi="Times New Roman" w:cs="Times New Roman"/>
                <w:color w:val="000000"/>
                <w:kern w:val="0"/>
                <w:sz w:val="24"/>
                <w:szCs w:val="24"/>
              </w:rPr>
              <w:t xml:space="preserve"> (nm)</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 xml:space="preserve"> 640</w:t>
            </w:r>
            <w:r>
              <w:rPr>
                <w:rFonts w:ascii="Times New Roman" w:eastAsia="宋体" w:hAnsi="Times New Roman" w:cs="Times New Roman"/>
                <w:color w:val="000000"/>
                <w:kern w:val="0"/>
                <w:sz w:val="24"/>
                <w:szCs w:val="24"/>
              </w:rPr>
              <w:br/>
              <w:t>2</w:t>
            </w:r>
            <w:r>
              <w:rPr>
                <w:rFonts w:ascii="宋体" w:eastAsia="宋体" w:hAnsi="宋体" w:cs="宋体" w:hint="eastAsia"/>
                <w:color w:val="000000"/>
                <w:kern w:val="0"/>
                <w:sz w:val="24"/>
                <w:szCs w:val="24"/>
              </w:rPr>
              <w:t>、最大功率</w:t>
            </w:r>
            <w:r>
              <w:rPr>
                <w:rFonts w:ascii="Times New Roman" w:eastAsia="宋体" w:hAnsi="Times New Roman" w:cs="Times New Roman"/>
                <w:color w:val="000000"/>
                <w:kern w:val="0"/>
                <w:sz w:val="24"/>
                <w:szCs w:val="24"/>
              </w:rPr>
              <w:t xml:space="preserve">(W) ≥ </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1*5</w:t>
            </w:r>
            <w:r>
              <w:rPr>
                <w:rFonts w:ascii="Times New Roman" w:eastAsia="宋体" w:hAnsi="Times New Roman" w:cs="Times New Roman"/>
                <w:color w:val="000000"/>
                <w:kern w:val="0"/>
                <w:sz w:val="24"/>
                <w:szCs w:val="24"/>
              </w:rPr>
              <w:br/>
              <w:t>3</w:t>
            </w:r>
            <w:r>
              <w:rPr>
                <w:rFonts w:ascii="宋体" w:eastAsia="宋体" w:hAnsi="宋体" w:cs="宋体" w:hint="eastAsia"/>
                <w:color w:val="000000"/>
                <w:kern w:val="0"/>
                <w:sz w:val="24"/>
                <w:szCs w:val="24"/>
              </w:rPr>
              <w:t>、功率调节：</w:t>
            </w:r>
            <w:r>
              <w:rPr>
                <w:rFonts w:ascii="Times New Roman" w:eastAsia="宋体" w:hAnsi="Times New Roman" w:cs="Times New Roman"/>
                <w:color w:val="000000"/>
                <w:kern w:val="0"/>
                <w:sz w:val="24"/>
                <w:szCs w:val="24"/>
              </w:rPr>
              <w:t xml:space="preserve"> 0-Pmax( ( </w:t>
            </w:r>
            <w:r>
              <w:rPr>
                <w:rFonts w:ascii="宋体" w:eastAsia="宋体" w:hAnsi="宋体" w:cs="宋体" w:hint="eastAsia"/>
                <w:color w:val="000000"/>
                <w:kern w:val="0"/>
                <w:sz w:val="24"/>
                <w:szCs w:val="24"/>
              </w:rPr>
              <w:t>每路可单独调节</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color w:val="000000"/>
                <w:kern w:val="0"/>
                <w:sz w:val="24"/>
                <w:szCs w:val="24"/>
              </w:rPr>
              <w:br/>
              <w:t>4</w:t>
            </w:r>
            <w:r>
              <w:rPr>
                <w:rFonts w:ascii="宋体" w:eastAsia="宋体" w:hAnsi="宋体" w:cs="宋体" w:hint="eastAsia"/>
                <w:color w:val="000000"/>
                <w:kern w:val="0"/>
                <w:sz w:val="24"/>
                <w:szCs w:val="24"/>
              </w:rPr>
              <w:t>、线宽</w:t>
            </w:r>
            <w:r>
              <w:rPr>
                <w:rFonts w:ascii="Times New Roman" w:eastAsia="宋体" w:hAnsi="Times New Roman" w:cs="Times New Roman"/>
                <w:color w:val="000000"/>
                <w:kern w:val="0"/>
                <w:sz w:val="24"/>
                <w:szCs w:val="24"/>
              </w:rPr>
              <w:t xml:space="preserve">(FWHM </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nm)</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&lt;2</w:t>
            </w:r>
            <w:r>
              <w:rPr>
                <w:rFonts w:ascii="Times New Roman" w:eastAsia="宋体" w:hAnsi="Times New Roman" w:cs="Times New Roman"/>
                <w:color w:val="000000"/>
                <w:kern w:val="0"/>
                <w:sz w:val="24"/>
                <w:szCs w:val="24"/>
              </w:rPr>
              <w:br/>
              <w:t>5</w:t>
            </w:r>
            <w:r>
              <w:rPr>
                <w:rFonts w:ascii="宋体" w:eastAsia="宋体" w:hAnsi="宋体" w:cs="宋体" w:hint="eastAsia"/>
                <w:color w:val="000000"/>
                <w:kern w:val="0"/>
                <w:sz w:val="24"/>
                <w:szCs w:val="24"/>
              </w:rPr>
              <w:t>、工作模式：</w:t>
            </w:r>
            <w:r>
              <w:rPr>
                <w:rFonts w:ascii="Times New Roman" w:eastAsia="宋体" w:hAnsi="Times New Roman" w:cs="Times New Roman"/>
                <w:color w:val="000000"/>
                <w:kern w:val="0"/>
                <w:sz w:val="24"/>
                <w:szCs w:val="24"/>
              </w:rPr>
              <w:t xml:space="preserve"> CW</w:t>
            </w:r>
            <w:r>
              <w:rPr>
                <w:rFonts w:ascii="Times New Roman" w:eastAsia="宋体" w:hAnsi="Times New Roman" w:cs="Times New Roman"/>
                <w:color w:val="000000"/>
                <w:kern w:val="0"/>
                <w:sz w:val="24"/>
                <w:szCs w:val="24"/>
              </w:rPr>
              <w:br/>
              <w:t>6</w:t>
            </w:r>
            <w:r>
              <w:rPr>
                <w:rFonts w:ascii="宋体" w:eastAsia="宋体" w:hAnsi="宋体" w:cs="宋体" w:hint="eastAsia"/>
                <w:color w:val="000000"/>
                <w:kern w:val="0"/>
                <w:sz w:val="24"/>
                <w:szCs w:val="24"/>
              </w:rPr>
              <w:t>、功率稳定性</w:t>
            </w:r>
            <w:r>
              <w:rPr>
                <w:rFonts w:ascii="Times New Roman" w:eastAsia="宋体" w:hAnsi="Times New Roman" w:cs="Times New Roman"/>
                <w:color w:val="000000"/>
                <w:kern w:val="0"/>
                <w:sz w:val="24"/>
                <w:szCs w:val="24"/>
              </w:rPr>
              <w:t xml:space="preserve">(rms, &gt;4hours) </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&lt;3%</w:t>
            </w:r>
            <w:r>
              <w:rPr>
                <w:rFonts w:ascii="Times New Roman" w:eastAsia="宋体" w:hAnsi="Times New Roman" w:cs="Times New Roman"/>
                <w:color w:val="000000"/>
                <w:kern w:val="0"/>
                <w:sz w:val="24"/>
                <w:szCs w:val="24"/>
              </w:rPr>
              <w:br/>
              <w:t>7</w:t>
            </w:r>
            <w:r>
              <w:rPr>
                <w:rFonts w:ascii="宋体" w:eastAsia="宋体" w:hAnsi="宋体" w:cs="宋体" w:hint="eastAsia"/>
                <w:color w:val="000000"/>
                <w:kern w:val="0"/>
                <w:sz w:val="24"/>
                <w:szCs w:val="24"/>
              </w:rPr>
              <w:t>、预热时间</w:t>
            </w:r>
            <w:r>
              <w:rPr>
                <w:rFonts w:ascii="Times New Roman" w:eastAsia="宋体" w:hAnsi="Times New Roman" w:cs="Times New Roman"/>
                <w:color w:val="000000"/>
                <w:kern w:val="0"/>
                <w:sz w:val="24"/>
                <w:szCs w:val="24"/>
              </w:rPr>
              <w:t xml:space="preserve"> (mins) </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&lt;5</w:t>
            </w:r>
            <w:r>
              <w:rPr>
                <w:rFonts w:ascii="Times New Roman" w:eastAsia="宋体" w:hAnsi="Times New Roman" w:cs="Times New Roman"/>
                <w:color w:val="000000"/>
                <w:kern w:val="0"/>
                <w:sz w:val="24"/>
                <w:szCs w:val="24"/>
              </w:rPr>
              <w:br/>
              <w:t>8</w:t>
            </w:r>
            <w:r>
              <w:rPr>
                <w:rFonts w:ascii="宋体" w:eastAsia="宋体" w:hAnsi="宋体" w:cs="宋体" w:hint="eastAsia"/>
                <w:color w:val="000000"/>
                <w:kern w:val="0"/>
                <w:sz w:val="24"/>
                <w:szCs w:val="24"/>
              </w:rPr>
              <w:t>、光纤芯径</w:t>
            </w:r>
            <w:r>
              <w:rPr>
                <w:rFonts w:ascii="Times New Roman" w:eastAsia="宋体" w:hAnsi="Times New Roman" w:cs="Times New Roman"/>
                <w:color w:val="000000"/>
                <w:kern w:val="0"/>
                <w:sz w:val="24"/>
                <w:szCs w:val="24"/>
              </w:rPr>
              <w:t xml:space="preserve">(um) </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200</w:t>
            </w:r>
            <w:r>
              <w:rPr>
                <w:rFonts w:ascii="Times New Roman" w:eastAsia="宋体" w:hAnsi="Times New Roman" w:cs="Times New Roman"/>
                <w:color w:val="000000"/>
                <w:kern w:val="0"/>
                <w:sz w:val="24"/>
                <w:szCs w:val="24"/>
              </w:rPr>
              <w:br/>
              <w:t>9</w:t>
            </w:r>
            <w:r>
              <w:rPr>
                <w:rFonts w:ascii="宋体" w:eastAsia="宋体" w:hAnsi="宋体" w:cs="宋体" w:hint="eastAsia"/>
                <w:color w:val="000000"/>
                <w:kern w:val="0"/>
                <w:sz w:val="24"/>
                <w:szCs w:val="24"/>
              </w:rPr>
              <w:t>、纤光纤</w:t>
            </w:r>
            <w:r>
              <w:rPr>
                <w:rFonts w:ascii="Times New Roman" w:eastAsia="宋体" w:hAnsi="Times New Roman" w:cs="Times New Roman"/>
                <w:color w:val="000000"/>
                <w:kern w:val="0"/>
                <w:sz w:val="24"/>
                <w:szCs w:val="24"/>
              </w:rPr>
              <w:t xml:space="preserve"> NA </w:t>
            </w:r>
            <w:r>
              <w:rPr>
                <w:rFonts w:ascii="宋体" w:eastAsia="宋体" w:hAnsi="宋体" w:cs="宋体" w:hint="eastAsia"/>
                <w:color w:val="000000"/>
                <w:kern w:val="0"/>
                <w:sz w:val="24"/>
                <w:szCs w:val="24"/>
              </w:rPr>
              <w:t>值值：</w:t>
            </w:r>
            <w:r>
              <w:rPr>
                <w:rFonts w:ascii="Times New Roman" w:eastAsia="宋体" w:hAnsi="Times New Roman" w:cs="Times New Roman"/>
                <w:color w:val="000000"/>
                <w:kern w:val="0"/>
                <w:sz w:val="24"/>
                <w:szCs w:val="24"/>
              </w:rPr>
              <w:t>0.22</w:t>
            </w:r>
            <w:r>
              <w:rPr>
                <w:rFonts w:ascii="Times New Roman" w:eastAsia="宋体" w:hAnsi="Times New Roman" w:cs="Times New Roman"/>
                <w:color w:val="000000"/>
                <w:kern w:val="0"/>
                <w:sz w:val="24"/>
                <w:szCs w:val="24"/>
              </w:rPr>
              <w:br/>
              <w:t>10</w:t>
            </w:r>
            <w:r>
              <w:rPr>
                <w:rFonts w:ascii="宋体" w:eastAsia="宋体" w:hAnsi="宋体" w:cs="宋体" w:hint="eastAsia"/>
                <w:color w:val="000000"/>
                <w:kern w:val="0"/>
                <w:sz w:val="24"/>
                <w:szCs w:val="24"/>
              </w:rPr>
              <w:t>、光纤接口：</w:t>
            </w:r>
            <w:r>
              <w:rPr>
                <w:rFonts w:ascii="Times New Roman" w:eastAsia="宋体" w:hAnsi="Times New Roman" w:cs="Times New Roman"/>
                <w:color w:val="000000"/>
                <w:kern w:val="0"/>
                <w:sz w:val="24"/>
                <w:szCs w:val="24"/>
              </w:rPr>
              <w:t>SMA905</w:t>
            </w:r>
            <w:r>
              <w:rPr>
                <w:rFonts w:ascii="Times New Roman" w:eastAsia="宋体" w:hAnsi="Times New Roman" w:cs="Times New Roman"/>
                <w:color w:val="000000"/>
                <w:kern w:val="0"/>
                <w:sz w:val="24"/>
                <w:szCs w:val="24"/>
              </w:rPr>
              <w:br/>
              <w:t>11</w:t>
            </w:r>
            <w:r>
              <w:rPr>
                <w:rFonts w:ascii="宋体" w:eastAsia="宋体" w:hAnsi="宋体" w:cs="宋体" w:hint="eastAsia"/>
                <w:color w:val="000000"/>
                <w:kern w:val="0"/>
                <w:sz w:val="24"/>
                <w:szCs w:val="24"/>
              </w:rPr>
              <w:t>、光纤长度</w:t>
            </w:r>
            <w:r>
              <w:rPr>
                <w:rFonts w:ascii="Times New Roman" w:eastAsia="宋体" w:hAnsi="Times New Roman" w:cs="Times New Roman"/>
                <w:color w:val="000000"/>
                <w:kern w:val="0"/>
                <w:sz w:val="24"/>
                <w:szCs w:val="24"/>
              </w:rPr>
              <w:t xml:space="preserve">(m) </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br/>
              <w:t>12</w:t>
            </w:r>
            <w:r>
              <w:rPr>
                <w:rFonts w:ascii="宋体" w:eastAsia="宋体" w:hAnsi="宋体" w:cs="宋体" w:hint="eastAsia"/>
                <w:color w:val="000000"/>
                <w:kern w:val="0"/>
                <w:sz w:val="24"/>
                <w:szCs w:val="24"/>
              </w:rPr>
              <w:t>、光斑</w:t>
            </w:r>
            <w:r>
              <w:rPr>
                <w:rFonts w:ascii="Times New Roman" w:eastAsia="宋体" w:hAnsi="Times New Roman" w:cs="Times New Roman"/>
                <w:color w:val="000000"/>
                <w:kern w:val="0"/>
                <w:sz w:val="24"/>
                <w:szCs w:val="24"/>
              </w:rPr>
              <w:t xml:space="preserve">@ </w:t>
            </w:r>
            <w:r>
              <w:rPr>
                <w:rFonts w:ascii="宋体" w:eastAsia="宋体" w:hAnsi="宋体" w:cs="宋体" w:hint="eastAsia"/>
                <w:color w:val="000000"/>
                <w:kern w:val="0"/>
                <w:sz w:val="24"/>
                <w:szCs w:val="24"/>
              </w:rPr>
              <w:t>工作距离处：</w:t>
            </w:r>
            <w:r>
              <w:rPr>
                <w:rFonts w:ascii="Times New Roman" w:eastAsia="宋体" w:hAnsi="Times New Roman" w:cs="Times New Roman"/>
                <w:color w:val="000000"/>
                <w:kern w:val="0"/>
                <w:sz w:val="24"/>
                <w:szCs w:val="24"/>
              </w:rPr>
              <w:t>~10mm @10cm</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 xml:space="preserve"> (</w:t>
            </w:r>
            <w:r>
              <w:rPr>
                <w:rFonts w:ascii="宋体" w:eastAsia="宋体" w:hAnsi="宋体" w:cs="宋体" w:hint="eastAsia"/>
                <w:color w:val="000000"/>
                <w:kern w:val="0"/>
                <w:sz w:val="24"/>
                <w:szCs w:val="24"/>
              </w:rPr>
              <w:t>光热光动力专用匀化镜头</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br/>
              <w:t>13</w:t>
            </w:r>
            <w:r>
              <w:rPr>
                <w:rFonts w:ascii="宋体" w:eastAsia="宋体" w:hAnsi="宋体" w:cs="宋体" w:hint="eastAsia"/>
                <w:color w:val="000000"/>
                <w:kern w:val="0"/>
                <w:sz w:val="24"/>
                <w:szCs w:val="24"/>
              </w:rPr>
              <w:t>、噪声</w:t>
            </w:r>
            <w:r>
              <w:rPr>
                <w:rFonts w:ascii="Times New Roman" w:eastAsia="宋体" w:hAnsi="Times New Roman" w:cs="Times New Roman"/>
                <w:color w:val="000000"/>
                <w:kern w:val="0"/>
                <w:sz w:val="24"/>
                <w:szCs w:val="24"/>
              </w:rPr>
              <w:t>(rms)</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&lt;0.5%</w:t>
            </w:r>
            <w:r>
              <w:rPr>
                <w:rFonts w:ascii="Times New Roman" w:eastAsia="宋体" w:hAnsi="Times New Roman" w:cs="Times New Roman"/>
                <w:color w:val="000000"/>
                <w:kern w:val="0"/>
                <w:sz w:val="24"/>
                <w:szCs w:val="24"/>
              </w:rPr>
              <w:br/>
              <w:t>14</w:t>
            </w:r>
            <w:r>
              <w:rPr>
                <w:rFonts w:ascii="宋体" w:eastAsia="宋体" w:hAnsi="宋体" w:cs="宋体" w:hint="eastAsia"/>
                <w:color w:val="000000"/>
                <w:kern w:val="0"/>
                <w:sz w:val="24"/>
                <w:szCs w:val="24"/>
              </w:rPr>
              <w:t>、性指向稳定性</w:t>
            </w:r>
            <w:r>
              <w:rPr>
                <w:rFonts w:ascii="Times New Roman" w:eastAsia="宋体" w:hAnsi="Times New Roman" w:cs="Times New Roman"/>
                <w:color w:val="000000"/>
                <w:kern w:val="0"/>
                <w:sz w:val="24"/>
                <w:szCs w:val="24"/>
              </w:rPr>
              <w:t xml:space="preserve"> (mrad)</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&lt;0.05</w:t>
            </w:r>
            <w:r>
              <w:rPr>
                <w:rFonts w:ascii="Times New Roman" w:eastAsia="宋体" w:hAnsi="Times New Roman" w:cs="Times New Roman"/>
                <w:color w:val="000000"/>
                <w:kern w:val="0"/>
                <w:sz w:val="24"/>
                <w:szCs w:val="24"/>
              </w:rPr>
              <w:br/>
              <w:t>15</w:t>
            </w:r>
            <w:r>
              <w:rPr>
                <w:rFonts w:ascii="宋体" w:eastAsia="宋体" w:hAnsi="宋体" w:cs="宋体" w:hint="eastAsia"/>
                <w:color w:val="000000"/>
                <w:kern w:val="0"/>
                <w:sz w:val="24"/>
                <w:szCs w:val="24"/>
              </w:rPr>
              <w:t>、通道数：</w:t>
            </w:r>
            <w:r>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br/>
              <w:t>16</w:t>
            </w:r>
            <w:r>
              <w:rPr>
                <w:rFonts w:ascii="宋体" w:eastAsia="宋体" w:hAnsi="宋体" w:cs="宋体" w:hint="eastAsia"/>
                <w:color w:val="000000"/>
                <w:kern w:val="0"/>
                <w:sz w:val="24"/>
                <w:szCs w:val="24"/>
              </w:rPr>
              <w:t>、工作温度</w:t>
            </w:r>
            <w:r>
              <w:rPr>
                <w:rFonts w:ascii="Times New Roman" w:eastAsia="宋体" w:hAnsi="Times New Roman" w:cs="Times New Roman"/>
                <w:color w:val="000000"/>
                <w:kern w:val="0"/>
                <w:sz w:val="24"/>
                <w:szCs w:val="24"/>
              </w:rPr>
              <w:t>(</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 xml:space="preserve"> 0-40</w:t>
            </w:r>
            <w:r>
              <w:rPr>
                <w:rFonts w:ascii="Times New Roman" w:eastAsia="宋体" w:hAnsi="Times New Roman" w:cs="Times New Roman"/>
                <w:color w:val="000000"/>
                <w:kern w:val="0"/>
                <w:sz w:val="24"/>
                <w:szCs w:val="24"/>
              </w:rPr>
              <w:br/>
              <w:t>17</w:t>
            </w:r>
            <w:r>
              <w:rPr>
                <w:rFonts w:ascii="宋体" w:eastAsia="宋体" w:hAnsi="宋体" w:cs="宋体" w:hint="eastAsia"/>
                <w:color w:val="000000"/>
                <w:kern w:val="0"/>
                <w:sz w:val="24"/>
                <w:szCs w:val="24"/>
              </w:rPr>
              <w:t>、预期寿命</w:t>
            </w:r>
            <w:r>
              <w:rPr>
                <w:rFonts w:ascii="Times New Roman" w:eastAsia="宋体" w:hAnsi="Times New Roman" w:cs="Times New Roman"/>
                <w:color w:val="000000"/>
                <w:kern w:val="0"/>
                <w:sz w:val="24"/>
                <w:szCs w:val="24"/>
              </w:rPr>
              <w:t>(H)</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 xml:space="preserve"> 20000</w:t>
            </w:r>
            <w:r>
              <w:rPr>
                <w:rFonts w:ascii="Times New Roman" w:eastAsia="宋体" w:hAnsi="Times New Roman" w:cs="Times New Roman"/>
                <w:color w:val="000000"/>
                <w:kern w:val="0"/>
                <w:sz w:val="24"/>
                <w:szCs w:val="24"/>
              </w:rPr>
              <w:br/>
              <w:t>18</w:t>
            </w:r>
            <w:r>
              <w:rPr>
                <w:rFonts w:ascii="宋体" w:eastAsia="宋体" w:hAnsi="宋体" w:cs="宋体" w:hint="eastAsia"/>
                <w:color w:val="000000"/>
                <w:kern w:val="0"/>
                <w:sz w:val="24"/>
                <w:szCs w:val="24"/>
              </w:rPr>
              <w:t>、质保：</w:t>
            </w:r>
            <w:r>
              <w:rPr>
                <w:rFonts w:ascii="Times New Roman" w:eastAsia="宋体" w:hAnsi="Times New Roman" w:cs="Times New Roman"/>
                <w:color w:val="000000"/>
                <w:kern w:val="0"/>
                <w:sz w:val="24"/>
                <w:szCs w:val="24"/>
              </w:rPr>
              <w:t>1</w:t>
            </w:r>
            <w:r w:rsidR="00F27DCA">
              <w:rPr>
                <w:rFonts w:ascii="Times New Roman" w:eastAsia="宋体" w:hAnsi="Times New Roman" w:cs="Times New Roman"/>
                <w:color w:val="000000"/>
                <w:kern w:val="0"/>
                <w:sz w:val="24"/>
                <w:szCs w:val="24"/>
              </w:rPr>
              <w:t>年</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2</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2"/>
              </w:rPr>
              <w:t>恒温恒湿培养箱</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内加湿</w:t>
            </w:r>
            <w:r>
              <w:rPr>
                <w:rFonts w:ascii="Times New Roman" w:eastAsia="宋体" w:hAnsi="Times New Roman" w:cs="Times New Roman"/>
                <w:color w:val="000000"/>
                <w:kern w:val="0"/>
                <w:sz w:val="22"/>
              </w:rPr>
              <w:t>)</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济南森亚</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、不锈钢内胆：是</w:t>
            </w:r>
            <w:r>
              <w:rPr>
                <w:rFonts w:ascii="Times New Roman" w:eastAsia="宋体" w:hAnsi="Times New Roman" w:cs="Times New Roman"/>
                <w:color w:val="000000"/>
                <w:kern w:val="0"/>
                <w:sz w:val="24"/>
                <w:szCs w:val="24"/>
              </w:rPr>
              <w:br/>
              <w:t>2</w:t>
            </w:r>
            <w:r>
              <w:rPr>
                <w:rFonts w:ascii="宋体" w:eastAsia="宋体" w:hAnsi="宋体" w:cs="宋体" w:hint="eastAsia"/>
                <w:color w:val="000000"/>
                <w:kern w:val="0"/>
                <w:sz w:val="24"/>
                <w:szCs w:val="24"/>
              </w:rPr>
              <w:t>、内加湿：是；</w:t>
            </w:r>
            <w:r>
              <w:rPr>
                <w:rFonts w:ascii="Times New Roman" w:eastAsia="宋体" w:hAnsi="Times New Roman" w:cs="Times New Roman"/>
                <w:color w:val="000000"/>
                <w:kern w:val="0"/>
                <w:sz w:val="24"/>
                <w:szCs w:val="24"/>
              </w:rPr>
              <w:br/>
              <w:t>3</w:t>
            </w:r>
            <w:r>
              <w:rPr>
                <w:rFonts w:ascii="宋体" w:eastAsia="宋体" w:hAnsi="宋体" w:cs="宋体" w:hint="eastAsia"/>
                <w:color w:val="000000"/>
                <w:kern w:val="0"/>
                <w:sz w:val="24"/>
                <w:szCs w:val="24"/>
              </w:rPr>
              <w:t>、温控范围：</w:t>
            </w:r>
            <w:r>
              <w:rPr>
                <w:rFonts w:ascii="Times New Roman" w:eastAsia="宋体" w:hAnsi="Times New Roman" w:cs="Times New Roman"/>
                <w:color w:val="000000"/>
                <w:kern w:val="0"/>
                <w:sz w:val="24"/>
                <w:szCs w:val="24"/>
              </w:rPr>
              <w:t>5-60</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br/>
              <w:t>4</w:t>
            </w:r>
            <w:r>
              <w:rPr>
                <w:rFonts w:ascii="宋体" w:eastAsia="宋体" w:hAnsi="宋体" w:cs="宋体" w:hint="eastAsia"/>
                <w:color w:val="000000"/>
                <w:kern w:val="0"/>
                <w:sz w:val="24"/>
                <w:szCs w:val="24"/>
              </w:rPr>
              <w:t>、温度波动度：</w:t>
            </w: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br/>
              <w:t>5</w:t>
            </w:r>
            <w:r>
              <w:rPr>
                <w:rFonts w:ascii="宋体" w:eastAsia="宋体" w:hAnsi="宋体" w:cs="宋体" w:hint="eastAsia"/>
                <w:color w:val="000000"/>
                <w:kern w:val="0"/>
                <w:sz w:val="24"/>
                <w:szCs w:val="24"/>
              </w:rPr>
              <w:t>、功率：</w:t>
            </w:r>
            <w:r>
              <w:rPr>
                <w:rFonts w:ascii="Times New Roman" w:eastAsia="宋体" w:hAnsi="Times New Roman" w:cs="Times New Roman"/>
                <w:color w:val="000000"/>
                <w:kern w:val="0"/>
                <w:sz w:val="24"/>
                <w:szCs w:val="24"/>
              </w:rPr>
              <w:t>1000W</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br/>
              <w:t>6</w:t>
            </w:r>
            <w:r>
              <w:rPr>
                <w:rFonts w:ascii="宋体" w:eastAsia="宋体" w:hAnsi="宋体" w:cs="宋体" w:hint="eastAsia"/>
                <w:color w:val="000000"/>
                <w:kern w:val="0"/>
                <w:sz w:val="24"/>
                <w:szCs w:val="24"/>
              </w:rPr>
              <w:t>、湿度波动度：</w:t>
            </w:r>
            <w:r>
              <w:rPr>
                <w:rFonts w:ascii="Times New Roman" w:eastAsia="宋体" w:hAnsi="Times New Roman" w:cs="Times New Roman"/>
                <w:color w:val="000000"/>
                <w:kern w:val="0"/>
                <w:sz w:val="24"/>
                <w:szCs w:val="24"/>
              </w:rPr>
              <w:t>+-3%RH</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br/>
              <w:t>7</w:t>
            </w:r>
            <w:r>
              <w:rPr>
                <w:rFonts w:ascii="宋体" w:eastAsia="宋体" w:hAnsi="宋体" w:cs="宋体" w:hint="eastAsia"/>
                <w:color w:val="000000"/>
                <w:kern w:val="0"/>
                <w:sz w:val="24"/>
                <w:szCs w:val="24"/>
              </w:rPr>
              <w:t>、内胆尺寸：</w:t>
            </w:r>
            <w:r>
              <w:rPr>
                <w:rFonts w:ascii="Times New Roman" w:eastAsia="宋体" w:hAnsi="Times New Roman" w:cs="Times New Roman"/>
                <w:color w:val="000000"/>
                <w:kern w:val="0"/>
                <w:sz w:val="24"/>
                <w:szCs w:val="24"/>
              </w:rPr>
              <w:t>500*550*900mm,</w:t>
            </w:r>
            <w:r>
              <w:rPr>
                <w:rFonts w:ascii="Times New Roman" w:eastAsia="宋体" w:hAnsi="Times New Roman" w:cs="Times New Roman"/>
                <w:color w:val="000000"/>
                <w:kern w:val="0"/>
                <w:sz w:val="24"/>
                <w:szCs w:val="24"/>
              </w:rPr>
              <w:br/>
              <w:t>8</w:t>
            </w:r>
            <w:r>
              <w:rPr>
                <w:rFonts w:ascii="宋体" w:eastAsia="宋体" w:hAnsi="宋体" w:cs="宋体" w:hint="eastAsia"/>
                <w:color w:val="000000"/>
                <w:kern w:val="0"/>
                <w:sz w:val="24"/>
                <w:szCs w:val="24"/>
              </w:rPr>
              <w:t>、电源：</w:t>
            </w:r>
            <w:r>
              <w:rPr>
                <w:rFonts w:ascii="Times New Roman" w:eastAsia="宋体" w:hAnsi="Times New Roman" w:cs="Times New Roman"/>
                <w:color w:val="000000"/>
                <w:kern w:val="0"/>
                <w:sz w:val="24"/>
                <w:szCs w:val="24"/>
              </w:rPr>
              <w:t>220V 50HZ</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br/>
              <w:t>9</w:t>
            </w:r>
            <w:r>
              <w:rPr>
                <w:rFonts w:ascii="宋体" w:eastAsia="宋体" w:hAnsi="宋体" w:cs="宋体" w:hint="eastAsia"/>
                <w:color w:val="000000"/>
                <w:kern w:val="0"/>
                <w:sz w:val="24"/>
                <w:szCs w:val="24"/>
              </w:rPr>
              <w:t>、外形尺寸：</w:t>
            </w:r>
            <w:r>
              <w:rPr>
                <w:rFonts w:ascii="Times New Roman" w:eastAsia="宋体" w:hAnsi="Times New Roman" w:cs="Times New Roman"/>
                <w:color w:val="000000"/>
                <w:kern w:val="0"/>
                <w:sz w:val="24"/>
                <w:szCs w:val="24"/>
              </w:rPr>
              <w:t>705*685*1570mm</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lastRenderedPageBreak/>
              <w:t>3</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多通道手动可调移液枪八道分液器</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北京大龙</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、容量范围：</w:t>
            </w:r>
            <w:r>
              <w:rPr>
                <w:rFonts w:ascii="Times New Roman" w:eastAsia="宋体" w:hAnsi="Times New Roman" w:cs="Times New Roman"/>
                <w:color w:val="000000"/>
                <w:kern w:val="0"/>
                <w:sz w:val="22"/>
              </w:rPr>
              <w:t>2 µL – 20 µL</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、步进量：</w:t>
            </w:r>
            <w:r>
              <w:rPr>
                <w:rFonts w:ascii="Times New Roman" w:eastAsia="宋体" w:hAnsi="Times New Roman" w:cs="Times New Roman"/>
                <w:color w:val="000000"/>
                <w:kern w:val="0"/>
                <w:sz w:val="22"/>
              </w:rPr>
              <w:t>0.02 µL</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、容量：</w:t>
            </w:r>
            <w:r>
              <w:rPr>
                <w:rFonts w:ascii="Times New Roman" w:eastAsia="宋体" w:hAnsi="Times New Roman" w:cs="Times New Roman"/>
                <w:color w:val="000000"/>
                <w:kern w:val="0"/>
                <w:sz w:val="22"/>
              </w:rPr>
              <w:t>0.5µL-10ul</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5-50 µL</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50-300 µL</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、准确度：</w:t>
            </w:r>
            <w:r>
              <w:rPr>
                <w:rFonts w:ascii="Times New Roman" w:eastAsia="宋体" w:hAnsi="Times New Roman" w:cs="Times New Roman"/>
                <w:color w:val="000000"/>
                <w:kern w:val="0"/>
                <w:sz w:val="22"/>
              </w:rPr>
              <w:t xml:space="preserve">±7.5 % / 0.15 µL </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 xml:space="preserve">1.5 % / 0.15 µL </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1 % / 0.2 µL</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、精确度：</w:t>
            </w:r>
            <w:r>
              <w:rPr>
                <w:rFonts w:ascii="Times New Roman" w:eastAsia="宋体" w:hAnsi="Times New Roman" w:cs="Times New Roman"/>
                <w:color w:val="000000"/>
                <w:kern w:val="0"/>
                <w:sz w:val="22"/>
              </w:rPr>
              <w:t xml:space="preserve">±2 % / 0.04 µL </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 xml:space="preserve">0.5 % / 0.05 µL </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0.3 % / 0.06 µL</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、吸头技术：轻触式去吸头</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4</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电动单道大容量可调移液器</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北京大龙</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2</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、适用</w:t>
            </w:r>
            <w:r>
              <w:rPr>
                <w:rFonts w:ascii="Times New Roman" w:eastAsia="宋体" w:hAnsi="Times New Roman" w:cs="Times New Roman"/>
                <w:color w:val="000000"/>
                <w:kern w:val="0"/>
                <w:sz w:val="22"/>
              </w:rPr>
              <w:t>0.1-100mL</w:t>
            </w:r>
            <w:r>
              <w:rPr>
                <w:rFonts w:ascii="宋体" w:eastAsia="宋体" w:hAnsi="宋体" w:cs="宋体" w:hint="eastAsia"/>
                <w:color w:val="000000"/>
                <w:kern w:val="0"/>
                <w:sz w:val="22"/>
              </w:rPr>
              <w:t>移液管</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、大功率马达可快速充满</w:t>
            </w:r>
            <w:r>
              <w:rPr>
                <w:rFonts w:ascii="Times New Roman" w:eastAsia="宋体" w:hAnsi="Times New Roman" w:cs="Times New Roman"/>
                <w:color w:val="000000"/>
                <w:kern w:val="0"/>
                <w:sz w:val="22"/>
              </w:rPr>
              <w:t>100mL</w:t>
            </w:r>
            <w:r>
              <w:rPr>
                <w:rFonts w:ascii="宋体" w:eastAsia="宋体" w:hAnsi="宋体" w:cs="宋体" w:hint="eastAsia"/>
                <w:color w:val="000000"/>
                <w:kern w:val="0"/>
                <w:sz w:val="22"/>
              </w:rPr>
              <w:t>液体；</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、可更换的锂电池，可间歇工作</w:t>
            </w:r>
            <w:r>
              <w:rPr>
                <w:rFonts w:ascii="Times New Roman" w:eastAsia="宋体" w:hAnsi="Times New Roman" w:cs="Times New Roman"/>
                <w:color w:val="000000"/>
                <w:kern w:val="0"/>
                <w:sz w:val="22"/>
              </w:rPr>
              <w:t>8</w:t>
            </w:r>
            <w:r>
              <w:rPr>
                <w:rFonts w:ascii="宋体" w:eastAsia="宋体" w:hAnsi="宋体" w:cs="宋体" w:hint="eastAsia"/>
                <w:color w:val="000000"/>
                <w:kern w:val="0"/>
                <w:sz w:val="22"/>
              </w:rPr>
              <w:t>小时以上，充电时间</w:t>
            </w:r>
            <w:r>
              <w:rPr>
                <w:rFonts w:ascii="Times New Roman" w:eastAsia="宋体" w:hAnsi="Times New Roman" w:cs="Times New Roman"/>
                <w:color w:val="000000"/>
                <w:kern w:val="0"/>
                <w:sz w:val="22"/>
              </w:rPr>
              <w:t>2-3</w:t>
            </w:r>
            <w:r>
              <w:rPr>
                <w:rFonts w:ascii="宋体" w:eastAsia="宋体" w:hAnsi="宋体" w:cs="宋体" w:hint="eastAsia"/>
                <w:color w:val="000000"/>
                <w:kern w:val="0"/>
                <w:sz w:val="22"/>
              </w:rPr>
              <w:t>小时</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、液晶大显示屏显示</w:t>
            </w:r>
            <w:r>
              <w:rPr>
                <w:rFonts w:ascii="Times New Roman" w:eastAsia="宋体" w:hAnsi="Times New Roman" w:cs="Times New Roman"/>
                <w:color w:val="000000"/>
                <w:kern w:val="0"/>
                <w:sz w:val="22"/>
              </w:rPr>
              <w:t>6</w:t>
            </w:r>
            <w:r>
              <w:rPr>
                <w:rFonts w:ascii="宋体" w:eastAsia="宋体" w:hAnsi="宋体" w:cs="宋体" w:hint="eastAsia"/>
                <w:color w:val="000000"/>
                <w:kern w:val="0"/>
                <w:sz w:val="22"/>
              </w:rPr>
              <w:t>个速度档和电量信息</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、指尖控制的吸液和分液按钮</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、采用</w:t>
            </w:r>
            <w:r>
              <w:rPr>
                <w:rFonts w:ascii="Times New Roman" w:eastAsia="宋体" w:hAnsi="Times New Roman" w:cs="Times New Roman"/>
                <w:color w:val="000000"/>
                <w:kern w:val="0"/>
                <w:sz w:val="22"/>
              </w:rPr>
              <w:t>PVDF</w:t>
            </w:r>
            <w:r>
              <w:rPr>
                <w:rFonts w:ascii="宋体" w:eastAsia="宋体" w:hAnsi="宋体" w:cs="宋体" w:hint="eastAsia"/>
                <w:color w:val="000000"/>
                <w:kern w:val="0"/>
                <w:sz w:val="22"/>
              </w:rPr>
              <w:t>材料，耐腐蚀；</w:t>
            </w:r>
            <w:r>
              <w:rPr>
                <w:rFonts w:ascii="Times New Roman" w:eastAsia="宋体" w:hAnsi="Times New Roman" w:cs="Times New Roman"/>
                <w:color w:val="000000"/>
                <w:kern w:val="0"/>
                <w:sz w:val="22"/>
              </w:rPr>
              <w:br/>
              <w:t>7</w:t>
            </w:r>
            <w:r>
              <w:rPr>
                <w:rFonts w:ascii="宋体" w:eastAsia="宋体" w:hAnsi="宋体" w:cs="宋体" w:hint="eastAsia"/>
                <w:color w:val="000000"/>
                <w:kern w:val="0"/>
                <w:sz w:val="22"/>
              </w:rPr>
              <w:t>、电力不足时发出警告</w:t>
            </w:r>
            <w:r>
              <w:rPr>
                <w:rFonts w:ascii="Times New Roman" w:eastAsia="宋体" w:hAnsi="Times New Roman" w:cs="Times New Roman"/>
                <w:color w:val="000000"/>
                <w:kern w:val="0"/>
                <w:sz w:val="22"/>
              </w:rPr>
              <w:br/>
              <w:t>8</w:t>
            </w:r>
            <w:r>
              <w:rPr>
                <w:rFonts w:ascii="宋体" w:eastAsia="宋体" w:hAnsi="宋体" w:cs="宋体" w:hint="eastAsia"/>
                <w:color w:val="000000"/>
                <w:kern w:val="0"/>
                <w:sz w:val="22"/>
              </w:rPr>
              <w:t>、吸液速度：</w:t>
            </w:r>
            <w:r>
              <w:rPr>
                <w:rFonts w:ascii="Times New Roman" w:eastAsia="宋体" w:hAnsi="Times New Roman" w:cs="Times New Roman"/>
                <w:color w:val="000000"/>
                <w:kern w:val="0"/>
                <w:sz w:val="22"/>
              </w:rPr>
              <w:t xml:space="preserve"> 25ml &lt; 5s(6</w:t>
            </w:r>
            <w:r>
              <w:rPr>
                <w:rFonts w:ascii="宋体" w:eastAsia="宋体" w:hAnsi="宋体" w:cs="宋体" w:hint="eastAsia"/>
                <w:color w:val="000000"/>
                <w:kern w:val="0"/>
                <w:sz w:val="22"/>
              </w:rPr>
              <w:t>档</w:t>
            </w:r>
            <w:r>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br/>
              <w:t>9</w:t>
            </w:r>
            <w:r>
              <w:rPr>
                <w:rFonts w:ascii="宋体" w:eastAsia="宋体" w:hAnsi="宋体" w:cs="宋体" w:hint="eastAsia"/>
                <w:color w:val="000000"/>
                <w:kern w:val="0"/>
                <w:sz w:val="22"/>
              </w:rPr>
              <w:t>、排液速度：电动</w:t>
            </w:r>
            <w:r>
              <w:rPr>
                <w:rFonts w:ascii="Times New Roman" w:eastAsia="宋体" w:hAnsi="Times New Roman" w:cs="Times New Roman"/>
                <w:color w:val="000000"/>
                <w:kern w:val="0"/>
                <w:sz w:val="22"/>
              </w:rPr>
              <w:t>(6</w:t>
            </w:r>
            <w:r>
              <w:rPr>
                <w:rFonts w:ascii="宋体" w:eastAsia="宋体" w:hAnsi="宋体" w:cs="宋体" w:hint="eastAsia"/>
                <w:color w:val="000000"/>
                <w:kern w:val="0"/>
                <w:sz w:val="22"/>
              </w:rPr>
              <w:t>档</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重力</w:t>
            </w:r>
            <w:r>
              <w:rPr>
                <w:rFonts w:ascii="Times New Roman" w:eastAsia="宋体" w:hAnsi="Times New Roman" w:cs="Times New Roman"/>
                <w:color w:val="000000"/>
                <w:kern w:val="0"/>
                <w:sz w:val="22"/>
              </w:rPr>
              <w:br/>
              <w:t>10</w:t>
            </w:r>
            <w:r>
              <w:rPr>
                <w:rFonts w:ascii="宋体" w:eastAsia="宋体" w:hAnsi="宋体" w:cs="宋体" w:hint="eastAsia"/>
                <w:color w:val="000000"/>
                <w:kern w:val="0"/>
                <w:sz w:val="22"/>
              </w:rPr>
              <w:t>、移液管种类：塑料管或玻璃管</w:t>
            </w:r>
            <w:r>
              <w:rPr>
                <w:rFonts w:ascii="Times New Roman" w:eastAsia="宋体" w:hAnsi="Times New Roman" w:cs="Times New Roman"/>
                <w:color w:val="000000"/>
                <w:kern w:val="0"/>
                <w:sz w:val="22"/>
              </w:rPr>
              <w:t>(0.1-100ml)</w:t>
            </w:r>
            <w:r>
              <w:rPr>
                <w:rFonts w:ascii="宋体" w:eastAsia="宋体" w:hAnsi="宋体" w:cs="宋体" w:hint="eastAsia"/>
                <w:color w:val="000000"/>
                <w:kern w:val="0"/>
                <w:sz w:val="22"/>
              </w:rPr>
              <w:t>；巴斯德消毒管</w:t>
            </w:r>
            <w:r>
              <w:rPr>
                <w:rFonts w:ascii="Times New Roman" w:eastAsia="宋体" w:hAnsi="Times New Roman" w:cs="Times New Roman"/>
                <w:color w:val="000000"/>
                <w:kern w:val="0"/>
                <w:sz w:val="22"/>
              </w:rPr>
              <w:br/>
              <w:t>11</w:t>
            </w:r>
            <w:r>
              <w:rPr>
                <w:rFonts w:ascii="宋体" w:eastAsia="宋体" w:hAnsi="宋体" w:cs="宋体" w:hint="eastAsia"/>
                <w:color w:val="000000"/>
                <w:kern w:val="0"/>
                <w:sz w:val="22"/>
              </w:rPr>
              <w:t>、过滤器：</w:t>
            </w:r>
            <w:r>
              <w:rPr>
                <w:rFonts w:ascii="Times New Roman" w:eastAsia="宋体" w:hAnsi="Times New Roman" w:cs="Times New Roman"/>
                <w:color w:val="000000"/>
                <w:kern w:val="0"/>
                <w:sz w:val="22"/>
              </w:rPr>
              <w:t>0.45um</w:t>
            </w:r>
            <w:r>
              <w:rPr>
                <w:rFonts w:ascii="宋体" w:eastAsia="宋体" w:hAnsi="宋体" w:cs="宋体" w:hint="eastAsia"/>
                <w:color w:val="000000"/>
                <w:kern w:val="0"/>
                <w:sz w:val="22"/>
              </w:rPr>
              <w:t>疏水性滤膜</w:t>
            </w:r>
            <w:r>
              <w:rPr>
                <w:rFonts w:ascii="Times New Roman" w:eastAsia="宋体" w:hAnsi="Times New Roman" w:cs="Times New Roman"/>
                <w:color w:val="000000"/>
                <w:kern w:val="0"/>
                <w:sz w:val="22"/>
              </w:rPr>
              <w:br/>
              <w:t>12</w:t>
            </w:r>
            <w:r>
              <w:rPr>
                <w:rFonts w:ascii="宋体" w:eastAsia="宋体" w:hAnsi="宋体" w:cs="宋体" w:hint="eastAsia"/>
                <w:color w:val="000000"/>
                <w:kern w:val="0"/>
                <w:sz w:val="22"/>
              </w:rPr>
              <w:t>、整备重量：不超过</w:t>
            </w:r>
            <w:r>
              <w:rPr>
                <w:rFonts w:ascii="Times New Roman" w:eastAsia="宋体" w:hAnsi="Times New Roman" w:cs="Times New Roman"/>
                <w:color w:val="000000"/>
                <w:kern w:val="0"/>
                <w:sz w:val="22"/>
              </w:rPr>
              <w:t>200g</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5</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宋体" w:eastAsia="宋体" w:hAnsi="宋体" w:cs="宋体" w:hint="eastAsia"/>
                <w:color w:val="000000"/>
                <w:kern w:val="0"/>
                <w:sz w:val="22"/>
              </w:rPr>
              <w:t>单道可调移液器</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四亿科仪</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、单道可调移液器</w:t>
            </w:r>
            <w:r>
              <w:rPr>
                <w:rFonts w:ascii="Times New Roman" w:eastAsia="宋体" w:hAnsi="Times New Roman" w:cs="Times New Roman"/>
                <w:color w:val="000000"/>
                <w:kern w:val="0"/>
                <w:sz w:val="24"/>
                <w:szCs w:val="24"/>
              </w:rPr>
              <w:br/>
              <w:t>2</w:t>
            </w:r>
            <w:r>
              <w:rPr>
                <w:rFonts w:ascii="宋体" w:eastAsia="宋体" w:hAnsi="宋体" w:cs="宋体" w:hint="eastAsia"/>
                <w:color w:val="000000"/>
                <w:kern w:val="0"/>
                <w:sz w:val="24"/>
                <w:szCs w:val="24"/>
              </w:rPr>
              <w:t>、包括以下规格各一支：</w:t>
            </w:r>
            <w:r>
              <w:rPr>
                <w:rFonts w:ascii="Times New Roman" w:eastAsia="宋体" w:hAnsi="Times New Roman" w:cs="Times New Roman"/>
                <w:color w:val="000000"/>
                <w:kern w:val="0"/>
                <w:sz w:val="24"/>
                <w:szCs w:val="24"/>
              </w:rPr>
              <w:t>0.5-10uL</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2-20uL</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10-100uL</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6</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双孔数显电子恒温水浴锅</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常州国华</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2</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、电源：</w:t>
            </w:r>
            <w:r>
              <w:rPr>
                <w:rFonts w:ascii="Times New Roman" w:eastAsia="宋体" w:hAnsi="Times New Roman" w:cs="Times New Roman"/>
                <w:color w:val="000000"/>
                <w:kern w:val="0"/>
                <w:sz w:val="22"/>
              </w:rPr>
              <w:t>AC220V</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50Hz</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、加热功率：</w:t>
            </w:r>
            <w:r>
              <w:rPr>
                <w:rFonts w:ascii="Times New Roman" w:eastAsia="宋体" w:hAnsi="Times New Roman" w:cs="Times New Roman"/>
                <w:color w:val="000000"/>
                <w:kern w:val="0"/>
                <w:sz w:val="22"/>
              </w:rPr>
              <w:t>500W</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、双孔</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、温度数显</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、温度范围：室温</w:t>
            </w:r>
            <w:r>
              <w:rPr>
                <w:rFonts w:ascii="Times New Roman" w:eastAsia="宋体" w:hAnsi="Times New Roman" w:cs="Times New Roman"/>
                <w:color w:val="000000"/>
                <w:kern w:val="0"/>
                <w:sz w:val="22"/>
              </w:rPr>
              <w:t>+5</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100</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、温度控制精度</w:t>
            </w: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br/>
              <w:t>7</w:t>
            </w:r>
            <w:r>
              <w:rPr>
                <w:rFonts w:ascii="宋体" w:eastAsia="宋体" w:hAnsi="宋体" w:cs="宋体" w:hint="eastAsia"/>
                <w:color w:val="000000"/>
                <w:kern w:val="0"/>
                <w:sz w:val="22"/>
              </w:rPr>
              <w:t>、具备防干烧功能</w:t>
            </w:r>
            <w:r>
              <w:rPr>
                <w:rFonts w:ascii="Times New Roman" w:eastAsia="宋体" w:hAnsi="Times New Roman" w:cs="Times New Roman"/>
                <w:color w:val="000000"/>
                <w:kern w:val="0"/>
                <w:sz w:val="22"/>
              </w:rPr>
              <w:br/>
              <w:t>8</w:t>
            </w:r>
            <w:r>
              <w:rPr>
                <w:rFonts w:ascii="宋体" w:eastAsia="宋体" w:hAnsi="宋体" w:cs="宋体" w:hint="eastAsia"/>
                <w:color w:val="000000"/>
                <w:kern w:val="0"/>
                <w:sz w:val="22"/>
              </w:rPr>
              <w:t>、参考水浴腔尺寸：</w:t>
            </w:r>
            <w:r>
              <w:rPr>
                <w:rFonts w:ascii="Times New Roman" w:eastAsia="宋体" w:hAnsi="Times New Roman" w:cs="Times New Roman"/>
                <w:color w:val="000000"/>
                <w:kern w:val="0"/>
                <w:sz w:val="22"/>
              </w:rPr>
              <w:t>300*150*150mm</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7</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四孔数显电子恒温水浴锅</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常州国华</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2</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、电源：</w:t>
            </w:r>
            <w:r>
              <w:rPr>
                <w:rFonts w:ascii="Times New Roman" w:eastAsia="宋体" w:hAnsi="Times New Roman" w:cs="Times New Roman"/>
                <w:color w:val="000000"/>
                <w:kern w:val="0"/>
                <w:sz w:val="22"/>
              </w:rPr>
              <w:t>AC220V</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50Hz</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、加热功率：</w:t>
            </w:r>
            <w:r>
              <w:rPr>
                <w:rFonts w:ascii="Times New Roman" w:eastAsia="宋体" w:hAnsi="Times New Roman" w:cs="Times New Roman"/>
                <w:color w:val="000000"/>
                <w:kern w:val="0"/>
                <w:sz w:val="22"/>
              </w:rPr>
              <w:t>800W</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、四孔</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、温度数显</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、温度范围：室温</w:t>
            </w:r>
            <w:r>
              <w:rPr>
                <w:rFonts w:ascii="Times New Roman" w:eastAsia="宋体" w:hAnsi="Times New Roman" w:cs="Times New Roman"/>
                <w:color w:val="000000"/>
                <w:kern w:val="0"/>
                <w:sz w:val="22"/>
              </w:rPr>
              <w:t>+5</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100</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、温度控制精度</w:t>
            </w:r>
            <w:r>
              <w:rPr>
                <w:rFonts w:ascii="Times New Roman" w:eastAsia="宋体" w:hAnsi="Times New Roman" w:cs="Times New Roman"/>
                <w:color w:val="000000"/>
                <w:kern w:val="0"/>
                <w:sz w:val="22"/>
              </w:rPr>
              <w:t>≤0.5</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br/>
              <w:t>7</w:t>
            </w:r>
            <w:r>
              <w:rPr>
                <w:rFonts w:ascii="宋体" w:eastAsia="宋体" w:hAnsi="宋体" w:cs="宋体" w:hint="eastAsia"/>
                <w:color w:val="000000"/>
                <w:kern w:val="0"/>
                <w:sz w:val="22"/>
              </w:rPr>
              <w:t>、具备防干烧功能</w:t>
            </w:r>
            <w:r>
              <w:rPr>
                <w:rFonts w:ascii="Times New Roman" w:eastAsia="宋体" w:hAnsi="Times New Roman" w:cs="Times New Roman"/>
                <w:color w:val="000000"/>
                <w:kern w:val="0"/>
                <w:sz w:val="22"/>
              </w:rPr>
              <w:br/>
              <w:t>8</w:t>
            </w:r>
            <w:r>
              <w:rPr>
                <w:rFonts w:ascii="宋体" w:eastAsia="宋体" w:hAnsi="宋体" w:cs="宋体" w:hint="eastAsia"/>
                <w:color w:val="000000"/>
                <w:kern w:val="0"/>
                <w:sz w:val="22"/>
              </w:rPr>
              <w:t>、参考水浴腔尺寸：</w:t>
            </w:r>
            <w:r>
              <w:rPr>
                <w:rFonts w:ascii="Times New Roman" w:eastAsia="宋体" w:hAnsi="Times New Roman" w:cs="Times New Roman"/>
                <w:color w:val="000000"/>
                <w:kern w:val="0"/>
                <w:sz w:val="22"/>
              </w:rPr>
              <w:t>610*160*120</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8</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电磁炉</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美的</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2</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、电源：</w:t>
            </w:r>
            <w:r>
              <w:rPr>
                <w:rFonts w:ascii="Times New Roman" w:eastAsia="宋体" w:hAnsi="Times New Roman" w:cs="Times New Roman"/>
                <w:color w:val="000000"/>
                <w:kern w:val="0"/>
                <w:sz w:val="22"/>
              </w:rPr>
              <w:t>AC220V</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50Hz</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、额定功率：</w:t>
            </w:r>
            <w:r>
              <w:rPr>
                <w:rFonts w:ascii="Times New Roman" w:eastAsia="宋体" w:hAnsi="Times New Roman" w:cs="Times New Roman"/>
                <w:color w:val="000000"/>
                <w:kern w:val="0"/>
                <w:sz w:val="22"/>
              </w:rPr>
              <w:t>2200W</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、能效等级：三级</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、数码显示</w:t>
            </w:r>
            <w:r>
              <w:rPr>
                <w:rFonts w:ascii="Times New Roman" w:eastAsia="宋体" w:hAnsi="Times New Roman" w:cs="Times New Roman"/>
                <w:color w:val="000000"/>
                <w:kern w:val="0"/>
                <w:sz w:val="22"/>
              </w:rPr>
              <w:br/>
            </w:r>
            <w:r>
              <w:rPr>
                <w:rFonts w:ascii="Times New Roman" w:eastAsia="宋体" w:hAnsi="Times New Roman" w:cs="Times New Roman"/>
                <w:color w:val="000000"/>
                <w:kern w:val="0"/>
                <w:sz w:val="22"/>
              </w:rPr>
              <w:lastRenderedPageBreak/>
              <w:t>5</w:t>
            </w:r>
            <w:r>
              <w:rPr>
                <w:rFonts w:ascii="宋体" w:eastAsia="宋体" w:hAnsi="宋体" w:cs="宋体" w:hint="eastAsia"/>
                <w:color w:val="000000"/>
                <w:kern w:val="0"/>
                <w:sz w:val="22"/>
              </w:rPr>
              <w:t>、温度调节功能</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、定时功能</w:t>
            </w:r>
            <w:r>
              <w:rPr>
                <w:rFonts w:ascii="Times New Roman" w:eastAsia="宋体" w:hAnsi="Times New Roman" w:cs="Times New Roman"/>
                <w:color w:val="000000"/>
                <w:kern w:val="0"/>
                <w:sz w:val="22"/>
              </w:rPr>
              <w:br/>
              <w:t>7</w:t>
            </w:r>
            <w:r>
              <w:rPr>
                <w:rFonts w:ascii="宋体" w:eastAsia="宋体" w:hAnsi="宋体" w:cs="宋体" w:hint="eastAsia"/>
                <w:color w:val="000000"/>
                <w:kern w:val="0"/>
                <w:sz w:val="22"/>
              </w:rPr>
              <w:t>、过热自动断电功能</w:t>
            </w:r>
            <w:r>
              <w:rPr>
                <w:rFonts w:ascii="Times New Roman" w:eastAsia="宋体" w:hAnsi="Times New Roman" w:cs="Times New Roman"/>
                <w:color w:val="000000"/>
                <w:kern w:val="0"/>
                <w:sz w:val="22"/>
              </w:rPr>
              <w:br/>
              <w:t>8</w:t>
            </w:r>
            <w:r>
              <w:rPr>
                <w:rFonts w:ascii="宋体" w:eastAsia="宋体" w:hAnsi="宋体" w:cs="宋体" w:hint="eastAsia"/>
                <w:color w:val="000000"/>
                <w:kern w:val="0"/>
                <w:sz w:val="22"/>
              </w:rPr>
              <w:t>、参考台面尺寸：方形，长</w:t>
            </w:r>
            <w:r>
              <w:rPr>
                <w:rFonts w:ascii="Times New Roman" w:eastAsia="宋体" w:hAnsi="Times New Roman" w:cs="Times New Roman"/>
                <w:color w:val="000000"/>
                <w:kern w:val="0"/>
                <w:sz w:val="22"/>
              </w:rPr>
              <w:t>350mm</w:t>
            </w:r>
            <w:r>
              <w:rPr>
                <w:rFonts w:ascii="宋体" w:eastAsia="宋体" w:hAnsi="宋体" w:cs="宋体" w:hint="eastAsia"/>
                <w:color w:val="000000"/>
                <w:kern w:val="0"/>
                <w:sz w:val="22"/>
              </w:rPr>
              <w:t>，宽</w:t>
            </w:r>
            <w:r>
              <w:rPr>
                <w:rFonts w:ascii="Times New Roman" w:eastAsia="宋体" w:hAnsi="Times New Roman" w:cs="Times New Roman"/>
                <w:color w:val="000000"/>
                <w:kern w:val="0"/>
                <w:sz w:val="22"/>
              </w:rPr>
              <w:t>280mm</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lastRenderedPageBreak/>
              <w:t>9</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电陶炉</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美的</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2</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、电源：</w:t>
            </w:r>
            <w:r>
              <w:rPr>
                <w:rFonts w:ascii="Times New Roman" w:eastAsia="宋体" w:hAnsi="Times New Roman" w:cs="Times New Roman"/>
                <w:color w:val="000000"/>
                <w:kern w:val="0"/>
                <w:sz w:val="22"/>
              </w:rPr>
              <w:t>AC220V</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50Hz</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、额定功率：</w:t>
            </w:r>
            <w:r>
              <w:rPr>
                <w:rFonts w:ascii="Times New Roman" w:eastAsia="宋体" w:hAnsi="Times New Roman" w:cs="Times New Roman"/>
                <w:color w:val="000000"/>
                <w:kern w:val="0"/>
                <w:sz w:val="22"/>
              </w:rPr>
              <w:t>2000W</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、按键：触摸</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、数码显示</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、温度调节功能</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、定时功能</w:t>
            </w:r>
            <w:r>
              <w:rPr>
                <w:rFonts w:ascii="Times New Roman" w:eastAsia="宋体" w:hAnsi="Times New Roman" w:cs="Times New Roman"/>
                <w:color w:val="000000"/>
                <w:kern w:val="0"/>
                <w:sz w:val="22"/>
              </w:rPr>
              <w:br/>
              <w:t>7</w:t>
            </w:r>
            <w:r>
              <w:rPr>
                <w:rFonts w:ascii="宋体" w:eastAsia="宋体" w:hAnsi="宋体" w:cs="宋体" w:hint="eastAsia"/>
                <w:color w:val="000000"/>
                <w:kern w:val="0"/>
                <w:sz w:val="22"/>
              </w:rPr>
              <w:t>、防水功能</w:t>
            </w:r>
            <w:r>
              <w:rPr>
                <w:rFonts w:ascii="Times New Roman" w:eastAsia="宋体" w:hAnsi="Times New Roman" w:cs="Times New Roman"/>
                <w:color w:val="000000"/>
                <w:kern w:val="0"/>
                <w:sz w:val="22"/>
              </w:rPr>
              <w:br/>
              <w:t>8</w:t>
            </w:r>
            <w:r>
              <w:rPr>
                <w:rFonts w:ascii="宋体" w:eastAsia="宋体" w:hAnsi="宋体" w:cs="宋体" w:hint="eastAsia"/>
                <w:color w:val="000000"/>
                <w:kern w:val="0"/>
                <w:sz w:val="22"/>
              </w:rPr>
              <w:t>、参考台面尺寸：方形，长</w:t>
            </w:r>
            <w:r>
              <w:rPr>
                <w:rFonts w:ascii="Times New Roman" w:eastAsia="宋体" w:hAnsi="Times New Roman" w:cs="Times New Roman"/>
                <w:color w:val="000000"/>
                <w:kern w:val="0"/>
                <w:sz w:val="22"/>
              </w:rPr>
              <w:t>360mm</w:t>
            </w:r>
            <w:r>
              <w:rPr>
                <w:rFonts w:ascii="宋体" w:eastAsia="宋体" w:hAnsi="宋体" w:cs="宋体" w:hint="eastAsia"/>
                <w:color w:val="000000"/>
                <w:kern w:val="0"/>
                <w:sz w:val="22"/>
              </w:rPr>
              <w:t>，宽</w:t>
            </w:r>
            <w:r>
              <w:rPr>
                <w:rFonts w:ascii="Times New Roman" w:eastAsia="宋体" w:hAnsi="Times New Roman" w:cs="Times New Roman"/>
                <w:color w:val="000000"/>
                <w:kern w:val="0"/>
                <w:sz w:val="22"/>
              </w:rPr>
              <w:t>280mm</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10</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2"/>
              </w:rPr>
              <w:t>小型电子称</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英衡</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、电源：</w:t>
            </w:r>
            <w:r>
              <w:rPr>
                <w:rFonts w:ascii="Times New Roman" w:eastAsia="宋体" w:hAnsi="Times New Roman" w:cs="Times New Roman"/>
                <w:color w:val="000000"/>
                <w:kern w:val="0"/>
                <w:sz w:val="22"/>
              </w:rPr>
              <w:t>AC220V</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50Hz</w:t>
            </w:r>
            <w:r>
              <w:rPr>
                <w:rFonts w:ascii="宋体" w:eastAsia="宋体" w:hAnsi="宋体" w:cs="宋体" w:hint="eastAsia"/>
                <w:color w:val="000000"/>
                <w:kern w:val="0"/>
                <w:sz w:val="22"/>
              </w:rPr>
              <w:t>或干电池</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、数显</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、防水功能</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、精度：</w:t>
            </w:r>
            <w:r>
              <w:rPr>
                <w:rFonts w:ascii="Times New Roman" w:eastAsia="宋体" w:hAnsi="Times New Roman" w:cs="Times New Roman"/>
                <w:color w:val="000000"/>
                <w:kern w:val="0"/>
                <w:sz w:val="22"/>
              </w:rPr>
              <w:t>≤1g</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、称重范围：</w:t>
            </w:r>
            <w:r>
              <w:rPr>
                <w:rFonts w:ascii="Times New Roman" w:eastAsia="宋体" w:hAnsi="Times New Roman" w:cs="Times New Roman"/>
                <w:color w:val="000000"/>
                <w:kern w:val="0"/>
                <w:sz w:val="22"/>
              </w:rPr>
              <w:t>≤30kg</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、参考称盘尺寸：方形，长</w:t>
            </w:r>
            <w:r>
              <w:rPr>
                <w:rFonts w:ascii="Times New Roman" w:eastAsia="宋体" w:hAnsi="Times New Roman" w:cs="Times New Roman"/>
                <w:color w:val="000000"/>
                <w:kern w:val="0"/>
                <w:sz w:val="22"/>
              </w:rPr>
              <w:t>290mm</w:t>
            </w:r>
            <w:r>
              <w:rPr>
                <w:rFonts w:ascii="宋体" w:eastAsia="宋体" w:hAnsi="宋体" w:cs="宋体" w:hint="eastAsia"/>
                <w:color w:val="000000"/>
                <w:kern w:val="0"/>
                <w:sz w:val="22"/>
              </w:rPr>
              <w:t>，宽</w:t>
            </w:r>
            <w:r>
              <w:rPr>
                <w:rFonts w:ascii="Times New Roman" w:eastAsia="宋体" w:hAnsi="Times New Roman" w:cs="Times New Roman"/>
                <w:color w:val="000000"/>
                <w:kern w:val="0"/>
                <w:sz w:val="22"/>
              </w:rPr>
              <w:t>230mm</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11</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离心机</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湘仪</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、微机控制，液晶显示，无刷直流电机，无碳粉污染</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、电子门锁，具体有三层保护套，超速、门盖、误操作等多种保护，安全可靠</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、设</w:t>
            </w:r>
            <w:r>
              <w:rPr>
                <w:rFonts w:ascii="Times New Roman" w:eastAsia="宋体" w:hAnsi="Times New Roman" w:cs="Times New Roman"/>
                <w:color w:val="000000"/>
                <w:kern w:val="0"/>
                <w:sz w:val="22"/>
              </w:rPr>
              <w:t>RCF</w:t>
            </w:r>
            <w:r>
              <w:rPr>
                <w:rFonts w:ascii="宋体" w:eastAsia="宋体" w:hAnsi="宋体" w:cs="宋体" w:hint="eastAsia"/>
                <w:color w:val="000000"/>
                <w:kern w:val="0"/>
                <w:sz w:val="22"/>
              </w:rPr>
              <w:t>键</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随时观察离心力</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运行中可任意修改参数</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7</w:t>
            </w:r>
            <w:r>
              <w:rPr>
                <w:rFonts w:ascii="宋体" w:eastAsia="宋体" w:hAnsi="宋体" w:cs="宋体" w:hint="eastAsia"/>
                <w:color w:val="000000"/>
                <w:kern w:val="0"/>
                <w:sz w:val="22"/>
              </w:rPr>
              <w:t>款转子供用户选择</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、产品符合</w:t>
            </w:r>
            <w:r>
              <w:rPr>
                <w:rFonts w:ascii="Times New Roman" w:eastAsia="宋体" w:hAnsi="Times New Roman" w:cs="Times New Roman"/>
                <w:color w:val="000000"/>
                <w:kern w:val="0"/>
                <w:sz w:val="22"/>
              </w:rPr>
              <w:t>ISO13485 2016</w:t>
            </w:r>
            <w:r>
              <w:rPr>
                <w:rFonts w:ascii="宋体" w:eastAsia="宋体" w:hAnsi="宋体" w:cs="宋体" w:hint="eastAsia"/>
                <w:color w:val="000000"/>
                <w:kern w:val="0"/>
                <w:sz w:val="22"/>
              </w:rPr>
              <w:t>和</w:t>
            </w:r>
            <w:r>
              <w:rPr>
                <w:rFonts w:ascii="Times New Roman" w:eastAsia="宋体" w:hAnsi="Times New Roman" w:cs="Times New Roman"/>
                <w:color w:val="000000"/>
                <w:kern w:val="0"/>
                <w:sz w:val="22"/>
              </w:rPr>
              <w:t>ISO9001 2015</w:t>
            </w:r>
            <w:r>
              <w:rPr>
                <w:rFonts w:ascii="宋体" w:eastAsia="宋体" w:hAnsi="宋体" w:cs="宋体" w:hint="eastAsia"/>
                <w:color w:val="000000"/>
                <w:kern w:val="0"/>
                <w:sz w:val="22"/>
              </w:rPr>
              <w:t>质量管理体系要求</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、最高转速：</w:t>
            </w:r>
            <w:r>
              <w:rPr>
                <w:rFonts w:ascii="Times New Roman" w:eastAsia="宋体" w:hAnsi="Times New Roman" w:cs="Times New Roman"/>
                <w:color w:val="000000"/>
                <w:kern w:val="0"/>
                <w:sz w:val="22"/>
              </w:rPr>
              <w:t>16500 r/min</w:t>
            </w:r>
            <w:r>
              <w:rPr>
                <w:rFonts w:ascii="Times New Roman" w:eastAsia="宋体" w:hAnsi="Times New Roman" w:cs="Times New Roman"/>
                <w:color w:val="000000"/>
                <w:kern w:val="0"/>
                <w:sz w:val="22"/>
              </w:rPr>
              <w:br/>
              <w:t>7</w:t>
            </w:r>
            <w:r>
              <w:rPr>
                <w:rFonts w:ascii="宋体" w:eastAsia="宋体" w:hAnsi="宋体" w:cs="宋体" w:hint="eastAsia"/>
                <w:color w:val="000000"/>
                <w:kern w:val="0"/>
                <w:sz w:val="22"/>
              </w:rPr>
              <w:t>、最大相对离心力：</w:t>
            </w:r>
            <w:r>
              <w:rPr>
                <w:rFonts w:ascii="Times New Roman" w:eastAsia="宋体" w:hAnsi="Times New Roman" w:cs="Times New Roman"/>
                <w:color w:val="000000"/>
                <w:kern w:val="0"/>
                <w:sz w:val="22"/>
              </w:rPr>
              <w:t>18360×g</w:t>
            </w:r>
            <w:r>
              <w:rPr>
                <w:rFonts w:ascii="Times New Roman" w:eastAsia="宋体" w:hAnsi="Times New Roman" w:cs="Times New Roman"/>
                <w:color w:val="000000"/>
                <w:kern w:val="0"/>
                <w:sz w:val="22"/>
              </w:rPr>
              <w:br/>
              <w:t>8</w:t>
            </w:r>
            <w:r>
              <w:rPr>
                <w:rFonts w:ascii="宋体" w:eastAsia="宋体" w:hAnsi="宋体" w:cs="宋体" w:hint="eastAsia"/>
                <w:color w:val="000000"/>
                <w:kern w:val="0"/>
                <w:sz w:val="22"/>
              </w:rPr>
              <w:t>、最大容量：</w:t>
            </w:r>
            <w:r>
              <w:rPr>
                <w:rFonts w:ascii="Times New Roman" w:eastAsia="宋体" w:hAnsi="Times New Roman" w:cs="Times New Roman"/>
                <w:color w:val="000000"/>
                <w:kern w:val="0"/>
                <w:sz w:val="22"/>
              </w:rPr>
              <w:t>12×5 ml</w:t>
            </w:r>
            <w:r>
              <w:rPr>
                <w:rFonts w:ascii="Times New Roman" w:eastAsia="宋体" w:hAnsi="Times New Roman" w:cs="Times New Roman"/>
                <w:color w:val="000000"/>
                <w:kern w:val="0"/>
                <w:sz w:val="22"/>
              </w:rPr>
              <w:br/>
              <w:t>9</w:t>
            </w:r>
            <w:r>
              <w:rPr>
                <w:rFonts w:ascii="宋体" w:eastAsia="宋体" w:hAnsi="宋体" w:cs="宋体" w:hint="eastAsia"/>
                <w:color w:val="000000"/>
                <w:kern w:val="0"/>
                <w:sz w:val="22"/>
              </w:rPr>
              <w:t>、转速精度：</w:t>
            </w:r>
            <w:r>
              <w:rPr>
                <w:rFonts w:ascii="Times New Roman" w:eastAsia="宋体" w:hAnsi="Times New Roman" w:cs="Times New Roman"/>
                <w:color w:val="000000"/>
                <w:kern w:val="0"/>
                <w:sz w:val="22"/>
              </w:rPr>
              <w:t>±30r/min</w:t>
            </w:r>
            <w:r>
              <w:rPr>
                <w:rFonts w:ascii="Times New Roman" w:eastAsia="宋体" w:hAnsi="Times New Roman" w:cs="Times New Roman"/>
                <w:color w:val="000000"/>
                <w:kern w:val="0"/>
                <w:sz w:val="22"/>
              </w:rPr>
              <w:br/>
              <w:t>10</w:t>
            </w:r>
            <w:r>
              <w:rPr>
                <w:rFonts w:ascii="宋体" w:eastAsia="宋体" w:hAnsi="宋体" w:cs="宋体" w:hint="eastAsia"/>
                <w:color w:val="000000"/>
                <w:kern w:val="0"/>
                <w:sz w:val="22"/>
              </w:rPr>
              <w:t>、定时范围：</w:t>
            </w:r>
            <w:r>
              <w:rPr>
                <w:rFonts w:ascii="Times New Roman" w:eastAsia="宋体" w:hAnsi="Times New Roman" w:cs="Times New Roman"/>
                <w:color w:val="000000"/>
                <w:kern w:val="0"/>
                <w:sz w:val="22"/>
              </w:rPr>
              <w:t xml:space="preserve">1min~99min </w:t>
            </w:r>
            <w:r>
              <w:rPr>
                <w:rFonts w:ascii="Times New Roman" w:eastAsia="宋体" w:hAnsi="Times New Roman" w:cs="Times New Roman"/>
                <w:color w:val="000000"/>
                <w:kern w:val="0"/>
                <w:sz w:val="22"/>
              </w:rPr>
              <w:br/>
              <w:t>11</w:t>
            </w:r>
            <w:r>
              <w:rPr>
                <w:rFonts w:ascii="宋体" w:eastAsia="宋体" w:hAnsi="宋体" w:cs="宋体" w:hint="eastAsia"/>
                <w:color w:val="000000"/>
                <w:kern w:val="0"/>
                <w:sz w:val="22"/>
              </w:rPr>
              <w:t>、整机噪声：≦</w:t>
            </w:r>
            <w:r>
              <w:rPr>
                <w:rFonts w:ascii="Times New Roman" w:eastAsia="宋体" w:hAnsi="Times New Roman" w:cs="Times New Roman"/>
                <w:color w:val="000000"/>
                <w:kern w:val="0"/>
                <w:sz w:val="22"/>
              </w:rPr>
              <w:t>65dB(A)</w:t>
            </w:r>
            <w:r>
              <w:rPr>
                <w:rFonts w:ascii="Times New Roman" w:eastAsia="宋体" w:hAnsi="Times New Roman" w:cs="Times New Roman"/>
                <w:color w:val="000000"/>
                <w:kern w:val="0"/>
                <w:sz w:val="22"/>
              </w:rPr>
              <w:br/>
              <w:t>12</w:t>
            </w:r>
            <w:r>
              <w:rPr>
                <w:rFonts w:ascii="宋体" w:eastAsia="宋体" w:hAnsi="宋体" w:cs="宋体" w:hint="eastAsia"/>
                <w:color w:val="000000"/>
                <w:kern w:val="0"/>
                <w:sz w:val="22"/>
              </w:rPr>
              <w:t>、电源：</w:t>
            </w:r>
            <w:r>
              <w:rPr>
                <w:rFonts w:ascii="Times New Roman" w:eastAsia="宋体" w:hAnsi="Times New Roman" w:cs="Times New Roman"/>
                <w:color w:val="000000"/>
                <w:kern w:val="0"/>
                <w:sz w:val="22"/>
              </w:rPr>
              <w:t>AC220V±22V 50Hz 3A</w:t>
            </w:r>
            <w:r>
              <w:rPr>
                <w:rFonts w:ascii="Times New Roman" w:eastAsia="宋体" w:hAnsi="Times New Roman" w:cs="Times New Roman"/>
                <w:color w:val="000000"/>
                <w:kern w:val="0"/>
                <w:sz w:val="22"/>
              </w:rPr>
              <w:br/>
              <w:t>13</w:t>
            </w:r>
            <w:r>
              <w:rPr>
                <w:rFonts w:ascii="宋体" w:eastAsia="宋体" w:hAnsi="宋体" w:cs="宋体" w:hint="eastAsia"/>
                <w:color w:val="000000"/>
                <w:kern w:val="0"/>
                <w:sz w:val="22"/>
              </w:rPr>
              <w:t>、整机功率：</w:t>
            </w:r>
            <w:r>
              <w:rPr>
                <w:rFonts w:ascii="Times New Roman" w:eastAsia="宋体" w:hAnsi="Times New Roman" w:cs="Times New Roman"/>
                <w:color w:val="000000"/>
                <w:kern w:val="0"/>
                <w:sz w:val="22"/>
              </w:rPr>
              <w:t>250W</w:t>
            </w:r>
            <w:r>
              <w:rPr>
                <w:rFonts w:ascii="Times New Roman" w:eastAsia="宋体" w:hAnsi="Times New Roman" w:cs="Times New Roman"/>
                <w:color w:val="000000"/>
                <w:kern w:val="0"/>
                <w:sz w:val="22"/>
              </w:rPr>
              <w:br/>
              <w:t>14</w:t>
            </w:r>
            <w:r>
              <w:rPr>
                <w:rFonts w:ascii="宋体" w:eastAsia="宋体" w:hAnsi="宋体" w:cs="宋体" w:hint="eastAsia"/>
                <w:color w:val="000000"/>
                <w:kern w:val="0"/>
                <w:sz w:val="22"/>
              </w:rPr>
              <w:t>、参考外形尺寸：</w:t>
            </w:r>
            <w:r>
              <w:rPr>
                <w:rFonts w:ascii="Times New Roman" w:eastAsia="宋体" w:hAnsi="Times New Roman" w:cs="Times New Roman"/>
                <w:color w:val="000000"/>
                <w:kern w:val="0"/>
                <w:sz w:val="22"/>
              </w:rPr>
              <w:t>320×370×235(mm)</w:t>
            </w:r>
            <w:r>
              <w:rPr>
                <w:rFonts w:ascii="Times New Roman" w:eastAsia="宋体" w:hAnsi="Times New Roman" w:cs="Times New Roman"/>
                <w:color w:val="000000"/>
                <w:kern w:val="0"/>
                <w:sz w:val="22"/>
              </w:rPr>
              <w:br/>
              <w:t>15</w:t>
            </w:r>
            <w:r>
              <w:rPr>
                <w:rFonts w:ascii="宋体" w:eastAsia="宋体" w:hAnsi="宋体" w:cs="宋体" w:hint="eastAsia"/>
                <w:color w:val="000000"/>
                <w:kern w:val="0"/>
                <w:sz w:val="22"/>
              </w:rPr>
              <w:t>、配：</w:t>
            </w:r>
            <w:r>
              <w:rPr>
                <w:rFonts w:ascii="Times New Roman" w:eastAsia="宋体" w:hAnsi="Times New Roman" w:cs="Times New Roman"/>
                <w:color w:val="000000"/>
                <w:kern w:val="0"/>
                <w:sz w:val="22"/>
              </w:rPr>
              <w:t>12*1.5ml</w:t>
            </w:r>
            <w:r>
              <w:rPr>
                <w:rFonts w:ascii="宋体" w:eastAsia="宋体" w:hAnsi="宋体" w:cs="宋体" w:hint="eastAsia"/>
                <w:color w:val="000000"/>
                <w:kern w:val="0"/>
                <w:sz w:val="22"/>
              </w:rPr>
              <w:t>角转子</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最高转速</w:t>
            </w:r>
            <w:r>
              <w:rPr>
                <w:rFonts w:ascii="Times New Roman" w:eastAsia="宋体" w:hAnsi="Times New Roman" w:cs="Times New Roman"/>
                <w:color w:val="000000"/>
                <w:kern w:val="0"/>
                <w:sz w:val="22"/>
              </w:rPr>
              <w:t>16500r/min</w:t>
            </w:r>
            <w:r>
              <w:rPr>
                <w:rFonts w:ascii="宋体" w:eastAsia="宋体" w:hAnsi="宋体" w:cs="宋体" w:hint="eastAsia"/>
                <w:color w:val="000000"/>
                <w:kern w:val="0"/>
                <w:sz w:val="22"/>
              </w:rPr>
              <w:t>），最大离心力</w:t>
            </w:r>
            <w:r>
              <w:rPr>
                <w:rFonts w:ascii="Times New Roman" w:eastAsia="宋体" w:hAnsi="Times New Roman" w:cs="Times New Roman"/>
                <w:color w:val="000000"/>
                <w:kern w:val="0"/>
                <w:sz w:val="22"/>
              </w:rPr>
              <w:t>16170xg)</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12</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电子称</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双杰</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、最大称量：</w:t>
            </w:r>
            <w:r>
              <w:rPr>
                <w:rFonts w:ascii="Times New Roman" w:eastAsia="宋体" w:hAnsi="Times New Roman" w:cs="Times New Roman"/>
                <w:color w:val="000000"/>
                <w:kern w:val="0"/>
                <w:sz w:val="22"/>
              </w:rPr>
              <w:t>5000g</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、分辨率</w:t>
            </w:r>
            <w:r>
              <w:rPr>
                <w:rFonts w:ascii="Times New Roman" w:eastAsia="宋体" w:hAnsi="Times New Roman" w:cs="Times New Roman"/>
                <w:color w:val="000000"/>
                <w:kern w:val="0"/>
                <w:sz w:val="22"/>
              </w:rPr>
              <w:t>(d)</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0.1g</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、检定分度值</w:t>
            </w:r>
            <w:r>
              <w:rPr>
                <w:rFonts w:ascii="Times New Roman" w:eastAsia="宋体" w:hAnsi="Times New Roman" w:cs="Times New Roman"/>
                <w:color w:val="000000"/>
                <w:kern w:val="0"/>
                <w:sz w:val="22"/>
              </w:rPr>
              <w:t>(e)</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10d</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、去皮范围：</w:t>
            </w:r>
            <w:r>
              <w:rPr>
                <w:rFonts w:ascii="Times New Roman" w:eastAsia="宋体" w:hAnsi="Times New Roman" w:cs="Times New Roman"/>
                <w:color w:val="000000"/>
                <w:kern w:val="0"/>
                <w:sz w:val="22"/>
              </w:rPr>
              <w:t>0~5000g</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、校准重量：</w:t>
            </w:r>
            <w:r>
              <w:rPr>
                <w:rFonts w:ascii="Times New Roman" w:eastAsia="宋体" w:hAnsi="Times New Roman" w:cs="Times New Roman"/>
                <w:color w:val="000000"/>
                <w:kern w:val="0"/>
                <w:sz w:val="22"/>
              </w:rPr>
              <w:t>5000g</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、称台尺寸：</w:t>
            </w:r>
            <w:r>
              <w:rPr>
                <w:rFonts w:ascii="Times New Roman" w:eastAsia="宋体" w:hAnsi="Times New Roman" w:cs="Times New Roman"/>
                <w:color w:val="000000"/>
                <w:kern w:val="0"/>
                <w:sz w:val="22"/>
              </w:rPr>
              <w:t>190 × 205 mm</w:t>
            </w:r>
            <w:r>
              <w:rPr>
                <w:rFonts w:ascii="Times New Roman" w:eastAsia="宋体" w:hAnsi="Times New Roman" w:cs="Times New Roman"/>
                <w:color w:val="000000"/>
                <w:kern w:val="0"/>
                <w:sz w:val="22"/>
              </w:rPr>
              <w:br/>
              <w:t>7</w:t>
            </w:r>
            <w:r>
              <w:rPr>
                <w:rFonts w:ascii="宋体" w:eastAsia="宋体" w:hAnsi="宋体" w:cs="宋体" w:hint="eastAsia"/>
                <w:color w:val="000000"/>
                <w:kern w:val="0"/>
                <w:sz w:val="22"/>
              </w:rPr>
              <w:t>、体积：</w:t>
            </w:r>
            <w:r>
              <w:rPr>
                <w:rFonts w:ascii="Times New Roman" w:eastAsia="宋体" w:hAnsi="Times New Roman" w:cs="Times New Roman"/>
                <w:color w:val="000000"/>
                <w:kern w:val="0"/>
                <w:sz w:val="22"/>
              </w:rPr>
              <w:t xml:space="preserve"> 325(</w:t>
            </w:r>
            <w:r>
              <w:rPr>
                <w:rFonts w:ascii="宋体" w:eastAsia="宋体" w:hAnsi="宋体" w:cs="宋体" w:hint="eastAsia"/>
                <w:color w:val="000000"/>
                <w:kern w:val="0"/>
                <w:sz w:val="22"/>
              </w:rPr>
              <w:t>长</w:t>
            </w:r>
            <w:r>
              <w:rPr>
                <w:rFonts w:ascii="Times New Roman" w:eastAsia="宋体" w:hAnsi="Times New Roman" w:cs="Times New Roman"/>
                <w:color w:val="000000"/>
                <w:kern w:val="0"/>
                <w:sz w:val="22"/>
              </w:rPr>
              <w:t>) × 211(</w:t>
            </w:r>
            <w:r>
              <w:rPr>
                <w:rFonts w:ascii="宋体" w:eastAsia="宋体" w:hAnsi="宋体" w:cs="宋体" w:hint="eastAsia"/>
                <w:color w:val="000000"/>
                <w:kern w:val="0"/>
                <w:sz w:val="22"/>
              </w:rPr>
              <w:t>宽</w:t>
            </w:r>
            <w:r>
              <w:rPr>
                <w:rFonts w:ascii="Times New Roman" w:eastAsia="宋体" w:hAnsi="Times New Roman" w:cs="Times New Roman"/>
                <w:color w:val="000000"/>
                <w:kern w:val="0"/>
                <w:sz w:val="22"/>
              </w:rPr>
              <w:t>)× 110(</w:t>
            </w:r>
            <w:r>
              <w:rPr>
                <w:rFonts w:ascii="宋体" w:eastAsia="宋体" w:hAnsi="宋体" w:cs="宋体" w:hint="eastAsia"/>
                <w:color w:val="000000"/>
                <w:kern w:val="0"/>
                <w:sz w:val="22"/>
              </w:rPr>
              <w:t>高</w:t>
            </w:r>
            <w:r>
              <w:rPr>
                <w:rFonts w:ascii="Times New Roman" w:eastAsia="宋体" w:hAnsi="Times New Roman" w:cs="Times New Roman"/>
                <w:color w:val="000000"/>
                <w:kern w:val="0"/>
                <w:sz w:val="22"/>
              </w:rPr>
              <w:t>)mm</w:t>
            </w:r>
            <w:r>
              <w:rPr>
                <w:rFonts w:ascii="Times New Roman" w:eastAsia="宋体" w:hAnsi="Times New Roman" w:cs="Times New Roman"/>
                <w:color w:val="000000"/>
                <w:kern w:val="0"/>
                <w:sz w:val="22"/>
              </w:rPr>
              <w:br/>
              <w:t>8</w:t>
            </w:r>
            <w:r>
              <w:rPr>
                <w:rFonts w:ascii="宋体" w:eastAsia="宋体" w:hAnsi="宋体" w:cs="宋体" w:hint="eastAsia"/>
                <w:color w:val="000000"/>
                <w:kern w:val="0"/>
                <w:sz w:val="22"/>
              </w:rPr>
              <w:t>、供电：电源适配器输入</w:t>
            </w:r>
            <w:r>
              <w:rPr>
                <w:rFonts w:ascii="Times New Roman" w:eastAsia="宋体" w:hAnsi="Times New Roman" w:cs="Times New Roman"/>
                <w:color w:val="000000"/>
                <w:kern w:val="0"/>
                <w:sz w:val="22"/>
              </w:rPr>
              <w:t xml:space="preserve">AC220V±10%  50Hz±1Hz  </w:t>
            </w:r>
            <w:r>
              <w:rPr>
                <w:rFonts w:ascii="宋体" w:eastAsia="宋体" w:hAnsi="宋体" w:cs="宋体" w:hint="eastAsia"/>
                <w:color w:val="000000"/>
                <w:kern w:val="0"/>
                <w:sz w:val="22"/>
              </w:rPr>
              <w:t>输出</w:t>
            </w:r>
            <w:r>
              <w:rPr>
                <w:rFonts w:ascii="Times New Roman" w:eastAsia="宋体" w:hAnsi="Times New Roman" w:cs="Times New Roman"/>
                <w:color w:val="000000"/>
                <w:kern w:val="0"/>
                <w:sz w:val="22"/>
              </w:rPr>
              <w:lastRenderedPageBreak/>
              <w:t>DC6V/300mA</w:t>
            </w:r>
            <w:r>
              <w:rPr>
                <w:rFonts w:ascii="Times New Roman" w:eastAsia="宋体" w:hAnsi="Times New Roman" w:cs="Times New Roman"/>
                <w:color w:val="000000"/>
                <w:kern w:val="0"/>
                <w:sz w:val="22"/>
              </w:rPr>
              <w:br/>
              <w:t>9</w:t>
            </w:r>
            <w:r>
              <w:rPr>
                <w:rFonts w:ascii="宋体" w:eastAsia="宋体" w:hAnsi="宋体" w:cs="宋体" w:hint="eastAsia"/>
                <w:color w:val="000000"/>
                <w:kern w:val="0"/>
                <w:sz w:val="22"/>
              </w:rPr>
              <w:t>、使用温度：</w:t>
            </w:r>
            <w:r>
              <w:rPr>
                <w:rFonts w:ascii="Times New Roman" w:eastAsia="宋体" w:hAnsi="Times New Roman" w:cs="Times New Roman"/>
                <w:color w:val="000000"/>
                <w:kern w:val="0"/>
                <w:sz w:val="22"/>
              </w:rPr>
              <w:t>0~40</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br/>
              <w:t>10</w:t>
            </w:r>
            <w:r>
              <w:rPr>
                <w:rFonts w:ascii="宋体" w:eastAsia="宋体" w:hAnsi="宋体" w:cs="宋体" w:hint="eastAsia"/>
                <w:color w:val="000000"/>
                <w:kern w:val="0"/>
                <w:sz w:val="22"/>
              </w:rPr>
              <w:t>、使用湿度：</w:t>
            </w:r>
            <w:r>
              <w:rPr>
                <w:rFonts w:ascii="Times New Roman" w:eastAsia="宋体" w:hAnsi="Times New Roman" w:cs="Times New Roman"/>
                <w:color w:val="000000"/>
                <w:kern w:val="0"/>
                <w:sz w:val="22"/>
              </w:rPr>
              <w:t>≤80%RH</w:t>
            </w:r>
            <w:r>
              <w:rPr>
                <w:rFonts w:ascii="Times New Roman" w:eastAsia="宋体" w:hAnsi="Times New Roman" w:cs="Times New Roman"/>
                <w:color w:val="000000"/>
                <w:kern w:val="0"/>
                <w:sz w:val="22"/>
              </w:rPr>
              <w:br/>
              <w:t>11</w:t>
            </w:r>
            <w:r>
              <w:rPr>
                <w:rFonts w:ascii="宋体" w:eastAsia="宋体" w:hAnsi="宋体" w:cs="宋体" w:hint="eastAsia"/>
                <w:color w:val="000000"/>
                <w:kern w:val="0"/>
                <w:sz w:val="22"/>
              </w:rPr>
              <w:t>、串口：</w:t>
            </w:r>
            <w:r>
              <w:rPr>
                <w:rFonts w:ascii="Times New Roman" w:eastAsia="宋体" w:hAnsi="Times New Roman" w:cs="Times New Roman"/>
                <w:color w:val="000000"/>
                <w:kern w:val="0"/>
                <w:sz w:val="22"/>
              </w:rPr>
              <w:t xml:space="preserve"> RS232</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lastRenderedPageBreak/>
              <w:t>13</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旋涡混合器</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其林贝尔</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、电源：</w:t>
            </w:r>
            <w:r>
              <w:rPr>
                <w:rFonts w:ascii="Times New Roman" w:eastAsia="宋体" w:hAnsi="Times New Roman" w:cs="Times New Roman"/>
                <w:color w:val="000000"/>
                <w:kern w:val="0"/>
                <w:sz w:val="22"/>
              </w:rPr>
              <w:t xml:space="preserve"> 220V</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、功率：</w:t>
            </w:r>
            <w:r>
              <w:rPr>
                <w:rFonts w:ascii="Times New Roman" w:eastAsia="宋体" w:hAnsi="Times New Roman" w:cs="Times New Roman"/>
                <w:color w:val="000000"/>
                <w:kern w:val="0"/>
                <w:sz w:val="22"/>
              </w:rPr>
              <w:t xml:space="preserve"> 40W</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、转速：</w:t>
            </w:r>
            <w:r>
              <w:rPr>
                <w:rFonts w:ascii="Times New Roman" w:eastAsia="宋体" w:hAnsi="Times New Roman" w:cs="Times New Roman"/>
                <w:color w:val="000000"/>
                <w:kern w:val="0"/>
                <w:sz w:val="22"/>
              </w:rPr>
              <w:t xml:space="preserve"> 2800</w:t>
            </w:r>
            <w:r>
              <w:rPr>
                <w:rFonts w:ascii="宋体" w:eastAsia="宋体" w:hAnsi="宋体" w:cs="宋体" w:hint="eastAsia"/>
                <w:color w:val="000000"/>
                <w:kern w:val="0"/>
                <w:sz w:val="22"/>
              </w:rPr>
              <w:t>转</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分</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、工作方式：连续</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、工作台直径：</w:t>
            </w:r>
            <w:r>
              <w:rPr>
                <w:rFonts w:ascii="Times New Roman" w:eastAsia="宋体" w:hAnsi="Times New Roman" w:cs="Times New Roman"/>
                <w:color w:val="000000"/>
                <w:kern w:val="0"/>
                <w:sz w:val="22"/>
              </w:rPr>
              <w:t xml:space="preserve"> 110mm</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、参考外形尺寸：</w:t>
            </w:r>
            <w:r>
              <w:rPr>
                <w:rFonts w:ascii="Times New Roman" w:eastAsia="宋体" w:hAnsi="Times New Roman" w:cs="Times New Roman"/>
                <w:color w:val="000000"/>
                <w:kern w:val="0"/>
                <w:sz w:val="22"/>
              </w:rPr>
              <w:t xml:space="preserve"> 160×140mm</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14</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等线" w:eastAsia="等线" w:hAnsi="等线" w:cs="等线"/>
                <w:color w:val="000000"/>
                <w:kern w:val="0"/>
                <w:sz w:val="24"/>
                <w:szCs w:val="24"/>
              </w:rPr>
              <w:t>数显圆周摇床</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北京大龙</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、电子调节速度和时间</w:t>
            </w:r>
            <w:r>
              <w:rPr>
                <w:rFonts w:ascii="Times New Roman" w:eastAsia="宋体" w:hAnsi="Times New Roman" w:cs="Times New Roman"/>
                <w:color w:val="000000"/>
                <w:kern w:val="0"/>
                <w:sz w:val="24"/>
                <w:szCs w:val="24"/>
              </w:rPr>
              <w:br/>
              <w:t>2</w:t>
            </w:r>
            <w:r>
              <w:rPr>
                <w:rFonts w:ascii="宋体" w:eastAsia="宋体" w:hAnsi="宋体" w:cs="宋体" w:hint="eastAsia"/>
                <w:color w:val="000000"/>
                <w:kern w:val="0"/>
                <w:sz w:val="24"/>
                <w:szCs w:val="24"/>
              </w:rPr>
              <w:t>、双</w:t>
            </w:r>
            <w:r>
              <w:rPr>
                <w:rFonts w:ascii="Times New Roman" w:eastAsia="宋体" w:hAnsi="Times New Roman" w:cs="Times New Roman"/>
                <w:color w:val="000000"/>
                <w:kern w:val="0"/>
                <w:sz w:val="24"/>
                <w:szCs w:val="24"/>
              </w:rPr>
              <w:t>LED</w:t>
            </w:r>
            <w:r>
              <w:rPr>
                <w:rFonts w:ascii="宋体" w:eastAsia="宋体" w:hAnsi="宋体" w:cs="宋体" w:hint="eastAsia"/>
                <w:color w:val="000000"/>
                <w:kern w:val="0"/>
                <w:sz w:val="24"/>
                <w:szCs w:val="24"/>
              </w:rPr>
              <w:t>屏，分别显示时间和速度</w:t>
            </w:r>
            <w:r>
              <w:rPr>
                <w:rFonts w:ascii="Times New Roman" w:eastAsia="宋体" w:hAnsi="Times New Roman" w:cs="Times New Roman"/>
                <w:color w:val="000000"/>
                <w:kern w:val="0"/>
                <w:sz w:val="24"/>
                <w:szCs w:val="24"/>
              </w:rPr>
              <w:br/>
              <w:t>3</w:t>
            </w:r>
            <w:r>
              <w:rPr>
                <w:rFonts w:ascii="宋体" w:eastAsia="宋体" w:hAnsi="宋体" w:cs="宋体" w:hint="eastAsia"/>
                <w:color w:val="000000"/>
                <w:kern w:val="0"/>
                <w:sz w:val="24"/>
                <w:szCs w:val="24"/>
              </w:rPr>
              <w:t>、速度范围</w:t>
            </w:r>
            <w:r>
              <w:rPr>
                <w:rFonts w:ascii="Times New Roman" w:eastAsia="宋体" w:hAnsi="Times New Roman" w:cs="Times New Roman"/>
                <w:color w:val="000000"/>
                <w:kern w:val="0"/>
                <w:sz w:val="24"/>
                <w:szCs w:val="24"/>
              </w:rPr>
              <w:t>40-200rpm</w:t>
            </w:r>
            <w:r>
              <w:rPr>
                <w:rFonts w:ascii="Times New Roman" w:eastAsia="宋体" w:hAnsi="Times New Roman" w:cs="Times New Roman"/>
                <w:color w:val="000000"/>
                <w:kern w:val="0"/>
                <w:sz w:val="24"/>
                <w:szCs w:val="24"/>
              </w:rPr>
              <w:br/>
              <w:t>4</w:t>
            </w:r>
            <w:r>
              <w:rPr>
                <w:rFonts w:ascii="宋体" w:eastAsia="宋体" w:hAnsi="宋体" w:cs="宋体" w:hint="eastAsia"/>
                <w:color w:val="000000"/>
                <w:kern w:val="0"/>
                <w:sz w:val="24"/>
                <w:szCs w:val="24"/>
              </w:rPr>
              <w:t>、固定板面，最大载重量为</w:t>
            </w:r>
            <w:r>
              <w:rPr>
                <w:rFonts w:ascii="Times New Roman" w:eastAsia="宋体" w:hAnsi="Times New Roman" w:cs="Times New Roman"/>
                <w:color w:val="000000"/>
                <w:kern w:val="0"/>
                <w:sz w:val="24"/>
                <w:szCs w:val="24"/>
              </w:rPr>
              <w:t>2kg</w:t>
            </w:r>
            <w:r>
              <w:rPr>
                <w:rFonts w:ascii="Times New Roman" w:eastAsia="宋体" w:hAnsi="Times New Roman" w:cs="Times New Roman"/>
                <w:color w:val="000000"/>
                <w:kern w:val="0"/>
                <w:sz w:val="24"/>
                <w:szCs w:val="24"/>
              </w:rPr>
              <w:br/>
              <w:t>5</w:t>
            </w:r>
            <w:r>
              <w:rPr>
                <w:rFonts w:ascii="宋体" w:eastAsia="宋体" w:hAnsi="宋体" w:cs="宋体" w:hint="eastAsia"/>
                <w:color w:val="000000"/>
                <w:kern w:val="0"/>
                <w:sz w:val="24"/>
                <w:szCs w:val="24"/>
              </w:rPr>
              <w:t>、支持连续工作模式</w:t>
            </w:r>
            <w:r>
              <w:rPr>
                <w:rFonts w:ascii="Times New Roman" w:eastAsia="宋体" w:hAnsi="Times New Roman" w:cs="Times New Roman"/>
                <w:color w:val="000000"/>
                <w:kern w:val="0"/>
                <w:sz w:val="24"/>
                <w:szCs w:val="24"/>
              </w:rPr>
              <w:br/>
              <w:t>6</w:t>
            </w:r>
            <w:r>
              <w:rPr>
                <w:rFonts w:ascii="宋体" w:eastAsia="宋体" w:hAnsi="宋体" w:cs="宋体" w:hint="eastAsia"/>
                <w:color w:val="000000"/>
                <w:kern w:val="0"/>
                <w:sz w:val="24"/>
                <w:szCs w:val="24"/>
              </w:rPr>
              <w:t>、定时功能，范围为</w:t>
            </w: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分</w:t>
            </w:r>
            <w:r>
              <w:rPr>
                <w:rFonts w:ascii="Times New Roman" w:eastAsia="宋体" w:hAnsi="Times New Roman" w:cs="Times New Roman"/>
                <w:color w:val="000000"/>
                <w:kern w:val="0"/>
                <w:sz w:val="24"/>
                <w:szCs w:val="24"/>
              </w:rPr>
              <w:t>-19</w:t>
            </w:r>
            <w:r>
              <w:rPr>
                <w:rFonts w:ascii="宋体" w:eastAsia="宋体" w:hAnsi="宋体" w:cs="宋体" w:hint="eastAsia"/>
                <w:color w:val="000000"/>
                <w:kern w:val="0"/>
                <w:sz w:val="24"/>
                <w:szCs w:val="24"/>
              </w:rPr>
              <w:t>小时</w:t>
            </w:r>
            <w:r>
              <w:rPr>
                <w:rFonts w:ascii="Times New Roman" w:eastAsia="宋体" w:hAnsi="Times New Roman" w:cs="Times New Roman"/>
                <w:color w:val="000000"/>
                <w:kern w:val="0"/>
                <w:sz w:val="24"/>
                <w:szCs w:val="24"/>
              </w:rPr>
              <w:t>59</w:t>
            </w:r>
            <w:r>
              <w:rPr>
                <w:rFonts w:ascii="宋体" w:eastAsia="宋体" w:hAnsi="宋体" w:cs="宋体" w:hint="eastAsia"/>
                <w:color w:val="000000"/>
                <w:kern w:val="0"/>
                <w:sz w:val="24"/>
                <w:szCs w:val="24"/>
              </w:rPr>
              <w:t>分</w:t>
            </w:r>
            <w:r>
              <w:rPr>
                <w:rFonts w:ascii="Times New Roman" w:eastAsia="宋体" w:hAnsi="Times New Roman" w:cs="Times New Roman"/>
                <w:color w:val="000000"/>
                <w:kern w:val="0"/>
                <w:sz w:val="24"/>
                <w:szCs w:val="24"/>
              </w:rPr>
              <w:br/>
              <w:t>7</w:t>
            </w:r>
            <w:r>
              <w:rPr>
                <w:rFonts w:ascii="宋体" w:eastAsia="宋体" w:hAnsi="宋体" w:cs="宋体" w:hint="eastAsia"/>
                <w:color w:val="000000"/>
                <w:kern w:val="0"/>
                <w:sz w:val="24"/>
                <w:szCs w:val="24"/>
              </w:rPr>
              <w:t>、宽电压设计</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15</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数显三维摇床</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北京大龙</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、轻缓的三维运行模式和牢固的结构可承载大容量样品，倾斜角度：</w:t>
            </w:r>
            <w:r>
              <w:rPr>
                <w:rFonts w:ascii="Times New Roman" w:eastAsia="宋体" w:hAnsi="Times New Roman" w:cs="Times New Roman"/>
                <w:color w:val="000000"/>
                <w:kern w:val="0"/>
                <w:sz w:val="24"/>
                <w:szCs w:val="24"/>
              </w:rPr>
              <w:t>10°</w:t>
            </w:r>
            <w:r>
              <w:rPr>
                <w:rFonts w:ascii="Times New Roman" w:eastAsia="宋体" w:hAnsi="Times New Roman" w:cs="Times New Roman"/>
                <w:color w:val="000000"/>
                <w:kern w:val="0"/>
                <w:sz w:val="24"/>
                <w:szCs w:val="24"/>
              </w:rPr>
              <w:br/>
              <w:t>2</w:t>
            </w:r>
            <w:r>
              <w:rPr>
                <w:rFonts w:ascii="宋体" w:eastAsia="宋体" w:hAnsi="宋体" w:cs="宋体" w:hint="eastAsia"/>
                <w:color w:val="000000"/>
                <w:kern w:val="0"/>
                <w:sz w:val="24"/>
                <w:szCs w:val="24"/>
              </w:rPr>
              <w:t>、最大承重</w:t>
            </w:r>
            <w:r>
              <w:rPr>
                <w:rFonts w:ascii="Times New Roman" w:eastAsia="宋体" w:hAnsi="Times New Roman" w:cs="Times New Roman"/>
                <w:color w:val="000000"/>
                <w:kern w:val="0"/>
                <w:sz w:val="24"/>
                <w:szCs w:val="24"/>
              </w:rPr>
              <w:t>5kg(</w:t>
            </w:r>
            <w:r>
              <w:rPr>
                <w:rFonts w:ascii="宋体" w:eastAsia="宋体" w:hAnsi="宋体" w:cs="宋体" w:hint="eastAsia"/>
                <w:color w:val="000000"/>
                <w:kern w:val="0"/>
                <w:sz w:val="24"/>
                <w:szCs w:val="24"/>
              </w:rPr>
              <w:t>包括夹具</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br/>
              <w:t>3</w:t>
            </w:r>
            <w:r>
              <w:rPr>
                <w:rFonts w:ascii="宋体" w:eastAsia="宋体" w:hAnsi="宋体" w:cs="宋体" w:hint="eastAsia"/>
                <w:color w:val="000000"/>
                <w:kern w:val="0"/>
                <w:sz w:val="24"/>
                <w:szCs w:val="24"/>
              </w:rPr>
              <w:t>、速度范围：</w:t>
            </w:r>
            <w:r>
              <w:rPr>
                <w:rFonts w:ascii="Times New Roman" w:eastAsia="宋体" w:hAnsi="Times New Roman" w:cs="Times New Roman"/>
                <w:color w:val="000000"/>
                <w:kern w:val="0"/>
                <w:sz w:val="24"/>
                <w:szCs w:val="24"/>
              </w:rPr>
              <w:t>10-70rpm</w:t>
            </w:r>
            <w:r>
              <w:rPr>
                <w:rFonts w:ascii="宋体" w:eastAsia="宋体" w:hAnsi="宋体" w:cs="宋体" w:hint="eastAsia"/>
                <w:color w:val="000000"/>
                <w:kern w:val="0"/>
                <w:sz w:val="24"/>
                <w:szCs w:val="24"/>
              </w:rPr>
              <w:t>，定时和连续运转模式</w:t>
            </w:r>
            <w:r>
              <w:rPr>
                <w:rFonts w:ascii="Times New Roman" w:eastAsia="宋体" w:hAnsi="Times New Roman" w:cs="Times New Roman"/>
                <w:color w:val="000000"/>
                <w:kern w:val="0"/>
                <w:sz w:val="24"/>
                <w:szCs w:val="24"/>
              </w:rPr>
              <w:br/>
              <w:t>4</w:t>
            </w:r>
            <w:r>
              <w:rPr>
                <w:rFonts w:ascii="宋体" w:eastAsia="宋体" w:hAnsi="宋体" w:cs="宋体" w:hint="eastAsia"/>
                <w:color w:val="000000"/>
                <w:kern w:val="0"/>
                <w:sz w:val="24"/>
                <w:szCs w:val="24"/>
              </w:rPr>
              <w:t>、数字控制，</w:t>
            </w:r>
            <w:r>
              <w:rPr>
                <w:rFonts w:ascii="Times New Roman" w:eastAsia="宋体" w:hAnsi="Times New Roman" w:cs="Times New Roman"/>
                <w:color w:val="000000"/>
                <w:kern w:val="0"/>
                <w:sz w:val="24"/>
                <w:szCs w:val="24"/>
              </w:rPr>
              <w:t>LCD</w:t>
            </w:r>
            <w:r>
              <w:rPr>
                <w:rFonts w:ascii="宋体" w:eastAsia="宋体" w:hAnsi="宋体" w:cs="宋体" w:hint="eastAsia"/>
                <w:color w:val="000000"/>
                <w:kern w:val="0"/>
                <w:sz w:val="24"/>
                <w:szCs w:val="24"/>
              </w:rPr>
              <w:t>屏可同时显示转速和定时</w:t>
            </w:r>
            <w:r>
              <w:rPr>
                <w:rFonts w:ascii="Times New Roman" w:eastAsia="宋体" w:hAnsi="Times New Roman" w:cs="Times New Roman"/>
                <w:color w:val="000000"/>
                <w:kern w:val="0"/>
                <w:sz w:val="24"/>
                <w:szCs w:val="24"/>
              </w:rPr>
              <w:br/>
              <w:t>5</w:t>
            </w:r>
            <w:r>
              <w:rPr>
                <w:rFonts w:ascii="宋体" w:eastAsia="宋体" w:hAnsi="宋体" w:cs="宋体" w:hint="eastAsia"/>
                <w:color w:val="000000"/>
                <w:kern w:val="0"/>
                <w:sz w:val="24"/>
                <w:szCs w:val="24"/>
              </w:rPr>
              <w:t>、多种夹具可选，适用不同规格的培养皿、锥形瓶等</w:t>
            </w:r>
            <w:r>
              <w:rPr>
                <w:rFonts w:ascii="Times New Roman" w:eastAsia="宋体" w:hAnsi="Times New Roman" w:cs="Times New Roman"/>
                <w:color w:val="000000"/>
                <w:kern w:val="0"/>
                <w:sz w:val="24"/>
                <w:szCs w:val="24"/>
              </w:rPr>
              <w:br/>
              <w:t>6</w:t>
            </w:r>
            <w:r>
              <w:rPr>
                <w:rFonts w:ascii="宋体" w:eastAsia="宋体" w:hAnsi="宋体" w:cs="宋体" w:hint="eastAsia"/>
                <w:color w:val="000000"/>
                <w:kern w:val="0"/>
                <w:sz w:val="24"/>
                <w:szCs w:val="24"/>
              </w:rPr>
              <w:t>、宽电压设计</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16</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垂直转印槽</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北京韦克斯</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、可快速高质地将蛋白样品转移到硝酸纤维膜、</w:t>
            </w:r>
            <w:r>
              <w:rPr>
                <w:rFonts w:ascii="Times New Roman" w:eastAsia="宋体" w:hAnsi="Times New Roman" w:cs="Times New Roman"/>
                <w:color w:val="000000"/>
                <w:kern w:val="0"/>
                <w:sz w:val="24"/>
                <w:szCs w:val="24"/>
              </w:rPr>
              <w:t>PVDF</w:t>
            </w:r>
            <w:r>
              <w:rPr>
                <w:rFonts w:ascii="宋体" w:eastAsia="宋体" w:hAnsi="宋体" w:cs="宋体" w:hint="eastAsia"/>
                <w:color w:val="000000"/>
                <w:kern w:val="0"/>
                <w:sz w:val="24"/>
                <w:szCs w:val="24"/>
              </w:rPr>
              <w:t>膜等介质上，可同时放置两个转印夹</w:t>
            </w:r>
            <w:r>
              <w:rPr>
                <w:rFonts w:ascii="Times New Roman" w:eastAsia="宋体" w:hAnsi="Times New Roman" w:cs="Times New Roman"/>
                <w:color w:val="000000"/>
                <w:kern w:val="0"/>
                <w:sz w:val="24"/>
                <w:szCs w:val="24"/>
              </w:rPr>
              <w:br/>
              <w:t>2</w:t>
            </w:r>
            <w:r>
              <w:rPr>
                <w:rFonts w:ascii="宋体" w:eastAsia="宋体" w:hAnsi="宋体" w:cs="宋体" w:hint="eastAsia"/>
                <w:color w:val="000000"/>
                <w:kern w:val="0"/>
                <w:sz w:val="24"/>
                <w:szCs w:val="24"/>
              </w:rPr>
              <w:t>、支持高电流快速转印或低电流过夜转印</w:t>
            </w:r>
            <w:r>
              <w:rPr>
                <w:rFonts w:ascii="Times New Roman" w:eastAsia="宋体" w:hAnsi="Times New Roman" w:cs="Times New Roman"/>
                <w:color w:val="000000"/>
                <w:kern w:val="0"/>
                <w:sz w:val="24"/>
                <w:szCs w:val="24"/>
              </w:rPr>
              <w:br/>
              <w:t>3</w:t>
            </w:r>
            <w:r>
              <w:rPr>
                <w:rFonts w:ascii="宋体" w:eastAsia="宋体" w:hAnsi="宋体" w:cs="宋体" w:hint="eastAsia"/>
                <w:color w:val="000000"/>
                <w:kern w:val="0"/>
                <w:sz w:val="24"/>
                <w:szCs w:val="24"/>
              </w:rPr>
              <w:t>、内置</w:t>
            </w:r>
            <w:r>
              <w:rPr>
                <w:rFonts w:ascii="Times New Roman" w:eastAsia="宋体" w:hAnsi="Times New Roman" w:cs="Times New Roman"/>
                <w:color w:val="000000"/>
                <w:kern w:val="0"/>
                <w:sz w:val="24"/>
                <w:szCs w:val="24"/>
              </w:rPr>
              <w:t>2</w:t>
            </w:r>
            <w:r>
              <w:rPr>
                <w:rFonts w:ascii="宋体" w:eastAsia="宋体" w:hAnsi="宋体" w:cs="宋体" w:hint="eastAsia"/>
                <w:color w:val="000000"/>
                <w:kern w:val="0"/>
                <w:sz w:val="24"/>
                <w:szCs w:val="24"/>
              </w:rPr>
              <w:t>个冷冻模块，可快速轮换吸收缓冲液热量</w:t>
            </w:r>
            <w:r>
              <w:rPr>
                <w:rFonts w:ascii="Times New Roman" w:eastAsia="宋体" w:hAnsi="Times New Roman" w:cs="Times New Roman"/>
                <w:color w:val="000000"/>
                <w:kern w:val="0"/>
                <w:sz w:val="24"/>
                <w:szCs w:val="24"/>
              </w:rPr>
              <w:br/>
              <w:t>4</w:t>
            </w:r>
            <w:r>
              <w:rPr>
                <w:rFonts w:ascii="宋体" w:eastAsia="宋体" w:hAnsi="宋体" w:cs="宋体" w:hint="eastAsia"/>
                <w:color w:val="000000"/>
                <w:kern w:val="0"/>
                <w:sz w:val="24"/>
                <w:szCs w:val="24"/>
              </w:rPr>
              <w:t>、转印尺寸：</w:t>
            </w:r>
            <w:r>
              <w:rPr>
                <w:rFonts w:ascii="Times New Roman" w:eastAsia="宋体" w:hAnsi="Times New Roman" w:cs="Times New Roman"/>
                <w:color w:val="000000"/>
                <w:kern w:val="0"/>
                <w:sz w:val="24"/>
                <w:szCs w:val="24"/>
              </w:rPr>
              <w:t>110*90mm</w:t>
            </w:r>
            <w:r>
              <w:rPr>
                <w:rFonts w:ascii="Times New Roman" w:eastAsia="宋体" w:hAnsi="Times New Roman" w:cs="Times New Roman"/>
                <w:color w:val="000000"/>
                <w:kern w:val="0"/>
                <w:sz w:val="24"/>
                <w:szCs w:val="24"/>
              </w:rPr>
              <w:br/>
              <w:t>5</w:t>
            </w:r>
            <w:r>
              <w:rPr>
                <w:rFonts w:ascii="宋体" w:eastAsia="宋体" w:hAnsi="宋体" w:cs="宋体" w:hint="eastAsia"/>
                <w:color w:val="000000"/>
                <w:kern w:val="0"/>
                <w:sz w:val="24"/>
                <w:szCs w:val="24"/>
              </w:rPr>
              <w:t>、转印数量：</w:t>
            </w:r>
            <w:r>
              <w:rPr>
                <w:rFonts w:ascii="Times New Roman" w:eastAsia="宋体" w:hAnsi="Times New Roman" w:cs="Times New Roman"/>
                <w:color w:val="000000"/>
                <w:kern w:val="0"/>
                <w:sz w:val="24"/>
                <w:szCs w:val="24"/>
              </w:rPr>
              <w:t>1-2</w:t>
            </w:r>
            <w:r>
              <w:rPr>
                <w:rFonts w:ascii="宋体" w:eastAsia="宋体" w:hAnsi="宋体" w:cs="宋体" w:hint="eastAsia"/>
                <w:color w:val="000000"/>
                <w:kern w:val="0"/>
                <w:sz w:val="24"/>
                <w:szCs w:val="24"/>
              </w:rPr>
              <w:t>块</w:t>
            </w:r>
            <w:r>
              <w:rPr>
                <w:rFonts w:ascii="Times New Roman" w:eastAsia="宋体" w:hAnsi="Times New Roman" w:cs="Times New Roman"/>
                <w:color w:val="000000"/>
                <w:kern w:val="0"/>
                <w:sz w:val="24"/>
                <w:szCs w:val="24"/>
              </w:rPr>
              <w:br/>
              <w:t>6</w:t>
            </w:r>
            <w:r>
              <w:rPr>
                <w:rFonts w:ascii="宋体" w:eastAsia="宋体" w:hAnsi="宋体" w:cs="宋体" w:hint="eastAsia"/>
                <w:color w:val="000000"/>
                <w:kern w:val="0"/>
                <w:sz w:val="24"/>
                <w:szCs w:val="24"/>
              </w:rPr>
              <w:t>、铂金电极：</w:t>
            </w:r>
            <w:r>
              <w:rPr>
                <w:rFonts w:ascii="Times New Roman" w:eastAsia="宋体" w:hAnsi="Times New Roman" w:cs="Times New Roman"/>
                <w:color w:val="000000"/>
                <w:kern w:val="0"/>
                <w:sz w:val="24"/>
                <w:szCs w:val="24"/>
              </w:rPr>
              <w:t>φ0.25mm</w:t>
            </w:r>
            <w:r>
              <w:rPr>
                <w:rFonts w:ascii="Times New Roman" w:eastAsia="宋体" w:hAnsi="Times New Roman" w:cs="Times New Roman"/>
                <w:color w:val="000000"/>
                <w:kern w:val="0"/>
                <w:sz w:val="24"/>
                <w:szCs w:val="24"/>
              </w:rPr>
              <w:br/>
              <w:t>7</w:t>
            </w:r>
            <w:r>
              <w:rPr>
                <w:rFonts w:ascii="宋体" w:eastAsia="宋体" w:hAnsi="宋体" w:cs="宋体" w:hint="eastAsia"/>
                <w:color w:val="000000"/>
                <w:kern w:val="0"/>
                <w:sz w:val="24"/>
                <w:szCs w:val="24"/>
              </w:rPr>
              <w:t>、参考外形尺寸：</w:t>
            </w:r>
            <w:r>
              <w:rPr>
                <w:rFonts w:ascii="Times New Roman" w:eastAsia="宋体" w:hAnsi="Times New Roman" w:cs="Times New Roman"/>
                <w:color w:val="000000"/>
                <w:kern w:val="0"/>
                <w:sz w:val="24"/>
                <w:szCs w:val="24"/>
              </w:rPr>
              <w:t>180×120×160mm(L ×W×H)</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17</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医用不锈钢医疗小推车</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广西安信</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、不锈钢材质</w:t>
            </w:r>
            <w:r>
              <w:rPr>
                <w:rFonts w:ascii="Times New Roman" w:eastAsia="宋体" w:hAnsi="Times New Roman" w:cs="Times New Roman"/>
                <w:color w:val="000000"/>
                <w:kern w:val="0"/>
                <w:sz w:val="24"/>
                <w:szCs w:val="24"/>
              </w:rPr>
              <w:br/>
              <w:t>2</w:t>
            </w:r>
            <w:r>
              <w:rPr>
                <w:rFonts w:ascii="宋体" w:eastAsia="宋体" w:hAnsi="宋体" w:cs="宋体" w:hint="eastAsia"/>
                <w:color w:val="000000"/>
                <w:kern w:val="0"/>
                <w:sz w:val="24"/>
                <w:szCs w:val="24"/>
              </w:rPr>
              <w:t>、外形尺寸：</w:t>
            </w:r>
            <w:r>
              <w:rPr>
                <w:rFonts w:ascii="Times New Roman" w:eastAsia="宋体" w:hAnsi="Times New Roman" w:cs="Times New Roman"/>
                <w:color w:val="000000"/>
                <w:kern w:val="0"/>
                <w:sz w:val="24"/>
                <w:szCs w:val="24"/>
              </w:rPr>
              <w:t>740*450*900mm(L ×W×H)</w:t>
            </w:r>
            <w:r>
              <w:rPr>
                <w:rFonts w:ascii="宋体" w:eastAsia="宋体" w:hAnsi="宋体" w:cs="宋体" w:hint="eastAsia"/>
                <w:color w:val="000000"/>
                <w:kern w:val="0"/>
                <w:sz w:val="24"/>
                <w:szCs w:val="24"/>
              </w:rPr>
              <w:t>，配置四寸万向对刹轮</w:t>
            </w:r>
            <w:r>
              <w:rPr>
                <w:rFonts w:ascii="Times New Roman" w:eastAsia="宋体" w:hAnsi="Times New Roman" w:cs="Times New Roman"/>
                <w:color w:val="000000"/>
                <w:kern w:val="0"/>
                <w:sz w:val="24"/>
                <w:szCs w:val="24"/>
              </w:rPr>
              <w:br/>
              <w:t>3</w:t>
            </w:r>
            <w:r>
              <w:rPr>
                <w:rFonts w:ascii="宋体" w:eastAsia="宋体" w:hAnsi="宋体" w:cs="宋体" w:hint="eastAsia"/>
                <w:color w:val="000000"/>
                <w:kern w:val="0"/>
                <w:sz w:val="24"/>
                <w:szCs w:val="24"/>
              </w:rPr>
              <w:t>、三层承物架</w:t>
            </w:r>
            <w:r>
              <w:rPr>
                <w:rFonts w:ascii="Times New Roman" w:eastAsia="宋体" w:hAnsi="Times New Roman" w:cs="Times New Roman"/>
                <w:color w:val="000000"/>
                <w:kern w:val="0"/>
                <w:sz w:val="24"/>
                <w:szCs w:val="24"/>
              </w:rPr>
              <w:br/>
              <w:t>4</w:t>
            </w:r>
            <w:r>
              <w:rPr>
                <w:rFonts w:ascii="宋体" w:eastAsia="宋体" w:hAnsi="宋体" w:cs="宋体" w:hint="eastAsia"/>
                <w:color w:val="000000"/>
                <w:kern w:val="0"/>
                <w:sz w:val="24"/>
                <w:szCs w:val="24"/>
              </w:rPr>
              <w:t>、无抽屉</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18</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2KG电子秤</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力辰科技</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、最大称量：</w:t>
            </w:r>
            <w:r>
              <w:rPr>
                <w:rFonts w:ascii="Times New Roman" w:eastAsia="宋体" w:hAnsi="Times New Roman" w:cs="Times New Roman"/>
                <w:color w:val="000000"/>
                <w:kern w:val="0"/>
                <w:sz w:val="24"/>
                <w:szCs w:val="24"/>
              </w:rPr>
              <w:t>2000g</w:t>
            </w:r>
            <w:r>
              <w:rPr>
                <w:rFonts w:ascii="Times New Roman" w:eastAsia="宋体" w:hAnsi="Times New Roman" w:cs="Times New Roman"/>
                <w:color w:val="000000"/>
                <w:kern w:val="0"/>
                <w:sz w:val="24"/>
                <w:szCs w:val="24"/>
              </w:rPr>
              <w:br/>
              <w:t>2</w:t>
            </w:r>
            <w:r>
              <w:rPr>
                <w:rFonts w:ascii="宋体" w:eastAsia="宋体" w:hAnsi="宋体" w:cs="宋体" w:hint="eastAsia"/>
                <w:color w:val="000000"/>
                <w:kern w:val="0"/>
                <w:sz w:val="24"/>
                <w:szCs w:val="24"/>
              </w:rPr>
              <w:t>、最小分度值：</w:t>
            </w:r>
            <w:r>
              <w:rPr>
                <w:rFonts w:ascii="Times New Roman" w:eastAsia="宋体" w:hAnsi="Times New Roman" w:cs="Times New Roman"/>
                <w:color w:val="000000"/>
                <w:kern w:val="0"/>
                <w:sz w:val="24"/>
                <w:szCs w:val="24"/>
              </w:rPr>
              <w:t>0.01g</w:t>
            </w:r>
            <w:r>
              <w:rPr>
                <w:rFonts w:ascii="Times New Roman" w:eastAsia="宋体" w:hAnsi="Times New Roman" w:cs="Times New Roman"/>
                <w:color w:val="000000"/>
                <w:kern w:val="0"/>
                <w:sz w:val="24"/>
                <w:szCs w:val="24"/>
              </w:rPr>
              <w:br/>
              <w:t>3</w:t>
            </w:r>
            <w:r>
              <w:rPr>
                <w:rFonts w:ascii="宋体" w:eastAsia="宋体" w:hAnsi="宋体" w:cs="宋体" w:hint="eastAsia"/>
                <w:color w:val="000000"/>
                <w:kern w:val="0"/>
                <w:sz w:val="24"/>
                <w:szCs w:val="24"/>
              </w:rPr>
              <w:t>、称量重复性：</w:t>
            </w:r>
            <w:r>
              <w:rPr>
                <w:rFonts w:ascii="Times New Roman" w:eastAsia="宋体" w:hAnsi="Times New Roman" w:cs="Times New Roman"/>
                <w:color w:val="000000"/>
                <w:kern w:val="0"/>
                <w:sz w:val="24"/>
                <w:szCs w:val="24"/>
              </w:rPr>
              <w:t>0.01g</w:t>
            </w:r>
            <w:r>
              <w:rPr>
                <w:rFonts w:ascii="Times New Roman" w:eastAsia="宋体" w:hAnsi="Times New Roman" w:cs="Times New Roman"/>
                <w:color w:val="000000"/>
                <w:kern w:val="0"/>
                <w:sz w:val="24"/>
                <w:szCs w:val="24"/>
              </w:rPr>
              <w:br/>
              <w:t>4</w:t>
            </w:r>
            <w:r>
              <w:rPr>
                <w:rFonts w:ascii="宋体" w:eastAsia="宋体" w:hAnsi="宋体" w:cs="宋体" w:hint="eastAsia"/>
                <w:color w:val="000000"/>
                <w:kern w:val="0"/>
                <w:sz w:val="24"/>
                <w:szCs w:val="24"/>
              </w:rPr>
              <w:t>、线性误差：</w:t>
            </w:r>
            <w:r>
              <w:rPr>
                <w:rFonts w:ascii="Times New Roman" w:eastAsia="宋体" w:hAnsi="Times New Roman" w:cs="Times New Roman"/>
                <w:color w:val="000000"/>
                <w:kern w:val="0"/>
                <w:sz w:val="24"/>
                <w:szCs w:val="24"/>
              </w:rPr>
              <w:t>0.02g</w:t>
            </w:r>
            <w:r>
              <w:rPr>
                <w:rFonts w:ascii="Times New Roman" w:eastAsia="宋体" w:hAnsi="Times New Roman" w:cs="Times New Roman"/>
                <w:color w:val="000000"/>
                <w:kern w:val="0"/>
                <w:sz w:val="24"/>
                <w:szCs w:val="24"/>
              </w:rPr>
              <w:br/>
              <w:t>5</w:t>
            </w:r>
            <w:r>
              <w:rPr>
                <w:rFonts w:ascii="宋体" w:eastAsia="宋体" w:hAnsi="宋体" w:cs="宋体" w:hint="eastAsia"/>
                <w:color w:val="000000"/>
                <w:kern w:val="0"/>
                <w:sz w:val="24"/>
                <w:szCs w:val="24"/>
              </w:rPr>
              <w:t>、参考秤盘尺寸：</w:t>
            </w:r>
            <w:r>
              <w:rPr>
                <w:rFonts w:ascii="Times New Roman" w:eastAsia="宋体" w:hAnsi="Times New Roman" w:cs="Times New Roman"/>
                <w:color w:val="000000"/>
                <w:kern w:val="0"/>
                <w:sz w:val="24"/>
                <w:szCs w:val="24"/>
              </w:rPr>
              <w:t>123mm×157mm</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lastRenderedPageBreak/>
              <w:t>19</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涡旋混匀器</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宋体" w:eastAsia="宋体" w:hAnsi="宋体" w:cs="宋体"/>
                <w:sz w:val="24"/>
                <w:szCs w:val="24"/>
              </w:rPr>
            </w:pPr>
            <w:r>
              <w:rPr>
                <w:rFonts w:hint="eastAsia"/>
              </w:rPr>
              <w:t>广州</w:t>
            </w:r>
            <w:r>
              <w:rPr>
                <w:rFonts w:ascii="Times New Roman" w:hAnsi="Times New Roman" w:cs="Times New Roman"/>
              </w:rPr>
              <w:t>IKA</w:t>
            </w:r>
            <w:r w:rsidR="009D58C8">
              <w:rPr>
                <w:rFonts w:ascii="宋体" w:eastAsia="宋体" w:hAnsi="宋体" w:cs="宋体"/>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、圆周运行方式</w:t>
            </w:r>
            <w:r>
              <w:rPr>
                <w:rFonts w:ascii="Times New Roman" w:eastAsia="宋体" w:hAnsi="Times New Roman" w:cs="Times New Roman"/>
                <w:color w:val="000000"/>
                <w:kern w:val="0"/>
                <w:sz w:val="24"/>
                <w:szCs w:val="24"/>
              </w:rPr>
              <w:br/>
              <w:t>2</w:t>
            </w:r>
            <w:r>
              <w:rPr>
                <w:rFonts w:ascii="宋体" w:eastAsia="宋体" w:hAnsi="宋体" w:cs="宋体" w:hint="eastAsia"/>
                <w:color w:val="000000"/>
                <w:kern w:val="0"/>
                <w:sz w:val="24"/>
                <w:szCs w:val="24"/>
              </w:rPr>
              <w:t>、周转直径：</w:t>
            </w:r>
            <w:r>
              <w:rPr>
                <w:rFonts w:ascii="Times New Roman" w:eastAsia="宋体" w:hAnsi="Times New Roman" w:cs="Times New Roman"/>
                <w:color w:val="000000"/>
                <w:kern w:val="0"/>
                <w:sz w:val="24"/>
                <w:szCs w:val="24"/>
              </w:rPr>
              <w:t>4.5 mm</w:t>
            </w:r>
            <w:r>
              <w:rPr>
                <w:rFonts w:ascii="Times New Roman" w:eastAsia="宋体" w:hAnsi="Times New Roman" w:cs="Times New Roman"/>
                <w:color w:val="000000"/>
                <w:kern w:val="0"/>
                <w:sz w:val="24"/>
                <w:szCs w:val="24"/>
              </w:rPr>
              <w:br/>
              <w:t>3</w:t>
            </w:r>
            <w:r>
              <w:rPr>
                <w:rFonts w:ascii="宋体" w:eastAsia="宋体" w:hAnsi="宋体" w:cs="宋体" w:hint="eastAsia"/>
                <w:color w:val="000000"/>
                <w:kern w:val="0"/>
                <w:sz w:val="24"/>
                <w:szCs w:val="24"/>
              </w:rPr>
              <w:t>、允许震荡承重量</w:t>
            </w:r>
            <w:r>
              <w:rPr>
                <w:rFonts w:ascii="Times New Roman" w:eastAsia="宋体" w:hAnsi="Times New Roman" w:cs="Times New Roman"/>
                <w:color w:val="000000"/>
                <w:kern w:val="0"/>
                <w:sz w:val="24"/>
                <w:szCs w:val="24"/>
              </w:rPr>
              <w:t>(</w:t>
            </w:r>
            <w:r>
              <w:rPr>
                <w:rFonts w:ascii="宋体" w:eastAsia="宋体" w:hAnsi="宋体" w:cs="宋体" w:hint="eastAsia"/>
                <w:color w:val="000000"/>
                <w:kern w:val="0"/>
                <w:sz w:val="24"/>
                <w:szCs w:val="24"/>
              </w:rPr>
              <w:t>含夹具</w:t>
            </w:r>
            <w:r>
              <w:rPr>
                <w:rFonts w:ascii="Times New Roman" w:eastAsia="宋体" w:hAnsi="Times New Roman" w:cs="Times New Roman"/>
                <w:color w:val="000000"/>
                <w:kern w:val="0"/>
                <w:sz w:val="24"/>
                <w:szCs w:val="24"/>
              </w:rPr>
              <w:t>)</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0.1 kg</w:t>
            </w:r>
            <w:r>
              <w:rPr>
                <w:rFonts w:ascii="Times New Roman" w:eastAsia="宋体" w:hAnsi="Times New Roman" w:cs="Times New Roman"/>
                <w:color w:val="000000"/>
                <w:kern w:val="0"/>
                <w:sz w:val="24"/>
                <w:szCs w:val="24"/>
              </w:rPr>
              <w:br/>
              <w:t>4</w:t>
            </w:r>
            <w:r>
              <w:rPr>
                <w:rFonts w:ascii="宋体" w:eastAsia="宋体" w:hAnsi="宋体" w:cs="宋体" w:hint="eastAsia"/>
                <w:color w:val="000000"/>
                <w:kern w:val="0"/>
                <w:sz w:val="24"/>
                <w:szCs w:val="24"/>
              </w:rPr>
              <w:t>、电机输入功率：</w:t>
            </w:r>
            <w:r>
              <w:rPr>
                <w:rFonts w:ascii="Times New Roman" w:eastAsia="宋体" w:hAnsi="Times New Roman" w:cs="Times New Roman"/>
                <w:color w:val="000000"/>
                <w:kern w:val="0"/>
                <w:sz w:val="24"/>
                <w:szCs w:val="24"/>
              </w:rPr>
              <w:t>1.2 W</w:t>
            </w:r>
            <w:r>
              <w:rPr>
                <w:rFonts w:ascii="Times New Roman" w:eastAsia="宋体" w:hAnsi="Times New Roman" w:cs="Times New Roman"/>
                <w:color w:val="000000"/>
                <w:kern w:val="0"/>
                <w:sz w:val="24"/>
                <w:szCs w:val="24"/>
              </w:rPr>
              <w:br/>
              <w:t>5</w:t>
            </w:r>
            <w:r>
              <w:rPr>
                <w:rFonts w:ascii="宋体" w:eastAsia="宋体" w:hAnsi="宋体" w:cs="宋体" w:hint="eastAsia"/>
                <w:color w:val="000000"/>
                <w:kern w:val="0"/>
                <w:sz w:val="24"/>
                <w:szCs w:val="24"/>
              </w:rPr>
              <w:t>、电机输出功率：</w:t>
            </w:r>
            <w:r>
              <w:rPr>
                <w:rFonts w:ascii="Times New Roman" w:eastAsia="宋体" w:hAnsi="Times New Roman" w:cs="Times New Roman"/>
                <w:color w:val="000000"/>
                <w:kern w:val="0"/>
                <w:sz w:val="24"/>
                <w:szCs w:val="24"/>
              </w:rPr>
              <w:t>0.8 W</w:t>
            </w:r>
            <w:r>
              <w:rPr>
                <w:rFonts w:ascii="Times New Roman" w:eastAsia="宋体" w:hAnsi="Times New Roman" w:cs="Times New Roman"/>
                <w:color w:val="000000"/>
                <w:kern w:val="0"/>
                <w:sz w:val="24"/>
                <w:szCs w:val="24"/>
              </w:rPr>
              <w:br/>
              <w:t>6</w:t>
            </w:r>
            <w:r>
              <w:rPr>
                <w:rFonts w:ascii="宋体" w:eastAsia="宋体" w:hAnsi="宋体" w:cs="宋体" w:hint="eastAsia"/>
                <w:color w:val="000000"/>
                <w:kern w:val="0"/>
                <w:sz w:val="24"/>
                <w:szCs w:val="24"/>
              </w:rPr>
              <w:t>、允许连续运转时间：</w:t>
            </w:r>
            <w:r>
              <w:rPr>
                <w:rFonts w:ascii="Times New Roman" w:eastAsia="宋体" w:hAnsi="Times New Roman" w:cs="Times New Roman"/>
                <w:color w:val="000000"/>
                <w:kern w:val="0"/>
                <w:sz w:val="24"/>
                <w:szCs w:val="24"/>
              </w:rPr>
              <w:t>100 %</w:t>
            </w:r>
            <w:r>
              <w:rPr>
                <w:rFonts w:ascii="Times New Roman" w:eastAsia="宋体" w:hAnsi="Times New Roman" w:cs="Times New Roman"/>
                <w:color w:val="000000"/>
                <w:kern w:val="0"/>
                <w:sz w:val="24"/>
                <w:szCs w:val="24"/>
              </w:rPr>
              <w:br/>
              <w:t>7</w:t>
            </w:r>
            <w:r>
              <w:rPr>
                <w:rFonts w:ascii="宋体" w:eastAsia="宋体" w:hAnsi="宋体" w:cs="宋体" w:hint="eastAsia"/>
                <w:color w:val="000000"/>
                <w:kern w:val="0"/>
                <w:sz w:val="24"/>
                <w:szCs w:val="24"/>
              </w:rPr>
              <w:t>、固定转速：</w:t>
            </w:r>
            <w:r>
              <w:rPr>
                <w:rFonts w:ascii="Times New Roman" w:eastAsia="宋体" w:hAnsi="Times New Roman" w:cs="Times New Roman"/>
                <w:color w:val="000000"/>
                <w:kern w:val="0"/>
                <w:sz w:val="24"/>
                <w:szCs w:val="24"/>
              </w:rPr>
              <w:t>2800 rpm</w:t>
            </w:r>
            <w:r>
              <w:rPr>
                <w:rFonts w:ascii="Times New Roman" w:eastAsia="宋体" w:hAnsi="Times New Roman" w:cs="Times New Roman"/>
                <w:color w:val="000000"/>
                <w:kern w:val="0"/>
                <w:sz w:val="24"/>
                <w:szCs w:val="24"/>
              </w:rPr>
              <w:br/>
              <w:t>8</w:t>
            </w:r>
            <w:r>
              <w:rPr>
                <w:rFonts w:ascii="宋体" w:eastAsia="宋体" w:hAnsi="宋体" w:cs="宋体" w:hint="eastAsia"/>
                <w:color w:val="000000"/>
                <w:kern w:val="0"/>
                <w:sz w:val="24"/>
                <w:szCs w:val="24"/>
              </w:rPr>
              <w:t>、带点动功能</w:t>
            </w:r>
            <w:r>
              <w:rPr>
                <w:rFonts w:ascii="Times New Roman" w:eastAsia="宋体" w:hAnsi="Times New Roman" w:cs="Times New Roman"/>
                <w:color w:val="000000"/>
                <w:kern w:val="0"/>
                <w:sz w:val="24"/>
                <w:szCs w:val="24"/>
              </w:rPr>
              <w:br/>
              <w:t>9</w:t>
            </w:r>
            <w:r>
              <w:rPr>
                <w:rFonts w:ascii="宋体" w:eastAsia="宋体" w:hAnsi="宋体" w:cs="宋体" w:hint="eastAsia"/>
                <w:color w:val="000000"/>
                <w:kern w:val="0"/>
                <w:sz w:val="24"/>
                <w:szCs w:val="24"/>
              </w:rPr>
              <w:t>、参考外形尺寸：</w:t>
            </w:r>
            <w:r>
              <w:rPr>
                <w:rFonts w:ascii="Times New Roman" w:eastAsia="宋体" w:hAnsi="Times New Roman" w:cs="Times New Roman"/>
                <w:color w:val="000000"/>
                <w:kern w:val="0"/>
                <w:sz w:val="24"/>
                <w:szCs w:val="24"/>
              </w:rPr>
              <w:t>100 x 70 x 100 mm</w:t>
            </w:r>
            <w:r>
              <w:rPr>
                <w:rFonts w:ascii="Times New Roman" w:eastAsia="宋体" w:hAnsi="Times New Roman" w:cs="Times New Roman"/>
                <w:color w:val="000000"/>
                <w:kern w:val="0"/>
                <w:sz w:val="24"/>
                <w:szCs w:val="24"/>
              </w:rPr>
              <w:br/>
              <w:t>10</w:t>
            </w:r>
            <w:r>
              <w:rPr>
                <w:rFonts w:ascii="宋体" w:eastAsia="宋体" w:hAnsi="宋体" w:cs="宋体" w:hint="eastAsia"/>
                <w:color w:val="000000"/>
                <w:kern w:val="0"/>
                <w:sz w:val="24"/>
                <w:szCs w:val="24"/>
              </w:rPr>
              <w:t>、参考重量：</w:t>
            </w:r>
            <w:r>
              <w:rPr>
                <w:rFonts w:ascii="Times New Roman" w:eastAsia="宋体" w:hAnsi="Times New Roman" w:cs="Times New Roman"/>
                <w:color w:val="000000"/>
                <w:kern w:val="0"/>
                <w:sz w:val="24"/>
                <w:szCs w:val="24"/>
              </w:rPr>
              <w:t>0.776 kg</w:t>
            </w:r>
            <w:r>
              <w:rPr>
                <w:rFonts w:ascii="Times New Roman" w:eastAsia="宋体" w:hAnsi="Times New Roman" w:cs="Times New Roman"/>
                <w:color w:val="000000"/>
                <w:kern w:val="0"/>
                <w:sz w:val="24"/>
                <w:szCs w:val="24"/>
              </w:rPr>
              <w:br/>
              <w:t>11</w:t>
            </w:r>
            <w:r>
              <w:rPr>
                <w:rFonts w:ascii="宋体" w:eastAsia="宋体" w:hAnsi="宋体" w:cs="宋体" w:hint="eastAsia"/>
                <w:color w:val="000000"/>
                <w:kern w:val="0"/>
                <w:sz w:val="24"/>
                <w:szCs w:val="24"/>
              </w:rPr>
              <w:t>、允许环境温度：</w:t>
            </w:r>
            <w:r>
              <w:rPr>
                <w:rFonts w:ascii="Times New Roman" w:eastAsia="宋体" w:hAnsi="Times New Roman" w:cs="Times New Roman"/>
                <w:color w:val="000000"/>
                <w:kern w:val="0"/>
                <w:sz w:val="24"/>
                <w:szCs w:val="24"/>
              </w:rPr>
              <w:t>5 – 40</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br/>
              <w:t>12</w:t>
            </w:r>
            <w:r>
              <w:rPr>
                <w:rFonts w:ascii="宋体" w:eastAsia="宋体" w:hAnsi="宋体" w:cs="宋体" w:hint="eastAsia"/>
                <w:color w:val="000000"/>
                <w:kern w:val="0"/>
                <w:sz w:val="24"/>
                <w:szCs w:val="24"/>
              </w:rPr>
              <w:t>、允许相对湿度：</w:t>
            </w:r>
            <w:r>
              <w:rPr>
                <w:rFonts w:ascii="Times New Roman" w:eastAsia="宋体" w:hAnsi="Times New Roman" w:cs="Times New Roman"/>
                <w:color w:val="000000"/>
                <w:kern w:val="0"/>
                <w:sz w:val="24"/>
                <w:szCs w:val="24"/>
              </w:rPr>
              <w:t>80%</w:t>
            </w:r>
            <w:r>
              <w:rPr>
                <w:rFonts w:ascii="Times New Roman" w:eastAsia="宋体" w:hAnsi="Times New Roman" w:cs="Times New Roman"/>
                <w:color w:val="000000"/>
                <w:kern w:val="0"/>
                <w:sz w:val="24"/>
                <w:szCs w:val="24"/>
              </w:rPr>
              <w:br/>
              <w:t>13</w:t>
            </w:r>
            <w:r>
              <w:rPr>
                <w:rFonts w:ascii="宋体" w:eastAsia="宋体" w:hAnsi="宋体" w:cs="宋体" w:hint="eastAsia"/>
                <w:color w:val="000000"/>
                <w:kern w:val="0"/>
                <w:sz w:val="24"/>
                <w:szCs w:val="24"/>
              </w:rPr>
              <w:t>、电压：</w:t>
            </w:r>
            <w:r>
              <w:rPr>
                <w:rFonts w:ascii="Times New Roman" w:eastAsia="宋体" w:hAnsi="Times New Roman" w:cs="Times New Roman"/>
                <w:color w:val="000000"/>
                <w:kern w:val="0"/>
                <w:sz w:val="24"/>
                <w:szCs w:val="24"/>
              </w:rPr>
              <w:t>100 - 240 V</w:t>
            </w:r>
            <w:r>
              <w:rPr>
                <w:rFonts w:ascii="宋体" w:eastAsia="宋体" w:hAnsi="宋体" w:cs="宋体" w:hint="eastAsia"/>
                <w:color w:val="000000"/>
                <w:kern w:val="0"/>
                <w:sz w:val="24"/>
                <w:szCs w:val="24"/>
              </w:rPr>
              <w:t>，频率</w:t>
            </w:r>
            <w:r>
              <w:rPr>
                <w:rFonts w:ascii="Times New Roman" w:eastAsia="宋体" w:hAnsi="Times New Roman" w:cs="Times New Roman"/>
                <w:color w:val="000000"/>
                <w:kern w:val="0"/>
                <w:sz w:val="24"/>
                <w:szCs w:val="24"/>
              </w:rPr>
              <w:t xml:space="preserve"> 50/60 Hz</w:t>
            </w:r>
            <w:r>
              <w:rPr>
                <w:rFonts w:ascii="Times New Roman" w:eastAsia="宋体" w:hAnsi="Times New Roman" w:cs="Times New Roman"/>
                <w:color w:val="000000"/>
                <w:kern w:val="0"/>
                <w:sz w:val="24"/>
                <w:szCs w:val="24"/>
              </w:rPr>
              <w:br/>
              <w:t>14</w:t>
            </w:r>
            <w:r>
              <w:rPr>
                <w:rFonts w:ascii="宋体" w:eastAsia="宋体" w:hAnsi="宋体" w:cs="宋体" w:hint="eastAsia"/>
                <w:color w:val="000000"/>
                <w:kern w:val="0"/>
                <w:sz w:val="24"/>
                <w:szCs w:val="24"/>
              </w:rPr>
              <w:t>、仪器输入功率：</w:t>
            </w:r>
            <w:r>
              <w:rPr>
                <w:rFonts w:ascii="Times New Roman" w:eastAsia="宋体" w:hAnsi="Times New Roman" w:cs="Times New Roman"/>
                <w:color w:val="000000"/>
                <w:kern w:val="0"/>
                <w:sz w:val="24"/>
                <w:szCs w:val="24"/>
              </w:rPr>
              <w:t>30 W</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20</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超声清洗仪</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固特</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2</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4"/>
                <w:szCs w:val="24"/>
              </w:rPr>
              <w:t>1</w:t>
            </w:r>
            <w:r>
              <w:rPr>
                <w:rFonts w:ascii="宋体" w:eastAsia="宋体" w:hAnsi="宋体" w:cs="宋体" w:hint="eastAsia"/>
                <w:color w:val="000000"/>
                <w:kern w:val="0"/>
                <w:sz w:val="24"/>
                <w:szCs w:val="24"/>
              </w:rPr>
              <w:t>、操作槽材质：不锈钢</w:t>
            </w:r>
            <w:r>
              <w:rPr>
                <w:rFonts w:ascii="Times New Roman" w:eastAsia="宋体" w:hAnsi="Times New Roman" w:cs="Times New Roman"/>
                <w:color w:val="000000"/>
                <w:kern w:val="0"/>
                <w:sz w:val="24"/>
                <w:szCs w:val="24"/>
              </w:rPr>
              <w:br/>
              <w:t>2</w:t>
            </w:r>
            <w:r>
              <w:rPr>
                <w:rFonts w:ascii="宋体" w:eastAsia="宋体" w:hAnsi="宋体" w:cs="宋体" w:hint="eastAsia"/>
                <w:color w:val="000000"/>
                <w:kern w:val="0"/>
                <w:sz w:val="24"/>
                <w:szCs w:val="24"/>
              </w:rPr>
              <w:t>、槽数：单槽</w:t>
            </w:r>
            <w:r>
              <w:rPr>
                <w:rFonts w:ascii="Times New Roman" w:eastAsia="宋体" w:hAnsi="Times New Roman" w:cs="Times New Roman"/>
                <w:color w:val="000000"/>
                <w:kern w:val="0"/>
                <w:sz w:val="24"/>
                <w:szCs w:val="24"/>
              </w:rPr>
              <w:br/>
              <w:t>3</w:t>
            </w:r>
            <w:r>
              <w:rPr>
                <w:rFonts w:ascii="宋体" w:eastAsia="宋体" w:hAnsi="宋体" w:cs="宋体" w:hint="eastAsia"/>
                <w:color w:val="000000"/>
                <w:kern w:val="0"/>
                <w:sz w:val="24"/>
                <w:szCs w:val="24"/>
              </w:rPr>
              <w:t>、操作槽体积：</w:t>
            </w:r>
            <w:r>
              <w:rPr>
                <w:rFonts w:ascii="Times New Roman" w:eastAsia="宋体" w:hAnsi="Times New Roman" w:cs="Times New Roman"/>
                <w:color w:val="000000"/>
                <w:kern w:val="0"/>
                <w:sz w:val="24"/>
                <w:szCs w:val="24"/>
              </w:rPr>
              <w:t>9L</w:t>
            </w:r>
            <w:r>
              <w:rPr>
                <w:rFonts w:ascii="Times New Roman" w:eastAsia="宋体" w:hAnsi="Times New Roman" w:cs="Times New Roman"/>
                <w:color w:val="000000"/>
                <w:kern w:val="0"/>
                <w:sz w:val="24"/>
                <w:szCs w:val="24"/>
              </w:rPr>
              <w:br/>
              <w:t>4</w:t>
            </w:r>
            <w:r>
              <w:rPr>
                <w:rFonts w:ascii="宋体" w:eastAsia="宋体" w:hAnsi="宋体" w:cs="宋体" w:hint="eastAsia"/>
                <w:color w:val="000000"/>
                <w:kern w:val="0"/>
                <w:sz w:val="24"/>
                <w:szCs w:val="24"/>
              </w:rPr>
              <w:t>、数控数显</w:t>
            </w:r>
            <w:r>
              <w:rPr>
                <w:rFonts w:ascii="Times New Roman" w:eastAsia="宋体" w:hAnsi="Times New Roman" w:cs="Times New Roman"/>
                <w:color w:val="000000"/>
                <w:kern w:val="0"/>
                <w:sz w:val="24"/>
                <w:szCs w:val="24"/>
              </w:rPr>
              <w:br/>
              <w:t>5</w:t>
            </w:r>
            <w:r>
              <w:rPr>
                <w:rFonts w:ascii="宋体" w:eastAsia="宋体" w:hAnsi="宋体" w:cs="宋体" w:hint="eastAsia"/>
                <w:color w:val="000000"/>
                <w:kern w:val="0"/>
                <w:sz w:val="24"/>
                <w:szCs w:val="24"/>
              </w:rPr>
              <w:t>、清洗温度：</w:t>
            </w:r>
            <w:r>
              <w:rPr>
                <w:rFonts w:ascii="Times New Roman" w:eastAsia="宋体" w:hAnsi="Times New Roman" w:cs="Times New Roman"/>
                <w:color w:val="000000"/>
                <w:kern w:val="0"/>
                <w:sz w:val="24"/>
                <w:szCs w:val="24"/>
              </w:rPr>
              <w:t>0-80(</w:t>
            </w:r>
            <w:r>
              <w:rPr>
                <w:rFonts w:ascii="宋体" w:eastAsia="宋体" w:hAnsi="宋体" w:cs="宋体" w:hint="eastAsia"/>
                <w:color w:val="000000"/>
                <w:kern w:val="0"/>
                <w:sz w:val="24"/>
                <w:szCs w:val="24"/>
              </w:rPr>
              <w:t>℃</w:t>
            </w:r>
            <w:r>
              <w:rPr>
                <w:rFonts w:ascii="Times New Roman" w:eastAsia="宋体" w:hAnsi="Times New Roman" w:cs="Times New Roman"/>
                <w:color w:val="000000"/>
                <w:kern w:val="0"/>
                <w:sz w:val="24"/>
                <w:szCs w:val="24"/>
              </w:rPr>
              <w:t>)</w:t>
            </w:r>
            <w:r>
              <w:rPr>
                <w:rFonts w:ascii="宋体" w:eastAsia="宋体" w:hAnsi="宋体" w:cs="宋体" w:hint="eastAsia"/>
                <w:color w:val="000000"/>
                <w:kern w:val="0"/>
                <w:sz w:val="24"/>
                <w:szCs w:val="24"/>
              </w:rPr>
              <w:t>，可调</w:t>
            </w:r>
            <w:r>
              <w:rPr>
                <w:rFonts w:ascii="Times New Roman" w:eastAsia="宋体" w:hAnsi="Times New Roman" w:cs="Times New Roman"/>
                <w:color w:val="000000"/>
                <w:kern w:val="0"/>
                <w:sz w:val="24"/>
                <w:szCs w:val="24"/>
              </w:rPr>
              <w:br/>
              <w:t>6</w:t>
            </w:r>
            <w:r>
              <w:rPr>
                <w:rFonts w:ascii="宋体" w:eastAsia="宋体" w:hAnsi="宋体" w:cs="宋体" w:hint="eastAsia"/>
                <w:color w:val="000000"/>
                <w:kern w:val="0"/>
                <w:sz w:val="24"/>
                <w:szCs w:val="24"/>
              </w:rPr>
              <w:t>、超声清洗频率：</w:t>
            </w:r>
            <w:r>
              <w:rPr>
                <w:rFonts w:ascii="Times New Roman" w:eastAsia="宋体" w:hAnsi="Times New Roman" w:cs="Times New Roman"/>
                <w:color w:val="000000"/>
                <w:kern w:val="0"/>
                <w:sz w:val="24"/>
                <w:szCs w:val="24"/>
              </w:rPr>
              <w:t>40khz</w:t>
            </w:r>
            <w:r>
              <w:rPr>
                <w:rFonts w:ascii="Times New Roman" w:eastAsia="宋体" w:hAnsi="Times New Roman" w:cs="Times New Roman"/>
                <w:color w:val="000000"/>
                <w:kern w:val="0"/>
                <w:sz w:val="24"/>
                <w:szCs w:val="24"/>
              </w:rPr>
              <w:br/>
              <w:t>7</w:t>
            </w:r>
            <w:r>
              <w:rPr>
                <w:rFonts w:ascii="宋体" w:eastAsia="宋体" w:hAnsi="宋体" w:cs="宋体" w:hint="eastAsia"/>
                <w:color w:val="000000"/>
                <w:kern w:val="0"/>
                <w:sz w:val="24"/>
                <w:szCs w:val="24"/>
              </w:rPr>
              <w:t>、额定功率：</w:t>
            </w:r>
            <w:r>
              <w:rPr>
                <w:rFonts w:ascii="Times New Roman" w:eastAsia="宋体" w:hAnsi="Times New Roman" w:cs="Times New Roman"/>
                <w:color w:val="000000"/>
                <w:kern w:val="0"/>
                <w:sz w:val="24"/>
                <w:szCs w:val="24"/>
              </w:rPr>
              <w:t>200W</w:t>
            </w:r>
            <w:r>
              <w:rPr>
                <w:rFonts w:ascii="Times New Roman" w:eastAsia="宋体" w:hAnsi="Times New Roman" w:cs="Times New Roman"/>
                <w:color w:val="000000"/>
                <w:kern w:val="0"/>
                <w:sz w:val="24"/>
                <w:szCs w:val="24"/>
              </w:rPr>
              <w:br/>
              <w:t>8</w:t>
            </w:r>
            <w:r>
              <w:rPr>
                <w:rFonts w:ascii="宋体" w:eastAsia="宋体" w:hAnsi="宋体" w:cs="宋体" w:hint="eastAsia"/>
                <w:color w:val="000000"/>
                <w:kern w:val="0"/>
                <w:sz w:val="24"/>
                <w:szCs w:val="24"/>
              </w:rPr>
              <w:t>、电源：</w:t>
            </w:r>
            <w:r>
              <w:rPr>
                <w:rFonts w:ascii="Times New Roman" w:eastAsia="宋体" w:hAnsi="Times New Roman" w:cs="Times New Roman"/>
                <w:color w:val="000000"/>
                <w:kern w:val="0"/>
                <w:sz w:val="24"/>
                <w:szCs w:val="24"/>
              </w:rPr>
              <w:t>AC220V 50HZ</w:t>
            </w:r>
            <w:r>
              <w:rPr>
                <w:rFonts w:ascii="Times New Roman" w:eastAsia="宋体" w:hAnsi="Times New Roman" w:cs="Times New Roman"/>
                <w:color w:val="000000"/>
                <w:kern w:val="0"/>
                <w:sz w:val="24"/>
                <w:szCs w:val="24"/>
              </w:rPr>
              <w:br/>
              <w:t>9</w:t>
            </w:r>
            <w:r>
              <w:rPr>
                <w:rFonts w:ascii="宋体" w:eastAsia="宋体" w:hAnsi="宋体" w:cs="宋体" w:hint="eastAsia"/>
                <w:color w:val="000000"/>
                <w:kern w:val="0"/>
                <w:sz w:val="24"/>
                <w:szCs w:val="24"/>
              </w:rPr>
              <w:t>、参考外形尺寸：</w:t>
            </w:r>
            <w:r>
              <w:rPr>
                <w:rFonts w:ascii="Times New Roman" w:eastAsia="宋体" w:hAnsi="Times New Roman" w:cs="Times New Roman"/>
                <w:color w:val="000000"/>
                <w:kern w:val="0"/>
                <w:sz w:val="24"/>
                <w:szCs w:val="24"/>
              </w:rPr>
              <w:t>330*270*310mm</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21</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0"/>
                <w:szCs w:val="20"/>
              </w:rPr>
              <w:t>手持式高速匀浆机</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上海戈普</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、手持式设计，双重绝缘防护</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、方便拿取，单手可操作，也可固定在存储架上</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、耐热耐压的不锈钢探头可高温高压消毒</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、所有的探头都是可更换的且方便清洗</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、高速马达，速度为</w:t>
            </w:r>
            <w:r>
              <w:rPr>
                <w:rFonts w:ascii="Times New Roman" w:eastAsia="宋体" w:hAnsi="Times New Roman" w:cs="Times New Roman"/>
                <w:color w:val="000000"/>
                <w:kern w:val="0"/>
                <w:sz w:val="22"/>
              </w:rPr>
              <w:t>0-35000RPM ,10</w:t>
            </w:r>
            <w:r>
              <w:rPr>
                <w:rFonts w:ascii="宋体" w:eastAsia="宋体" w:hAnsi="宋体" w:cs="宋体" w:hint="eastAsia"/>
                <w:color w:val="000000"/>
                <w:kern w:val="0"/>
                <w:sz w:val="22"/>
              </w:rPr>
              <w:t>档可调，增量为</w:t>
            </w:r>
            <w:r>
              <w:rPr>
                <w:rFonts w:ascii="Times New Roman" w:eastAsia="宋体" w:hAnsi="Times New Roman" w:cs="Times New Roman"/>
                <w:color w:val="000000"/>
                <w:kern w:val="0"/>
                <w:sz w:val="22"/>
              </w:rPr>
              <w:t>3500 rpm</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、样品体积范围：</w:t>
            </w:r>
            <w:r>
              <w:rPr>
                <w:rFonts w:ascii="Times New Roman" w:eastAsia="宋体" w:hAnsi="Times New Roman" w:cs="Times New Roman"/>
                <w:color w:val="000000"/>
                <w:kern w:val="0"/>
                <w:sz w:val="22"/>
              </w:rPr>
              <w:t>0.2to 10 ml</w:t>
            </w:r>
            <w:r>
              <w:rPr>
                <w:rFonts w:ascii="Times New Roman" w:eastAsia="宋体" w:hAnsi="Times New Roman" w:cs="Times New Roman"/>
                <w:color w:val="000000"/>
                <w:kern w:val="0"/>
                <w:sz w:val="22"/>
              </w:rPr>
              <w:br/>
              <w:t>7</w:t>
            </w:r>
            <w:r>
              <w:rPr>
                <w:rFonts w:ascii="宋体" w:eastAsia="宋体" w:hAnsi="宋体" w:cs="宋体" w:hint="eastAsia"/>
                <w:color w:val="000000"/>
                <w:kern w:val="0"/>
                <w:sz w:val="22"/>
              </w:rPr>
              <w:t>、探头由</w:t>
            </w:r>
            <w:r>
              <w:rPr>
                <w:rFonts w:ascii="Times New Roman" w:eastAsia="宋体" w:hAnsi="Times New Roman" w:cs="Times New Roman"/>
                <w:color w:val="000000"/>
                <w:kern w:val="0"/>
                <w:sz w:val="22"/>
              </w:rPr>
              <w:t>316</w:t>
            </w:r>
            <w:r>
              <w:rPr>
                <w:rFonts w:ascii="宋体" w:eastAsia="宋体" w:hAnsi="宋体" w:cs="宋体" w:hint="eastAsia"/>
                <w:color w:val="000000"/>
                <w:kern w:val="0"/>
                <w:sz w:val="22"/>
              </w:rPr>
              <w:t>型不锈钢制成</w:t>
            </w:r>
            <w:r>
              <w:rPr>
                <w:rFonts w:ascii="Times New Roman" w:eastAsia="宋体" w:hAnsi="Times New Roman" w:cs="Times New Roman"/>
                <w:color w:val="000000"/>
                <w:kern w:val="0"/>
                <w:sz w:val="22"/>
              </w:rPr>
              <w:br/>
              <w:t>8</w:t>
            </w:r>
            <w:r>
              <w:rPr>
                <w:rFonts w:ascii="宋体" w:eastAsia="宋体" w:hAnsi="宋体" w:cs="宋体" w:hint="eastAsia"/>
                <w:color w:val="000000"/>
                <w:kern w:val="0"/>
                <w:sz w:val="22"/>
              </w:rPr>
              <w:t>、刀头型号：</w:t>
            </w:r>
            <w:r>
              <w:rPr>
                <w:rFonts w:ascii="Times New Roman" w:eastAsia="宋体" w:hAnsi="Times New Roman" w:cs="Times New Roman"/>
                <w:color w:val="000000"/>
                <w:kern w:val="0"/>
                <w:sz w:val="22"/>
              </w:rPr>
              <w:t>SP06</w:t>
            </w:r>
            <w:r>
              <w:rPr>
                <w:rFonts w:ascii="Times New Roman" w:eastAsia="宋体" w:hAnsi="Times New Roman" w:cs="Times New Roman"/>
                <w:color w:val="000000"/>
                <w:kern w:val="0"/>
                <w:sz w:val="22"/>
              </w:rPr>
              <w:br/>
              <w:t>9</w:t>
            </w:r>
            <w:r>
              <w:rPr>
                <w:rFonts w:ascii="宋体" w:eastAsia="宋体" w:hAnsi="宋体" w:cs="宋体" w:hint="eastAsia"/>
                <w:color w:val="000000"/>
                <w:kern w:val="0"/>
                <w:sz w:val="22"/>
              </w:rPr>
              <w:t>、参考工作体积</w:t>
            </w:r>
            <w:r>
              <w:rPr>
                <w:rFonts w:ascii="Times New Roman" w:eastAsia="宋体" w:hAnsi="Times New Roman" w:cs="Times New Roman"/>
                <w:color w:val="000000"/>
                <w:kern w:val="0"/>
                <w:sz w:val="22"/>
              </w:rPr>
              <w:t>(ml)</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0.2-10</w:t>
            </w:r>
            <w:r>
              <w:rPr>
                <w:rFonts w:ascii="Times New Roman" w:eastAsia="宋体" w:hAnsi="Times New Roman" w:cs="Times New Roman"/>
                <w:color w:val="000000"/>
                <w:kern w:val="0"/>
                <w:sz w:val="22"/>
              </w:rPr>
              <w:br/>
              <w:t>10</w:t>
            </w:r>
            <w:r>
              <w:rPr>
                <w:rFonts w:ascii="宋体" w:eastAsia="宋体" w:hAnsi="宋体" w:cs="宋体" w:hint="eastAsia"/>
                <w:color w:val="000000"/>
                <w:kern w:val="0"/>
                <w:sz w:val="22"/>
              </w:rPr>
              <w:t>、探头直径</w:t>
            </w:r>
            <w:r>
              <w:rPr>
                <w:rFonts w:ascii="Times New Roman" w:eastAsia="宋体" w:hAnsi="Times New Roman" w:cs="Times New Roman"/>
                <w:color w:val="000000"/>
                <w:kern w:val="0"/>
                <w:sz w:val="22"/>
              </w:rPr>
              <w:t>(mm):6</w:t>
            </w:r>
            <w:r>
              <w:rPr>
                <w:rFonts w:ascii="Times New Roman" w:eastAsia="宋体" w:hAnsi="Times New Roman" w:cs="Times New Roman"/>
                <w:color w:val="000000"/>
                <w:kern w:val="0"/>
                <w:sz w:val="22"/>
              </w:rPr>
              <w:br/>
              <w:t>11</w:t>
            </w:r>
            <w:r>
              <w:rPr>
                <w:rFonts w:ascii="宋体" w:eastAsia="宋体" w:hAnsi="宋体" w:cs="宋体" w:hint="eastAsia"/>
                <w:color w:val="000000"/>
                <w:kern w:val="0"/>
                <w:sz w:val="22"/>
              </w:rPr>
              <w:t>、探头长度</w:t>
            </w:r>
            <w:r>
              <w:rPr>
                <w:rFonts w:ascii="Times New Roman" w:eastAsia="宋体" w:hAnsi="Times New Roman" w:cs="Times New Roman"/>
                <w:color w:val="000000"/>
                <w:kern w:val="0"/>
                <w:sz w:val="22"/>
              </w:rPr>
              <w:t>(mm):48</w:t>
            </w:r>
            <w:r>
              <w:rPr>
                <w:rFonts w:ascii="Times New Roman" w:eastAsia="宋体" w:hAnsi="Times New Roman" w:cs="Times New Roman"/>
                <w:color w:val="000000"/>
                <w:kern w:val="0"/>
                <w:sz w:val="22"/>
              </w:rPr>
              <w:br/>
              <w:t>12</w:t>
            </w:r>
            <w:r>
              <w:rPr>
                <w:rFonts w:ascii="宋体" w:eastAsia="宋体" w:hAnsi="宋体" w:cs="宋体" w:hint="eastAsia"/>
                <w:color w:val="000000"/>
                <w:kern w:val="0"/>
                <w:sz w:val="22"/>
              </w:rPr>
              <w:t>、样品处理量：</w:t>
            </w:r>
            <w:r>
              <w:rPr>
                <w:rFonts w:ascii="Times New Roman" w:eastAsia="宋体" w:hAnsi="Times New Roman" w:cs="Times New Roman"/>
                <w:color w:val="000000"/>
                <w:kern w:val="0"/>
                <w:sz w:val="22"/>
              </w:rPr>
              <w:t>0.2-10ml</w:t>
            </w:r>
            <w:r>
              <w:rPr>
                <w:rFonts w:ascii="Times New Roman" w:eastAsia="宋体" w:hAnsi="Times New Roman" w:cs="Times New Roman"/>
                <w:color w:val="000000"/>
                <w:kern w:val="0"/>
                <w:sz w:val="22"/>
              </w:rPr>
              <w:br/>
              <w:t>13</w:t>
            </w:r>
            <w:r>
              <w:rPr>
                <w:rFonts w:ascii="宋体" w:eastAsia="宋体" w:hAnsi="宋体" w:cs="宋体" w:hint="eastAsia"/>
                <w:color w:val="000000"/>
                <w:kern w:val="0"/>
                <w:sz w:val="22"/>
              </w:rPr>
              <w:t>、配置：刀头</w:t>
            </w: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个，仪器支架</w:t>
            </w: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个</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22</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旋涡混合器</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其林贝尔</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br/>
              <w:t>1</w:t>
            </w:r>
            <w:r>
              <w:rPr>
                <w:rFonts w:ascii="宋体" w:eastAsia="宋体" w:hAnsi="宋体" w:cs="宋体" w:hint="eastAsia"/>
                <w:color w:val="000000"/>
                <w:kern w:val="0"/>
                <w:sz w:val="22"/>
              </w:rPr>
              <w:t>、最高转速：</w:t>
            </w:r>
            <w:r>
              <w:rPr>
                <w:rFonts w:ascii="Times New Roman" w:eastAsia="宋体" w:hAnsi="Times New Roman" w:cs="Times New Roman"/>
                <w:color w:val="000000"/>
                <w:kern w:val="0"/>
                <w:sz w:val="22"/>
              </w:rPr>
              <w:t>2800</w:t>
            </w:r>
            <w:r>
              <w:rPr>
                <w:rFonts w:ascii="宋体" w:eastAsia="宋体" w:hAnsi="宋体" w:cs="宋体" w:hint="eastAsia"/>
                <w:color w:val="000000"/>
                <w:kern w:val="0"/>
                <w:sz w:val="22"/>
              </w:rPr>
              <w:t>转</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分，可调</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、工作台：碗型、平板型可调换</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、工作方式：连续、点触、调速</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、参考外形尺寸：</w:t>
            </w:r>
            <w:r>
              <w:rPr>
                <w:rFonts w:ascii="Times New Roman" w:eastAsia="宋体" w:hAnsi="Times New Roman" w:cs="Times New Roman"/>
                <w:color w:val="000000"/>
                <w:kern w:val="0"/>
                <w:sz w:val="22"/>
              </w:rPr>
              <w:t>170×120×170mm</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lastRenderedPageBreak/>
              <w:t>23</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控温磁力搅拌器</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北京大龙</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、台盘：圆形，</w:t>
            </w:r>
            <w:r>
              <w:rPr>
                <w:rFonts w:ascii="Times New Roman" w:eastAsia="宋体" w:hAnsi="Times New Roman" w:cs="Times New Roman"/>
                <w:color w:val="000000"/>
                <w:kern w:val="0"/>
                <w:sz w:val="22"/>
              </w:rPr>
              <w:t>φ135mm(5</w:t>
            </w:r>
            <w:r>
              <w:rPr>
                <w:rFonts w:ascii="宋体" w:eastAsia="宋体" w:hAnsi="宋体" w:cs="宋体" w:hint="eastAsia"/>
                <w:color w:val="000000"/>
                <w:kern w:val="0"/>
                <w:sz w:val="22"/>
              </w:rPr>
              <w:t>英寸</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、不锈钢陶瓷涂层</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、直流无刷电机</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、额定功率：</w:t>
            </w:r>
            <w:r>
              <w:rPr>
                <w:rFonts w:ascii="Times New Roman" w:eastAsia="宋体" w:hAnsi="Times New Roman" w:cs="Times New Roman"/>
                <w:color w:val="000000"/>
                <w:kern w:val="0"/>
                <w:sz w:val="22"/>
              </w:rPr>
              <w:t>5W</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24</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4"/>
                <w:szCs w:val="24"/>
              </w:rPr>
              <w:t>手提紫外分析仪</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利鸿普</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、长波长</w:t>
            </w:r>
            <w:r>
              <w:rPr>
                <w:rFonts w:ascii="Times New Roman" w:eastAsia="宋体" w:hAnsi="Times New Roman" w:cs="Times New Roman"/>
                <w:color w:val="000000"/>
                <w:kern w:val="0"/>
                <w:sz w:val="22"/>
              </w:rPr>
              <w:t>365nm</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、短波长</w:t>
            </w:r>
            <w:r>
              <w:rPr>
                <w:rFonts w:ascii="Times New Roman" w:eastAsia="宋体" w:hAnsi="Times New Roman" w:cs="Times New Roman"/>
                <w:color w:val="000000"/>
                <w:kern w:val="0"/>
                <w:sz w:val="22"/>
              </w:rPr>
              <w:t>254nm</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25</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2"/>
              </w:rPr>
              <w:t>便携式</w:t>
            </w:r>
            <w:r>
              <w:rPr>
                <w:rFonts w:ascii="Times New Roman" w:eastAsia="宋体" w:hAnsi="Times New Roman" w:cs="Times New Roman"/>
                <w:color w:val="000000"/>
                <w:kern w:val="0"/>
                <w:sz w:val="22"/>
              </w:rPr>
              <w:t>pH</w:t>
            </w:r>
            <w:r>
              <w:rPr>
                <w:rFonts w:ascii="宋体" w:eastAsia="宋体" w:hAnsi="宋体" w:cs="宋体" w:hint="eastAsia"/>
                <w:color w:val="000000"/>
                <w:kern w:val="0"/>
                <w:sz w:val="22"/>
              </w:rPr>
              <w:t>仪</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上海雷磁</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pH</w:t>
            </w:r>
            <w:r>
              <w:rPr>
                <w:rFonts w:ascii="宋体" w:eastAsia="宋体" w:hAnsi="宋体" w:cs="宋体" w:hint="eastAsia"/>
                <w:color w:val="000000"/>
                <w:kern w:val="0"/>
                <w:sz w:val="22"/>
              </w:rPr>
              <w:t>级别：</w:t>
            </w:r>
            <w:r>
              <w:rPr>
                <w:rFonts w:ascii="Times New Roman" w:eastAsia="宋体" w:hAnsi="Times New Roman" w:cs="Times New Roman"/>
                <w:color w:val="000000"/>
                <w:kern w:val="0"/>
                <w:sz w:val="22"/>
              </w:rPr>
              <w:t>0.1</w:t>
            </w:r>
            <w:r>
              <w:rPr>
                <w:rFonts w:ascii="宋体" w:eastAsia="宋体" w:hAnsi="宋体" w:cs="宋体" w:hint="eastAsia"/>
                <w:color w:val="000000"/>
                <w:kern w:val="0"/>
                <w:sz w:val="22"/>
              </w:rPr>
              <w:t>级</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mV</w:t>
            </w:r>
            <w:r>
              <w:rPr>
                <w:rFonts w:ascii="宋体" w:eastAsia="宋体" w:hAnsi="宋体" w:cs="宋体" w:hint="eastAsia"/>
                <w:color w:val="000000"/>
                <w:kern w:val="0"/>
                <w:sz w:val="22"/>
              </w:rPr>
              <w:t>范围：</w:t>
            </w:r>
            <w:r>
              <w:rPr>
                <w:rFonts w:ascii="Times New Roman" w:eastAsia="宋体" w:hAnsi="Times New Roman" w:cs="Times New Roman"/>
                <w:color w:val="000000"/>
                <w:kern w:val="0"/>
                <w:sz w:val="22"/>
              </w:rPr>
              <w:t>-1400</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1400mV</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、小分辨率：</w:t>
            </w:r>
            <w:r>
              <w:rPr>
                <w:rFonts w:ascii="Times New Roman" w:eastAsia="宋体" w:hAnsi="Times New Roman" w:cs="Times New Roman"/>
                <w:color w:val="000000"/>
                <w:kern w:val="0"/>
                <w:sz w:val="22"/>
              </w:rPr>
              <w:t>1mV</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、电子单元示值误差：</w:t>
            </w:r>
            <w:r>
              <w:rPr>
                <w:rFonts w:ascii="Times New Roman" w:eastAsia="宋体" w:hAnsi="Times New Roman" w:cs="Times New Roman"/>
                <w:color w:val="000000"/>
                <w:kern w:val="0"/>
                <w:sz w:val="22"/>
              </w:rPr>
              <w:t>0.2%(FS)</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pH</w:t>
            </w:r>
            <w:r>
              <w:rPr>
                <w:rFonts w:ascii="宋体" w:eastAsia="宋体" w:hAnsi="宋体" w:cs="宋体" w:hint="eastAsia"/>
                <w:color w:val="000000"/>
                <w:kern w:val="0"/>
                <w:sz w:val="22"/>
              </w:rPr>
              <w:t>范围：</w:t>
            </w:r>
            <w:r>
              <w:rPr>
                <w:rFonts w:ascii="Times New Roman" w:eastAsia="宋体" w:hAnsi="Times New Roman" w:cs="Times New Roman"/>
                <w:color w:val="000000"/>
                <w:kern w:val="0"/>
                <w:sz w:val="22"/>
              </w:rPr>
              <w:t>0.00</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14.00pH</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、小分辨率：</w:t>
            </w:r>
            <w:r>
              <w:rPr>
                <w:rFonts w:ascii="Times New Roman" w:eastAsia="宋体" w:hAnsi="Times New Roman" w:cs="Times New Roman"/>
                <w:color w:val="000000"/>
                <w:kern w:val="0"/>
                <w:sz w:val="22"/>
              </w:rPr>
              <w:t>0.01pH</w:t>
            </w:r>
            <w:r>
              <w:rPr>
                <w:rFonts w:ascii="Times New Roman" w:eastAsia="宋体" w:hAnsi="Times New Roman" w:cs="Times New Roman"/>
                <w:color w:val="000000"/>
                <w:kern w:val="0"/>
                <w:sz w:val="22"/>
              </w:rPr>
              <w:br/>
              <w:t>7</w:t>
            </w:r>
            <w:r>
              <w:rPr>
                <w:rFonts w:ascii="宋体" w:eastAsia="宋体" w:hAnsi="宋体" w:cs="宋体" w:hint="eastAsia"/>
                <w:color w:val="000000"/>
                <w:kern w:val="0"/>
                <w:sz w:val="22"/>
              </w:rPr>
              <w:t>、电子单元示值误差：</w:t>
            </w:r>
            <w:r>
              <w:rPr>
                <w:rFonts w:ascii="Times New Roman" w:eastAsia="宋体" w:hAnsi="Times New Roman" w:cs="Times New Roman"/>
                <w:color w:val="000000"/>
                <w:kern w:val="0"/>
                <w:sz w:val="22"/>
              </w:rPr>
              <w:t>0.03pH</w:t>
            </w:r>
            <w:r>
              <w:rPr>
                <w:rFonts w:ascii="Times New Roman" w:eastAsia="宋体" w:hAnsi="Times New Roman" w:cs="Times New Roman"/>
                <w:color w:val="000000"/>
                <w:kern w:val="0"/>
                <w:sz w:val="22"/>
              </w:rPr>
              <w:br/>
              <w:t>8</w:t>
            </w:r>
            <w:r>
              <w:rPr>
                <w:rFonts w:ascii="宋体" w:eastAsia="宋体" w:hAnsi="宋体" w:cs="宋体" w:hint="eastAsia"/>
                <w:color w:val="000000"/>
                <w:kern w:val="0"/>
                <w:sz w:val="22"/>
              </w:rPr>
              <w:t>、温度范围：手动</w:t>
            </w:r>
            <w:r>
              <w:rPr>
                <w:rFonts w:ascii="Times New Roman" w:eastAsia="宋体" w:hAnsi="Times New Roman" w:cs="Times New Roman"/>
                <w:color w:val="000000"/>
                <w:kern w:val="0"/>
                <w:sz w:val="22"/>
              </w:rPr>
              <w:t xml:space="preserve"> (0.0</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60.0)</w:t>
            </w:r>
            <w:r>
              <w:rPr>
                <w:rFonts w:ascii="宋体" w:eastAsia="宋体" w:hAnsi="宋体" w:cs="宋体" w:hint="eastAsia"/>
                <w:color w:val="000000"/>
                <w:kern w:val="0"/>
                <w:sz w:val="22"/>
              </w:rPr>
              <w:t>℃</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26</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Style w:val="font71"/>
                <w:rFonts w:hint="default"/>
              </w:rPr>
              <w:t>便携式液氮罐（</w:t>
            </w:r>
            <w:r>
              <w:rPr>
                <w:rFonts w:ascii="Times New Roman" w:eastAsia="宋体" w:hAnsi="Times New Roman" w:cs="Times New Roman"/>
                <w:color w:val="000000"/>
                <w:kern w:val="0"/>
                <w:sz w:val="20"/>
                <w:szCs w:val="20"/>
              </w:rPr>
              <w:t>6</w:t>
            </w:r>
            <w:r>
              <w:rPr>
                <w:rStyle w:val="font71"/>
                <w:rFonts w:hint="default"/>
              </w:rPr>
              <w:t>升）</w:t>
            </w:r>
          </w:p>
        </w:tc>
        <w:tc>
          <w:tcPr>
            <w:tcW w:w="1000" w:type="dxa"/>
            <w:tcBorders>
              <w:top w:val="single" w:sz="4" w:space="0" w:color="auto"/>
              <w:left w:val="single" w:sz="4" w:space="0" w:color="auto"/>
              <w:bottom w:val="single" w:sz="4" w:space="0" w:color="auto"/>
              <w:right w:val="single" w:sz="4" w:space="0" w:color="auto"/>
            </w:tcBorders>
            <w:vAlign w:val="center"/>
          </w:tcPr>
          <w:p w:rsidR="009D58C8" w:rsidRDefault="00D9103B" w:rsidP="009D58C8">
            <w:pPr>
              <w:rPr>
                <w:rFonts w:ascii="Times New Roman" w:eastAsia="宋体" w:hAnsi="Times New Roman" w:cs="Times New Roman"/>
                <w:sz w:val="24"/>
                <w:szCs w:val="24"/>
              </w:rPr>
            </w:pPr>
            <w:r>
              <w:rPr>
                <w:rFonts w:cs="Times New Roman" w:hint="eastAsia"/>
              </w:rPr>
              <w:t>海尔</w:t>
            </w:r>
          </w:p>
          <w:p w:rsidR="00D9103B" w:rsidRDefault="00D9103B">
            <w:pPr>
              <w:rPr>
                <w:rFonts w:ascii="Times New Roman" w:eastAsia="宋体"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0"/>
                <w:szCs w:val="20"/>
              </w:rPr>
              <w:t>1</w:t>
            </w:r>
            <w:r>
              <w:rPr>
                <w:rFonts w:ascii="宋体" w:eastAsia="宋体" w:hAnsi="宋体" w:cs="宋体" w:hint="eastAsia"/>
                <w:color w:val="000000"/>
                <w:kern w:val="0"/>
                <w:sz w:val="20"/>
                <w:szCs w:val="20"/>
              </w:rPr>
              <w:t>、几何容积</w:t>
            </w:r>
            <w:r>
              <w:rPr>
                <w:rFonts w:ascii="Times New Roman" w:eastAsia="宋体" w:hAnsi="Times New Roman" w:cs="Times New Roman"/>
                <w:color w:val="000000"/>
                <w:kern w:val="0"/>
                <w:sz w:val="20"/>
                <w:szCs w:val="20"/>
              </w:rPr>
              <w:t>L≥6</w:t>
            </w:r>
            <w:r>
              <w:rPr>
                <w:rFonts w:ascii="Times New Roman" w:eastAsia="宋体" w:hAnsi="Times New Roman" w:cs="Times New Roman"/>
                <w:color w:val="000000"/>
                <w:kern w:val="0"/>
                <w:sz w:val="20"/>
                <w:szCs w:val="20"/>
              </w:rPr>
              <w:br/>
              <w:t>2</w:t>
            </w:r>
            <w:r>
              <w:rPr>
                <w:rFonts w:ascii="宋体" w:eastAsia="宋体" w:hAnsi="宋体" w:cs="宋体" w:hint="eastAsia"/>
                <w:color w:val="000000"/>
                <w:kern w:val="0"/>
                <w:sz w:val="20"/>
                <w:szCs w:val="20"/>
              </w:rPr>
              <w:t>、口径：</w:t>
            </w:r>
            <w:r>
              <w:rPr>
                <w:rFonts w:ascii="Times New Roman" w:eastAsia="宋体" w:hAnsi="Times New Roman" w:cs="Times New Roman"/>
                <w:color w:val="000000"/>
                <w:kern w:val="0"/>
                <w:sz w:val="20"/>
                <w:szCs w:val="20"/>
              </w:rPr>
              <w:t xml:space="preserve"> 50±1 mm</w:t>
            </w:r>
            <w:r>
              <w:rPr>
                <w:rFonts w:ascii="Times New Roman" w:eastAsia="宋体" w:hAnsi="Times New Roman" w:cs="Times New Roman"/>
                <w:color w:val="000000"/>
                <w:kern w:val="0"/>
                <w:sz w:val="20"/>
                <w:szCs w:val="20"/>
              </w:rPr>
              <w:br/>
              <w:t>3</w:t>
            </w:r>
            <w:r>
              <w:rPr>
                <w:rFonts w:ascii="宋体" w:eastAsia="宋体" w:hAnsi="宋体" w:cs="宋体" w:hint="eastAsia"/>
                <w:color w:val="000000"/>
                <w:kern w:val="0"/>
                <w:sz w:val="20"/>
                <w:szCs w:val="20"/>
              </w:rPr>
              <w:t>、外径：</w:t>
            </w:r>
            <w:r>
              <w:rPr>
                <w:rFonts w:ascii="Times New Roman" w:eastAsia="宋体" w:hAnsi="Times New Roman" w:cs="Times New Roman"/>
                <w:color w:val="000000"/>
                <w:kern w:val="0"/>
                <w:sz w:val="20"/>
                <w:szCs w:val="20"/>
              </w:rPr>
              <w:t>300±2 mm</w:t>
            </w:r>
            <w:r>
              <w:rPr>
                <w:rFonts w:ascii="Times New Roman" w:eastAsia="宋体" w:hAnsi="Times New Roman" w:cs="Times New Roman"/>
                <w:color w:val="000000"/>
                <w:kern w:val="0"/>
                <w:sz w:val="20"/>
                <w:szCs w:val="20"/>
              </w:rPr>
              <w:br/>
              <w:t>4</w:t>
            </w:r>
            <w:r>
              <w:rPr>
                <w:rFonts w:ascii="宋体" w:eastAsia="宋体" w:hAnsi="宋体" w:cs="宋体" w:hint="eastAsia"/>
                <w:color w:val="000000"/>
                <w:kern w:val="0"/>
                <w:sz w:val="20"/>
                <w:szCs w:val="20"/>
              </w:rPr>
              <w:t>、高度：</w:t>
            </w:r>
            <w:r>
              <w:rPr>
                <w:rFonts w:ascii="Times New Roman" w:eastAsia="宋体" w:hAnsi="Times New Roman" w:cs="Times New Roman"/>
                <w:color w:val="000000"/>
                <w:kern w:val="0"/>
                <w:sz w:val="20"/>
                <w:szCs w:val="20"/>
              </w:rPr>
              <w:t>476±4mm</w:t>
            </w:r>
            <w:r>
              <w:rPr>
                <w:rFonts w:ascii="Times New Roman" w:eastAsia="宋体" w:hAnsi="Times New Roman" w:cs="Times New Roman"/>
                <w:color w:val="000000"/>
                <w:kern w:val="0"/>
                <w:sz w:val="20"/>
                <w:szCs w:val="20"/>
              </w:rPr>
              <w:br/>
              <w:t>5</w:t>
            </w:r>
            <w:r>
              <w:rPr>
                <w:rFonts w:ascii="宋体" w:eastAsia="宋体" w:hAnsi="宋体" w:cs="宋体" w:hint="eastAsia"/>
                <w:color w:val="000000"/>
                <w:kern w:val="0"/>
                <w:sz w:val="20"/>
                <w:szCs w:val="20"/>
              </w:rPr>
              <w:t>、提筒直径：</w:t>
            </w:r>
            <w:r>
              <w:rPr>
                <w:rFonts w:ascii="Times New Roman" w:eastAsia="宋体" w:hAnsi="Times New Roman" w:cs="Times New Roman"/>
                <w:color w:val="000000"/>
                <w:kern w:val="0"/>
                <w:sz w:val="20"/>
                <w:szCs w:val="20"/>
              </w:rPr>
              <w:t>38±1mm</w:t>
            </w:r>
            <w:r>
              <w:rPr>
                <w:rFonts w:ascii="Times New Roman" w:eastAsia="宋体" w:hAnsi="Times New Roman" w:cs="Times New Roman"/>
                <w:color w:val="000000"/>
                <w:kern w:val="0"/>
                <w:sz w:val="20"/>
                <w:szCs w:val="20"/>
              </w:rPr>
              <w:br/>
              <w:t>6</w:t>
            </w:r>
            <w:r>
              <w:rPr>
                <w:rFonts w:ascii="宋体" w:eastAsia="宋体" w:hAnsi="宋体" w:cs="宋体" w:hint="eastAsia"/>
                <w:color w:val="000000"/>
                <w:kern w:val="0"/>
                <w:sz w:val="20"/>
                <w:szCs w:val="20"/>
              </w:rPr>
              <w:t>、提筒数量：</w:t>
            </w:r>
            <w:r>
              <w:rPr>
                <w:rFonts w:ascii="Times New Roman" w:eastAsia="宋体" w:hAnsi="Times New Roman" w:cs="Times New Roman"/>
                <w:color w:val="000000"/>
                <w:kern w:val="0"/>
                <w:sz w:val="20"/>
                <w:szCs w:val="20"/>
              </w:rPr>
              <w:t>≥3 EA</w:t>
            </w:r>
            <w:r>
              <w:rPr>
                <w:rFonts w:ascii="Times New Roman" w:eastAsia="宋体" w:hAnsi="Times New Roman" w:cs="Times New Roman"/>
                <w:color w:val="000000"/>
                <w:kern w:val="0"/>
                <w:sz w:val="20"/>
                <w:szCs w:val="20"/>
              </w:rPr>
              <w:br/>
              <w:t>7</w:t>
            </w:r>
            <w:r>
              <w:rPr>
                <w:rFonts w:ascii="宋体" w:eastAsia="宋体" w:hAnsi="宋体" w:cs="宋体" w:hint="eastAsia"/>
                <w:color w:val="000000"/>
                <w:kern w:val="0"/>
                <w:sz w:val="20"/>
                <w:szCs w:val="20"/>
              </w:rPr>
              <w:t>、细管数：</w:t>
            </w:r>
            <w:r>
              <w:rPr>
                <w:rFonts w:ascii="Times New Roman" w:eastAsia="宋体" w:hAnsi="Times New Roman" w:cs="Times New Roman"/>
                <w:color w:val="000000"/>
                <w:kern w:val="0"/>
                <w:sz w:val="20"/>
                <w:szCs w:val="20"/>
              </w:rPr>
              <w:t>≥792EA</w:t>
            </w:r>
            <w:r>
              <w:rPr>
                <w:rFonts w:ascii="宋体" w:eastAsia="宋体" w:hAnsi="宋体" w:cs="宋体" w:hint="eastAsia"/>
                <w:color w:val="000000"/>
                <w:kern w:val="0"/>
                <w:sz w:val="20"/>
                <w:szCs w:val="20"/>
              </w:rPr>
              <w:t>（单层、</w:t>
            </w:r>
            <w:r>
              <w:rPr>
                <w:rFonts w:ascii="Times New Roman" w:eastAsia="宋体" w:hAnsi="Times New Roman" w:cs="Times New Roman"/>
                <w:color w:val="000000"/>
                <w:kern w:val="0"/>
                <w:sz w:val="20"/>
                <w:szCs w:val="20"/>
              </w:rPr>
              <w:t>0.5ML</w:t>
            </w:r>
            <w:r>
              <w:rPr>
                <w:rFonts w:ascii="宋体" w:eastAsia="宋体" w:hAnsi="宋体" w:cs="宋体" w:hint="eastAsia"/>
                <w:color w:val="000000"/>
                <w:kern w:val="0"/>
                <w:sz w:val="20"/>
                <w:szCs w:val="20"/>
              </w:rPr>
              <w:t>）</w:t>
            </w:r>
            <w:r>
              <w:rPr>
                <w:rFonts w:ascii="Times New Roman" w:eastAsia="宋体" w:hAnsi="Times New Roman" w:cs="Times New Roman"/>
                <w:color w:val="000000"/>
                <w:kern w:val="0"/>
                <w:sz w:val="20"/>
                <w:szCs w:val="20"/>
              </w:rPr>
              <w:t>/1788EA</w:t>
            </w:r>
            <w:r>
              <w:rPr>
                <w:rFonts w:ascii="宋体" w:eastAsia="宋体" w:hAnsi="宋体" w:cs="宋体" w:hint="eastAsia"/>
                <w:color w:val="000000"/>
                <w:kern w:val="0"/>
                <w:sz w:val="20"/>
                <w:szCs w:val="20"/>
              </w:rPr>
              <w:t>（单层、</w:t>
            </w:r>
            <w:r>
              <w:rPr>
                <w:rFonts w:ascii="Times New Roman" w:eastAsia="宋体" w:hAnsi="Times New Roman" w:cs="Times New Roman"/>
                <w:color w:val="000000"/>
                <w:kern w:val="0"/>
                <w:sz w:val="20"/>
                <w:szCs w:val="20"/>
              </w:rPr>
              <w:t>0.25ML</w:t>
            </w:r>
            <w:r>
              <w:rPr>
                <w:rFonts w:ascii="宋体" w:eastAsia="宋体" w:hAnsi="宋体" w:cs="宋体" w:hint="eastAsia"/>
                <w:color w:val="000000"/>
                <w:kern w:val="0"/>
                <w:sz w:val="20"/>
                <w:szCs w:val="20"/>
              </w:rPr>
              <w:t>）</w:t>
            </w:r>
            <w:r>
              <w:rPr>
                <w:rFonts w:ascii="Times New Roman" w:eastAsia="宋体" w:hAnsi="Times New Roman" w:cs="Times New Roman"/>
                <w:color w:val="000000"/>
                <w:kern w:val="0"/>
                <w:sz w:val="20"/>
                <w:szCs w:val="20"/>
              </w:rPr>
              <w:br/>
              <w:t>8</w:t>
            </w:r>
            <w:r>
              <w:rPr>
                <w:rFonts w:ascii="宋体" w:eastAsia="宋体" w:hAnsi="宋体" w:cs="宋体" w:hint="eastAsia"/>
                <w:color w:val="000000"/>
                <w:kern w:val="0"/>
                <w:sz w:val="20"/>
                <w:szCs w:val="20"/>
              </w:rPr>
              <w:t>、静态液氮日蒸发量：</w:t>
            </w:r>
            <w:r>
              <w:rPr>
                <w:rFonts w:ascii="Times New Roman" w:eastAsia="宋体" w:hAnsi="Times New Roman" w:cs="Times New Roman"/>
                <w:color w:val="000000"/>
                <w:kern w:val="0"/>
                <w:sz w:val="20"/>
                <w:szCs w:val="20"/>
              </w:rPr>
              <w:t>L/D≤0.10</w:t>
            </w:r>
            <w:r>
              <w:rPr>
                <w:rFonts w:ascii="Times New Roman" w:eastAsia="宋体" w:hAnsi="Times New Roman" w:cs="Times New Roman"/>
                <w:color w:val="000000"/>
                <w:kern w:val="0"/>
                <w:sz w:val="20"/>
                <w:szCs w:val="20"/>
              </w:rPr>
              <w:br/>
              <w:t>9</w:t>
            </w:r>
            <w:r>
              <w:rPr>
                <w:rFonts w:ascii="宋体" w:eastAsia="宋体" w:hAnsi="宋体" w:cs="宋体" w:hint="eastAsia"/>
                <w:color w:val="000000"/>
                <w:kern w:val="0"/>
                <w:sz w:val="20"/>
                <w:szCs w:val="20"/>
              </w:rPr>
              <w:t>、静态液氮保存期</w:t>
            </w:r>
            <w:r>
              <w:rPr>
                <w:rFonts w:ascii="Times New Roman" w:eastAsia="宋体" w:hAnsi="Times New Roman" w:cs="Times New Roman"/>
                <w:color w:val="000000"/>
                <w:kern w:val="0"/>
                <w:sz w:val="20"/>
                <w:szCs w:val="20"/>
              </w:rPr>
              <w:t>D≥63</w:t>
            </w:r>
            <w:r>
              <w:rPr>
                <w:rFonts w:ascii="Times New Roman" w:eastAsia="宋体" w:hAnsi="Times New Roman" w:cs="Times New Roman"/>
                <w:color w:val="000000"/>
                <w:kern w:val="0"/>
                <w:sz w:val="20"/>
                <w:szCs w:val="20"/>
              </w:rPr>
              <w:br/>
              <w:t>10</w:t>
            </w:r>
            <w:r>
              <w:rPr>
                <w:rFonts w:ascii="宋体" w:eastAsia="宋体" w:hAnsi="宋体" w:cs="宋体" w:hint="eastAsia"/>
                <w:color w:val="000000"/>
                <w:kern w:val="0"/>
                <w:sz w:val="20"/>
                <w:szCs w:val="20"/>
              </w:rPr>
              <w:t>、真空绝热性能：绝热性能优越，具备极高的温度均匀性，当罐内液氮</w:t>
            </w:r>
            <w:r>
              <w:rPr>
                <w:rFonts w:ascii="Times New Roman" w:eastAsia="宋体" w:hAnsi="Times New Roman" w:cs="Times New Roman"/>
                <w:color w:val="000000"/>
                <w:kern w:val="0"/>
                <w:sz w:val="20"/>
                <w:szCs w:val="20"/>
              </w:rPr>
              <w:t>≤5CM</w:t>
            </w:r>
            <w:r>
              <w:rPr>
                <w:rFonts w:ascii="宋体" w:eastAsia="宋体" w:hAnsi="宋体" w:cs="宋体" w:hint="eastAsia"/>
                <w:color w:val="000000"/>
                <w:kern w:val="0"/>
                <w:sz w:val="20"/>
                <w:szCs w:val="20"/>
              </w:rPr>
              <w:t>时，所有样本贮存温度仍能保持在</w:t>
            </w:r>
            <w:r>
              <w:rPr>
                <w:rFonts w:ascii="Times New Roman" w:eastAsia="宋体" w:hAnsi="Times New Roman" w:cs="Times New Roman"/>
                <w:color w:val="000000"/>
                <w:kern w:val="0"/>
                <w:sz w:val="20"/>
                <w:szCs w:val="20"/>
              </w:rPr>
              <w:t>-180</w:t>
            </w:r>
            <w:r>
              <w:rPr>
                <w:rFonts w:ascii="宋体" w:eastAsia="宋体" w:hAnsi="宋体" w:cs="宋体" w:hint="eastAsia"/>
                <w:color w:val="000000"/>
                <w:kern w:val="0"/>
                <w:sz w:val="20"/>
                <w:szCs w:val="20"/>
              </w:rPr>
              <w:t>℃以下</w:t>
            </w:r>
            <w:r>
              <w:rPr>
                <w:rFonts w:ascii="Times New Roman" w:eastAsia="宋体" w:hAnsi="Times New Roman" w:cs="Times New Roman"/>
                <w:color w:val="000000"/>
                <w:kern w:val="0"/>
                <w:sz w:val="20"/>
                <w:szCs w:val="20"/>
              </w:rPr>
              <w:br/>
              <w:t>11</w:t>
            </w:r>
            <w:r>
              <w:rPr>
                <w:rFonts w:ascii="宋体" w:eastAsia="宋体" w:hAnsi="宋体" w:cs="宋体" w:hint="eastAsia"/>
                <w:color w:val="000000"/>
                <w:kern w:val="0"/>
                <w:sz w:val="20"/>
                <w:szCs w:val="20"/>
              </w:rPr>
              <w:t>、材质及结构：外表面处理及颜色，采用表面附着力优异的喷塑工艺，提供生产工艺规程</w:t>
            </w:r>
            <w:r>
              <w:rPr>
                <w:rFonts w:ascii="Times New Roman" w:eastAsia="宋体" w:hAnsi="Times New Roman" w:cs="Times New Roman"/>
                <w:color w:val="000000"/>
                <w:kern w:val="0"/>
                <w:sz w:val="20"/>
                <w:szCs w:val="20"/>
              </w:rPr>
              <w:br/>
              <w:t>12</w:t>
            </w:r>
            <w:r>
              <w:rPr>
                <w:rFonts w:ascii="宋体" w:eastAsia="宋体" w:hAnsi="宋体" w:cs="宋体" w:hint="eastAsia"/>
                <w:color w:val="000000"/>
                <w:kern w:val="0"/>
                <w:sz w:val="20"/>
                <w:szCs w:val="20"/>
              </w:rPr>
              <w:t>、配置人造革保护皮套</w:t>
            </w:r>
            <w:r>
              <w:rPr>
                <w:rFonts w:ascii="Times New Roman" w:eastAsia="宋体" w:hAnsi="Times New Roman" w:cs="Times New Roman"/>
                <w:color w:val="000000"/>
                <w:kern w:val="0"/>
                <w:sz w:val="20"/>
                <w:szCs w:val="20"/>
              </w:rPr>
              <w:br/>
              <w:t>13</w:t>
            </w:r>
            <w:r>
              <w:rPr>
                <w:rFonts w:ascii="宋体" w:eastAsia="宋体" w:hAnsi="宋体" w:cs="宋体" w:hint="eastAsia"/>
                <w:color w:val="000000"/>
                <w:kern w:val="0"/>
                <w:sz w:val="20"/>
                <w:szCs w:val="20"/>
              </w:rPr>
              <w:t>、配锁盖，方便加锁保护样本安全</w:t>
            </w:r>
            <w:r>
              <w:rPr>
                <w:rFonts w:ascii="Times New Roman" w:eastAsia="宋体" w:hAnsi="Times New Roman" w:cs="Times New Roman"/>
                <w:color w:val="000000"/>
                <w:kern w:val="0"/>
                <w:sz w:val="20"/>
                <w:szCs w:val="20"/>
              </w:rPr>
              <w:br/>
              <w:t>14</w:t>
            </w:r>
            <w:r>
              <w:rPr>
                <w:rFonts w:ascii="宋体" w:eastAsia="宋体" w:hAnsi="宋体" w:cs="宋体" w:hint="eastAsia"/>
                <w:color w:val="000000"/>
                <w:kern w:val="0"/>
                <w:sz w:val="20"/>
                <w:szCs w:val="20"/>
              </w:rPr>
              <w:t>、标配</w:t>
            </w:r>
            <w:r>
              <w:rPr>
                <w:rFonts w:ascii="Times New Roman" w:eastAsia="宋体" w:hAnsi="Times New Roman" w:cs="Times New Roman"/>
                <w:color w:val="000000"/>
                <w:kern w:val="0"/>
                <w:sz w:val="20"/>
                <w:szCs w:val="20"/>
              </w:rPr>
              <w:t>6</w:t>
            </w:r>
            <w:r>
              <w:rPr>
                <w:rFonts w:ascii="宋体" w:eastAsia="宋体" w:hAnsi="宋体" w:cs="宋体" w:hint="eastAsia"/>
                <w:color w:val="000000"/>
                <w:kern w:val="0"/>
                <w:sz w:val="20"/>
                <w:szCs w:val="20"/>
              </w:rPr>
              <w:t>个</w:t>
            </w:r>
            <w:r>
              <w:rPr>
                <w:rFonts w:ascii="Times New Roman" w:eastAsia="宋体" w:hAnsi="Times New Roman" w:cs="Times New Roman"/>
                <w:color w:val="000000"/>
                <w:kern w:val="0"/>
                <w:sz w:val="20"/>
                <w:szCs w:val="20"/>
              </w:rPr>
              <w:t>120MM</w:t>
            </w:r>
            <w:r>
              <w:rPr>
                <w:rFonts w:ascii="宋体" w:eastAsia="宋体" w:hAnsi="宋体" w:cs="宋体" w:hint="eastAsia"/>
                <w:color w:val="000000"/>
                <w:kern w:val="0"/>
                <w:sz w:val="20"/>
                <w:szCs w:val="20"/>
              </w:rPr>
              <w:t>圆提筒；含保护套，含锁盖</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27</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Style w:val="font71"/>
                <w:rFonts w:hint="default"/>
              </w:rPr>
              <w:t>便携式液氮罐（</w:t>
            </w:r>
            <w:r>
              <w:rPr>
                <w:rFonts w:ascii="Times New Roman" w:eastAsia="宋体" w:hAnsi="Times New Roman" w:cs="Times New Roman"/>
                <w:color w:val="000000"/>
                <w:kern w:val="0"/>
                <w:sz w:val="20"/>
                <w:szCs w:val="20"/>
              </w:rPr>
              <w:t>10</w:t>
            </w:r>
            <w:r>
              <w:rPr>
                <w:rStyle w:val="font71"/>
                <w:rFonts w:hint="default"/>
              </w:rPr>
              <w:t>升）</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海尔</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2</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0"/>
                <w:szCs w:val="20"/>
              </w:rPr>
              <w:t>1</w:t>
            </w:r>
            <w:r>
              <w:rPr>
                <w:rFonts w:ascii="宋体" w:eastAsia="宋体" w:hAnsi="宋体" w:cs="宋体" w:hint="eastAsia"/>
                <w:color w:val="000000"/>
                <w:kern w:val="0"/>
                <w:sz w:val="20"/>
                <w:szCs w:val="20"/>
              </w:rPr>
              <w:t>、几何容积</w:t>
            </w:r>
            <w:r>
              <w:rPr>
                <w:rFonts w:ascii="Times New Roman" w:eastAsia="宋体" w:hAnsi="Times New Roman" w:cs="Times New Roman"/>
                <w:color w:val="000000"/>
                <w:kern w:val="0"/>
                <w:sz w:val="20"/>
                <w:szCs w:val="20"/>
              </w:rPr>
              <w:t>L≥10</w:t>
            </w:r>
            <w:r>
              <w:rPr>
                <w:rFonts w:ascii="Times New Roman" w:eastAsia="宋体" w:hAnsi="Times New Roman" w:cs="Times New Roman"/>
                <w:color w:val="000000"/>
                <w:kern w:val="0"/>
                <w:sz w:val="20"/>
                <w:szCs w:val="20"/>
              </w:rPr>
              <w:br/>
              <w:t>2</w:t>
            </w:r>
            <w:r>
              <w:rPr>
                <w:rFonts w:ascii="宋体" w:eastAsia="宋体" w:hAnsi="宋体" w:cs="宋体" w:hint="eastAsia"/>
                <w:color w:val="000000"/>
                <w:kern w:val="0"/>
                <w:sz w:val="20"/>
                <w:szCs w:val="20"/>
              </w:rPr>
              <w:t>、口径：</w:t>
            </w:r>
            <w:r>
              <w:rPr>
                <w:rFonts w:ascii="Times New Roman" w:eastAsia="宋体" w:hAnsi="Times New Roman" w:cs="Times New Roman"/>
                <w:color w:val="000000"/>
                <w:kern w:val="0"/>
                <w:sz w:val="20"/>
                <w:szCs w:val="20"/>
              </w:rPr>
              <w:t xml:space="preserve"> 50±1 mm</w:t>
            </w:r>
            <w:r>
              <w:rPr>
                <w:rFonts w:ascii="Times New Roman" w:eastAsia="宋体" w:hAnsi="Times New Roman" w:cs="Times New Roman"/>
                <w:color w:val="000000"/>
                <w:kern w:val="0"/>
                <w:sz w:val="20"/>
                <w:szCs w:val="20"/>
              </w:rPr>
              <w:br/>
              <w:t>3</w:t>
            </w:r>
            <w:r>
              <w:rPr>
                <w:rFonts w:ascii="宋体" w:eastAsia="宋体" w:hAnsi="宋体" w:cs="宋体" w:hint="eastAsia"/>
                <w:color w:val="000000"/>
                <w:kern w:val="0"/>
                <w:sz w:val="20"/>
                <w:szCs w:val="20"/>
              </w:rPr>
              <w:t>、外径：</w:t>
            </w:r>
            <w:r>
              <w:rPr>
                <w:rFonts w:ascii="Times New Roman" w:eastAsia="宋体" w:hAnsi="Times New Roman" w:cs="Times New Roman"/>
                <w:color w:val="000000"/>
                <w:kern w:val="0"/>
                <w:sz w:val="20"/>
                <w:szCs w:val="20"/>
              </w:rPr>
              <w:t>300±2 mm</w:t>
            </w:r>
            <w:r>
              <w:rPr>
                <w:rFonts w:ascii="Times New Roman" w:eastAsia="宋体" w:hAnsi="Times New Roman" w:cs="Times New Roman"/>
                <w:color w:val="000000"/>
                <w:kern w:val="0"/>
                <w:sz w:val="20"/>
                <w:szCs w:val="20"/>
              </w:rPr>
              <w:br/>
              <w:t>4</w:t>
            </w:r>
            <w:r>
              <w:rPr>
                <w:rFonts w:ascii="宋体" w:eastAsia="宋体" w:hAnsi="宋体" w:cs="宋体" w:hint="eastAsia"/>
                <w:color w:val="000000"/>
                <w:kern w:val="0"/>
                <w:sz w:val="20"/>
                <w:szCs w:val="20"/>
              </w:rPr>
              <w:t>、高度：</w:t>
            </w:r>
            <w:r>
              <w:rPr>
                <w:rFonts w:ascii="Times New Roman" w:eastAsia="宋体" w:hAnsi="Times New Roman" w:cs="Times New Roman"/>
                <w:color w:val="000000"/>
                <w:kern w:val="0"/>
                <w:sz w:val="20"/>
                <w:szCs w:val="20"/>
              </w:rPr>
              <w:t>536±4mm</w:t>
            </w:r>
            <w:r>
              <w:rPr>
                <w:rFonts w:ascii="Times New Roman" w:eastAsia="宋体" w:hAnsi="Times New Roman" w:cs="Times New Roman"/>
                <w:color w:val="000000"/>
                <w:kern w:val="0"/>
                <w:sz w:val="20"/>
                <w:szCs w:val="20"/>
              </w:rPr>
              <w:br/>
              <w:t>5</w:t>
            </w:r>
            <w:r>
              <w:rPr>
                <w:rFonts w:ascii="宋体" w:eastAsia="宋体" w:hAnsi="宋体" w:cs="宋体" w:hint="eastAsia"/>
                <w:color w:val="000000"/>
                <w:kern w:val="0"/>
                <w:sz w:val="20"/>
                <w:szCs w:val="20"/>
              </w:rPr>
              <w:t>、提筒外径：</w:t>
            </w:r>
            <w:r>
              <w:rPr>
                <w:rFonts w:ascii="Times New Roman" w:eastAsia="宋体" w:hAnsi="Times New Roman" w:cs="Times New Roman"/>
                <w:color w:val="000000"/>
                <w:kern w:val="0"/>
                <w:sz w:val="20"/>
                <w:szCs w:val="20"/>
              </w:rPr>
              <w:t>38±1mm</w:t>
            </w:r>
            <w:r>
              <w:rPr>
                <w:rFonts w:ascii="Times New Roman" w:eastAsia="宋体" w:hAnsi="Times New Roman" w:cs="Times New Roman"/>
                <w:color w:val="000000"/>
                <w:kern w:val="0"/>
                <w:sz w:val="20"/>
                <w:szCs w:val="20"/>
              </w:rPr>
              <w:br/>
              <w:t>6</w:t>
            </w:r>
            <w:r>
              <w:rPr>
                <w:rFonts w:ascii="宋体" w:eastAsia="宋体" w:hAnsi="宋体" w:cs="宋体" w:hint="eastAsia"/>
                <w:color w:val="000000"/>
                <w:kern w:val="0"/>
                <w:sz w:val="20"/>
                <w:szCs w:val="20"/>
              </w:rPr>
              <w:t>、提筒数量：</w:t>
            </w:r>
            <w:r>
              <w:rPr>
                <w:rFonts w:ascii="Times New Roman" w:eastAsia="宋体" w:hAnsi="Times New Roman" w:cs="Times New Roman"/>
                <w:color w:val="000000"/>
                <w:kern w:val="0"/>
                <w:sz w:val="20"/>
                <w:szCs w:val="20"/>
              </w:rPr>
              <w:t>≥3 EA</w:t>
            </w:r>
            <w:r>
              <w:rPr>
                <w:rFonts w:ascii="Times New Roman" w:eastAsia="宋体" w:hAnsi="Times New Roman" w:cs="Times New Roman"/>
                <w:color w:val="000000"/>
                <w:kern w:val="0"/>
                <w:sz w:val="20"/>
                <w:szCs w:val="20"/>
              </w:rPr>
              <w:br/>
              <w:t>7</w:t>
            </w:r>
            <w:r>
              <w:rPr>
                <w:rFonts w:ascii="宋体" w:eastAsia="宋体" w:hAnsi="宋体" w:cs="宋体" w:hint="eastAsia"/>
                <w:color w:val="000000"/>
                <w:kern w:val="0"/>
                <w:sz w:val="20"/>
                <w:szCs w:val="20"/>
              </w:rPr>
              <w:t>、细管数：</w:t>
            </w:r>
            <w:r>
              <w:rPr>
                <w:rFonts w:ascii="Times New Roman" w:eastAsia="宋体" w:hAnsi="Times New Roman" w:cs="Times New Roman"/>
                <w:color w:val="000000"/>
                <w:kern w:val="0"/>
                <w:sz w:val="20"/>
                <w:szCs w:val="20"/>
              </w:rPr>
              <w:t>≥792EA</w:t>
            </w:r>
            <w:r>
              <w:rPr>
                <w:rFonts w:ascii="宋体" w:eastAsia="宋体" w:hAnsi="宋体" w:cs="宋体" w:hint="eastAsia"/>
                <w:color w:val="000000"/>
                <w:kern w:val="0"/>
                <w:sz w:val="20"/>
                <w:szCs w:val="20"/>
              </w:rPr>
              <w:t>（单层、</w:t>
            </w:r>
            <w:r>
              <w:rPr>
                <w:rFonts w:ascii="Times New Roman" w:eastAsia="宋体" w:hAnsi="Times New Roman" w:cs="Times New Roman"/>
                <w:color w:val="000000"/>
                <w:kern w:val="0"/>
                <w:sz w:val="20"/>
                <w:szCs w:val="20"/>
              </w:rPr>
              <w:t>0.5ML</w:t>
            </w:r>
            <w:r>
              <w:rPr>
                <w:rFonts w:ascii="宋体" w:eastAsia="宋体" w:hAnsi="宋体" w:cs="宋体" w:hint="eastAsia"/>
                <w:color w:val="000000"/>
                <w:kern w:val="0"/>
                <w:sz w:val="20"/>
                <w:szCs w:val="20"/>
              </w:rPr>
              <w:t>）</w:t>
            </w:r>
            <w:r>
              <w:rPr>
                <w:rFonts w:ascii="Times New Roman" w:eastAsia="宋体" w:hAnsi="Times New Roman" w:cs="Times New Roman"/>
                <w:color w:val="000000"/>
                <w:kern w:val="0"/>
                <w:sz w:val="20"/>
                <w:szCs w:val="20"/>
              </w:rPr>
              <w:t>/1788EA</w:t>
            </w:r>
            <w:r>
              <w:rPr>
                <w:rFonts w:ascii="宋体" w:eastAsia="宋体" w:hAnsi="宋体" w:cs="宋体" w:hint="eastAsia"/>
                <w:color w:val="000000"/>
                <w:kern w:val="0"/>
                <w:sz w:val="20"/>
                <w:szCs w:val="20"/>
              </w:rPr>
              <w:t>（单层、</w:t>
            </w:r>
            <w:r>
              <w:rPr>
                <w:rFonts w:ascii="Times New Roman" w:eastAsia="宋体" w:hAnsi="Times New Roman" w:cs="Times New Roman"/>
                <w:color w:val="000000"/>
                <w:kern w:val="0"/>
                <w:sz w:val="20"/>
                <w:szCs w:val="20"/>
              </w:rPr>
              <w:t>0.25ML</w:t>
            </w:r>
            <w:r>
              <w:rPr>
                <w:rFonts w:ascii="宋体" w:eastAsia="宋体" w:hAnsi="宋体" w:cs="宋体" w:hint="eastAsia"/>
                <w:color w:val="000000"/>
                <w:kern w:val="0"/>
                <w:sz w:val="20"/>
                <w:szCs w:val="20"/>
              </w:rPr>
              <w:t>）</w:t>
            </w:r>
            <w:r>
              <w:rPr>
                <w:rFonts w:ascii="Times New Roman" w:eastAsia="宋体" w:hAnsi="Times New Roman" w:cs="Times New Roman"/>
                <w:color w:val="000000"/>
                <w:kern w:val="0"/>
                <w:sz w:val="20"/>
                <w:szCs w:val="20"/>
              </w:rPr>
              <w:br/>
              <w:t>8</w:t>
            </w:r>
            <w:r>
              <w:rPr>
                <w:rFonts w:ascii="宋体" w:eastAsia="宋体" w:hAnsi="宋体" w:cs="宋体" w:hint="eastAsia"/>
                <w:color w:val="000000"/>
                <w:kern w:val="0"/>
                <w:sz w:val="20"/>
                <w:szCs w:val="20"/>
              </w:rPr>
              <w:t>、静态液氮日蒸发量：</w:t>
            </w:r>
            <w:r>
              <w:rPr>
                <w:rFonts w:ascii="Times New Roman" w:eastAsia="宋体" w:hAnsi="Times New Roman" w:cs="Times New Roman"/>
                <w:color w:val="000000"/>
                <w:kern w:val="0"/>
                <w:sz w:val="20"/>
                <w:szCs w:val="20"/>
              </w:rPr>
              <w:t>L/D≤0.12</w:t>
            </w:r>
            <w:r>
              <w:rPr>
                <w:rFonts w:ascii="Times New Roman" w:eastAsia="宋体" w:hAnsi="Times New Roman" w:cs="Times New Roman"/>
                <w:color w:val="000000"/>
                <w:kern w:val="0"/>
                <w:sz w:val="20"/>
                <w:szCs w:val="20"/>
              </w:rPr>
              <w:br/>
              <w:t>9</w:t>
            </w:r>
            <w:r>
              <w:rPr>
                <w:rFonts w:ascii="宋体" w:eastAsia="宋体" w:hAnsi="宋体" w:cs="宋体" w:hint="eastAsia"/>
                <w:color w:val="000000"/>
                <w:kern w:val="0"/>
                <w:sz w:val="20"/>
                <w:szCs w:val="20"/>
              </w:rPr>
              <w:t>、静态液氮保存期</w:t>
            </w:r>
            <w:r>
              <w:rPr>
                <w:rFonts w:ascii="Times New Roman" w:eastAsia="宋体" w:hAnsi="Times New Roman" w:cs="Times New Roman"/>
                <w:color w:val="000000"/>
                <w:kern w:val="0"/>
                <w:sz w:val="20"/>
                <w:szCs w:val="20"/>
              </w:rPr>
              <w:t>D≥86</w:t>
            </w:r>
            <w:r>
              <w:rPr>
                <w:rFonts w:ascii="Times New Roman" w:eastAsia="宋体" w:hAnsi="Times New Roman" w:cs="Times New Roman"/>
                <w:color w:val="000000"/>
                <w:kern w:val="0"/>
                <w:sz w:val="20"/>
                <w:szCs w:val="20"/>
              </w:rPr>
              <w:br/>
              <w:t>10</w:t>
            </w:r>
            <w:r>
              <w:rPr>
                <w:rFonts w:ascii="宋体" w:eastAsia="宋体" w:hAnsi="宋体" w:cs="宋体" w:hint="eastAsia"/>
                <w:color w:val="000000"/>
                <w:kern w:val="0"/>
                <w:sz w:val="20"/>
                <w:szCs w:val="20"/>
              </w:rPr>
              <w:t>、真空绝热性能：绝热性能优越，具备极高的温度均匀性，当罐内液氮</w:t>
            </w:r>
            <w:r>
              <w:rPr>
                <w:rFonts w:ascii="Times New Roman" w:eastAsia="宋体" w:hAnsi="Times New Roman" w:cs="Times New Roman"/>
                <w:color w:val="000000"/>
                <w:kern w:val="0"/>
                <w:sz w:val="20"/>
                <w:szCs w:val="20"/>
              </w:rPr>
              <w:t>≤5CM</w:t>
            </w:r>
            <w:r>
              <w:rPr>
                <w:rFonts w:ascii="宋体" w:eastAsia="宋体" w:hAnsi="宋体" w:cs="宋体" w:hint="eastAsia"/>
                <w:color w:val="000000"/>
                <w:kern w:val="0"/>
                <w:sz w:val="20"/>
                <w:szCs w:val="20"/>
              </w:rPr>
              <w:t>时，所有样本贮存温度仍能保持在</w:t>
            </w:r>
            <w:r>
              <w:rPr>
                <w:rFonts w:ascii="Times New Roman" w:eastAsia="宋体" w:hAnsi="Times New Roman" w:cs="Times New Roman"/>
                <w:color w:val="000000"/>
                <w:kern w:val="0"/>
                <w:sz w:val="20"/>
                <w:szCs w:val="20"/>
              </w:rPr>
              <w:t>-180</w:t>
            </w:r>
            <w:r>
              <w:rPr>
                <w:rFonts w:ascii="宋体" w:eastAsia="宋体" w:hAnsi="宋体" w:cs="宋体" w:hint="eastAsia"/>
                <w:color w:val="000000"/>
                <w:kern w:val="0"/>
                <w:sz w:val="20"/>
                <w:szCs w:val="20"/>
              </w:rPr>
              <w:t>℃以下</w:t>
            </w:r>
            <w:r>
              <w:rPr>
                <w:rFonts w:ascii="Times New Roman" w:eastAsia="宋体" w:hAnsi="Times New Roman" w:cs="Times New Roman"/>
                <w:color w:val="000000"/>
                <w:kern w:val="0"/>
                <w:sz w:val="20"/>
                <w:szCs w:val="20"/>
              </w:rPr>
              <w:br/>
              <w:t>11</w:t>
            </w:r>
            <w:r>
              <w:rPr>
                <w:rFonts w:ascii="宋体" w:eastAsia="宋体" w:hAnsi="宋体" w:cs="宋体" w:hint="eastAsia"/>
                <w:color w:val="000000"/>
                <w:kern w:val="0"/>
                <w:sz w:val="20"/>
                <w:szCs w:val="20"/>
              </w:rPr>
              <w:t>、材质及结构：外表面处理及颜色，采用表面附着力优异的喷</w:t>
            </w:r>
            <w:r>
              <w:rPr>
                <w:rFonts w:ascii="宋体" w:eastAsia="宋体" w:hAnsi="宋体" w:cs="宋体" w:hint="eastAsia"/>
                <w:color w:val="000000"/>
                <w:kern w:val="0"/>
                <w:sz w:val="20"/>
                <w:szCs w:val="20"/>
              </w:rPr>
              <w:lastRenderedPageBreak/>
              <w:t>塑工艺，提供生产工艺规程</w:t>
            </w:r>
            <w:r>
              <w:rPr>
                <w:rFonts w:ascii="Times New Roman" w:eastAsia="宋体" w:hAnsi="Times New Roman" w:cs="Times New Roman"/>
                <w:color w:val="000000"/>
                <w:kern w:val="0"/>
                <w:sz w:val="20"/>
                <w:szCs w:val="20"/>
              </w:rPr>
              <w:br/>
              <w:t>12</w:t>
            </w:r>
            <w:r>
              <w:rPr>
                <w:rFonts w:ascii="宋体" w:eastAsia="宋体" w:hAnsi="宋体" w:cs="宋体" w:hint="eastAsia"/>
                <w:color w:val="000000"/>
                <w:kern w:val="0"/>
                <w:sz w:val="20"/>
                <w:szCs w:val="20"/>
              </w:rPr>
              <w:t>、配置人造革保护皮套</w:t>
            </w:r>
            <w:r>
              <w:rPr>
                <w:rFonts w:ascii="Times New Roman" w:eastAsia="宋体" w:hAnsi="Times New Roman" w:cs="Times New Roman"/>
                <w:color w:val="000000"/>
                <w:kern w:val="0"/>
                <w:sz w:val="20"/>
                <w:szCs w:val="20"/>
              </w:rPr>
              <w:br/>
              <w:t>13</w:t>
            </w:r>
            <w:r>
              <w:rPr>
                <w:rFonts w:ascii="宋体" w:eastAsia="宋体" w:hAnsi="宋体" w:cs="宋体" w:hint="eastAsia"/>
                <w:color w:val="000000"/>
                <w:kern w:val="0"/>
                <w:sz w:val="20"/>
                <w:szCs w:val="20"/>
              </w:rPr>
              <w:t>、配锁盖，方便加锁保护样本安全</w:t>
            </w:r>
            <w:r>
              <w:rPr>
                <w:rFonts w:ascii="Times New Roman" w:eastAsia="宋体" w:hAnsi="Times New Roman" w:cs="Times New Roman"/>
                <w:color w:val="000000"/>
                <w:kern w:val="0"/>
                <w:sz w:val="20"/>
                <w:szCs w:val="20"/>
              </w:rPr>
              <w:br/>
              <w:t>14</w:t>
            </w:r>
            <w:r>
              <w:rPr>
                <w:rFonts w:ascii="宋体" w:eastAsia="宋体" w:hAnsi="宋体" w:cs="宋体" w:hint="eastAsia"/>
                <w:color w:val="000000"/>
                <w:kern w:val="0"/>
                <w:sz w:val="20"/>
                <w:szCs w:val="20"/>
              </w:rPr>
              <w:t>、证书：提供该型号或同系列型号国家低温容器质量监督检验中心《检验报告》</w:t>
            </w:r>
            <w:r>
              <w:rPr>
                <w:rFonts w:ascii="Times New Roman" w:eastAsia="宋体" w:hAnsi="Times New Roman" w:cs="Times New Roman"/>
                <w:color w:val="000000"/>
                <w:kern w:val="0"/>
                <w:sz w:val="20"/>
                <w:szCs w:val="20"/>
              </w:rPr>
              <w:br/>
              <w:t>15</w:t>
            </w:r>
            <w:r>
              <w:rPr>
                <w:rFonts w:ascii="宋体" w:eastAsia="宋体" w:hAnsi="宋体" w:cs="宋体" w:hint="eastAsia"/>
                <w:color w:val="000000"/>
                <w:kern w:val="0"/>
                <w:sz w:val="20"/>
                <w:szCs w:val="20"/>
              </w:rPr>
              <w:t>、标配</w:t>
            </w:r>
            <w:r>
              <w:rPr>
                <w:rFonts w:ascii="Times New Roman" w:eastAsia="宋体" w:hAnsi="Times New Roman" w:cs="Times New Roman"/>
                <w:color w:val="000000"/>
                <w:kern w:val="0"/>
                <w:sz w:val="20"/>
                <w:szCs w:val="20"/>
              </w:rPr>
              <w:t>6</w:t>
            </w:r>
            <w:r>
              <w:rPr>
                <w:rFonts w:ascii="宋体" w:eastAsia="宋体" w:hAnsi="宋体" w:cs="宋体" w:hint="eastAsia"/>
                <w:color w:val="000000"/>
                <w:kern w:val="0"/>
                <w:sz w:val="20"/>
                <w:szCs w:val="20"/>
              </w:rPr>
              <w:t>个</w:t>
            </w:r>
            <w:r>
              <w:rPr>
                <w:rFonts w:ascii="Times New Roman" w:eastAsia="宋体" w:hAnsi="Times New Roman" w:cs="Times New Roman"/>
                <w:color w:val="000000"/>
                <w:kern w:val="0"/>
                <w:sz w:val="20"/>
                <w:szCs w:val="20"/>
              </w:rPr>
              <w:t>120mm</w:t>
            </w:r>
            <w:r>
              <w:rPr>
                <w:rFonts w:ascii="宋体" w:eastAsia="宋体" w:hAnsi="宋体" w:cs="宋体" w:hint="eastAsia"/>
                <w:color w:val="000000"/>
                <w:kern w:val="0"/>
                <w:sz w:val="20"/>
                <w:szCs w:val="20"/>
              </w:rPr>
              <w:t>圆提筒，含保护套，含锁</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lastRenderedPageBreak/>
              <w:t>28</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宋体" w:eastAsia="宋体" w:hAnsi="宋体" w:cs="宋体" w:hint="eastAsia"/>
                <w:color w:val="000000"/>
                <w:kern w:val="0"/>
                <w:sz w:val="22"/>
              </w:rPr>
              <w:t>脱色摇床</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其林贝尔</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right"/>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、电源：</w:t>
            </w:r>
            <w:r>
              <w:rPr>
                <w:rFonts w:ascii="Times New Roman" w:eastAsia="宋体" w:hAnsi="Times New Roman" w:cs="Times New Roman"/>
                <w:color w:val="000000"/>
                <w:kern w:val="0"/>
                <w:sz w:val="22"/>
              </w:rPr>
              <w:t>110-220V</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、功率：</w:t>
            </w:r>
            <w:r>
              <w:rPr>
                <w:rFonts w:ascii="Times New Roman" w:eastAsia="宋体" w:hAnsi="Times New Roman" w:cs="Times New Roman"/>
                <w:color w:val="000000"/>
                <w:kern w:val="0"/>
                <w:sz w:val="22"/>
              </w:rPr>
              <w:t>35W</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、频率：</w:t>
            </w:r>
            <w:r>
              <w:rPr>
                <w:rFonts w:ascii="Times New Roman" w:eastAsia="宋体" w:hAnsi="Times New Roman" w:cs="Times New Roman"/>
                <w:color w:val="000000"/>
                <w:kern w:val="0"/>
                <w:sz w:val="22"/>
              </w:rPr>
              <w:t>40</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240</w:t>
            </w:r>
            <w:r>
              <w:rPr>
                <w:rFonts w:ascii="宋体" w:eastAsia="宋体" w:hAnsi="宋体" w:cs="宋体" w:hint="eastAsia"/>
                <w:color w:val="000000"/>
                <w:kern w:val="0"/>
                <w:sz w:val="22"/>
              </w:rPr>
              <w:t>转</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分</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、转速：无级调速</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、振荡方式：回转半径</w:t>
            </w:r>
            <w:r>
              <w:rPr>
                <w:rFonts w:ascii="Times New Roman" w:eastAsia="宋体" w:hAnsi="Times New Roman" w:cs="Times New Roman"/>
                <w:color w:val="000000"/>
                <w:kern w:val="0"/>
                <w:sz w:val="22"/>
              </w:rPr>
              <w:t>15mm</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、定时范围：</w:t>
            </w:r>
            <w:r>
              <w:rPr>
                <w:rFonts w:ascii="Times New Roman" w:eastAsia="宋体" w:hAnsi="Times New Roman" w:cs="Times New Roman"/>
                <w:color w:val="000000"/>
                <w:kern w:val="0"/>
                <w:sz w:val="22"/>
              </w:rPr>
              <w:t>0-120</w:t>
            </w:r>
            <w:r>
              <w:rPr>
                <w:rFonts w:ascii="宋体" w:eastAsia="宋体" w:hAnsi="宋体" w:cs="宋体" w:hint="eastAsia"/>
                <w:color w:val="000000"/>
                <w:kern w:val="0"/>
                <w:sz w:val="22"/>
              </w:rPr>
              <w:t>分</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连续</w:t>
            </w:r>
            <w:r>
              <w:rPr>
                <w:rFonts w:ascii="Times New Roman" w:eastAsia="宋体" w:hAnsi="Times New Roman" w:cs="Times New Roman"/>
                <w:color w:val="000000"/>
                <w:kern w:val="0"/>
                <w:sz w:val="22"/>
              </w:rPr>
              <w:br/>
              <w:t>7</w:t>
            </w:r>
            <w:r>
              <w:rPr>
                <w:rFonts w:ascii="宋体" w:eastAsia="宋体" w:hAnsi="宋体" w:cs="宋体" w:hint="eastAsia"/>
                <w:color w:val="000000"/>
                <w:kern w:val="0"/>
                <w:sz w:val="22"/>
              </w:rPr>
              <w:t>、托盘：</w:t>
            </w:r>
            <w:r>
              <w:rPr>
                <w:rFonts w:ascii="Times New Roman" w:eastAsia="宋体" w:hAnsi="Times New Roman" w:cs="Times New Roman"/>
                <w:color w:val="000000"/>
                <w:kern w:val="0"/>
                <w:sz w:val="22"/>
              </w:rPr>
              <w:t>250×230mm</w:t>
            </w:r>
            <w:r>
              <w:rPr>
                <w:rFonts w:ascii="Times New Roman" w:eastAsia="宋体" w:hAnsi="Times New Roman" w:cs="Times New Roman"/>
                <w:color w:val="000000"/>
                <w:kern w:val="0"/>
                <w:sz w:val="22"/>
              </w:rPr>
              <w:br/>
              <w:t>8</w:t>
            </w:r>
            <w:r>
              <w:rPr>
                <w:rFonts w:ascii="宋体" w:eastAsia="宋体" w:hAnsi="宋体" w:cs="宋体" w:hint="eastAsia"/>
                <w:color w:val="000000"/>
                <w:kern w:val="0"/>
                <w:sz w:val="22"/>
              </w:rPr>
              <w:t>、参考外观尺寸：</w:t>
            </w:r>
            <w:r>
              <w:rPr>
                <w:rFonts w:ascii="Times New Roman" w:eastAsia="宋体" w:hAnsi="Times New Roman" w:cs="Times New Roman"/>
                <w:color w:val="000000"/>
                <w:kern w:val="0"/>
                <w:sz w:val="22"/>
              </w:rPr>
              <w:t>350×250×150mm</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29</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宋体" w:eastAsia="宋体" w:hAnsi="宋体" w:cs="宋体" w:hint="eastAsia"/>
                <w:color w:val="000000"/>
                <w:kern w:val="0"/>
                <w:sz w:val="22"/>
              </w:rPr>
              <w:t>琼脂糖水平电泳仪</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北京六一</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right"/>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、参考外型尺寸</w:t>
            </w:r>
            <w:r>
              <w:rPr>
                <w:rFonts w:ascii="Times New Roman" w:eastAsia="宋体" w:hAnsi="Times New Roman" w:cs="Times New Roman"/>
                <w:color w:val="000000"/>
                <w:kern w:val="0"/>
                <w:sz w:val="22"/>
              </w:rPr>
              <w:t xml:space="preserve"> (L×W×H)</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310×150×120mm</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、凝胶板规格：</w:t>
            </w:r>
            <w:r>
              <w:rPr>
                <w:rFonts w:ascii="Times New Roman" w:eastAsia="宋体" w:hAnsi="Times New Roman" w:cs="Times New Roman"/>
                <w:color w:val="000000"/>
                <w:kern w:val="0"/>
                <w:sz w:val="22"/>
              </w:rPr>
              <w:t>(L×W)</w:t>
            </w:r>
            <w:r>
              <w:rPr>
                <w:rFonts w:ascii="宋体" w:eastAsia="宋体" w:hAnsi="宋体" w:cs="宋体" w:hint="eastAsia"/>
                <w:color w:val="000000"/>
                <w:kern w:val="0"/>
                <w:sz w:val="22"/>
              </w:rPr>
              <w:t>：大胶</w:t>
            </w:r>
            <w:r>
              <w:rPr>
                <w:rFonts w:ascii="Times New Roman" w:eastAsia="宋体" w:hAnsi="Times New Roman" w:cs="Times New Roman"/>
                <w:color w:val="000000"/>
                <w:kern w:val="0"/>
                <w:sz w:val="22"/>
              </w:rPr>
              <w:t>120×120mm</w:t>
            </w:r>
            <w:r>
              <w:rPr>
                <w:rFonts w:ascii="宋体" w:eastAsia="宋体" w:hAnsi="宋体" w:cs="宋体" w:hint="eastAsia"/>
                <w:color w:val="000000"/>
                <w:kern w:val="0"/>
                <w:sz w:val="22"/>
              </w:rPr>
              <w:t>；宽胶</w:t>
            </w:r>
            <w:r>
              <w:rPr>
                <w:rFonts w:ascii="Times New Roman" w:eastAsia="宋体" w:hAnsi="Times New Roman" w:cs="Times New Roman"/>
                <w:color w:val="000000"/>
                <w:kern w:val="0"/>
                <w:sz w:val="22"/>
              </w:rPr>
              <w:t>60×120mm</w:t>
            </w:r>
            <w:r>
              <w:rPr>
                <w:rFonts w:ascii="宋体" w:eastAsia="宋体" w:hAnsi="宋体" w:cs="宋体" w:hint="eastAsia"/>
                <w:color w:val="000000"/>
                <w:kern w:val="0"/>
                <w:sz w:val="22"/>
              </w:rPr>
              <w:t>；长胶</w:t>
            </w:r>
            <w:r>
              <w:rPr>
                <w:rFonts w:ascii="Times New Roman" w:eastAsia="宋体" w:hAnsi="Times New Roman" w:cs="Times New Roman"/>
                <w:color w:val="000000"/>
                <w:kern w:val="0"/>
                <w:sz w:val="22"/>
              </w:rPr>
              <w:t xml:space="preserve"> 120×60mm</w:t>
            </w:r>
            <w:r>
              <w:rPr>
                <w:rFonts w:ascii="宋体" w:eastAsia="宋体" w:hAnsi="宋体" w:cs="宋体" w:hint="eastAsia"/>
                <w:color w:val="000000"/>
                <w:kern w:val="0"/>
                <w:sz w:val="22"/>
              </w:rPr>
              <w:t>；小胶</w:t>
            </w:r>
            <w:r>
              <w:rPr>
                <w:rFonts w:ascii="Times New Roman" w:eastAsia="宋体" w:hAnsi="Times New Roman" w:cs="Times New Roman"/>
                <w:color w:val="000000"/>
                <w:kern w:val="0"/>
                <w:sz w:val="22"/>
              </w:rPr>
              <w:t>60×60mm</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、试样格：</w:t>
            </w:r>
            <w:r>
              <w:rPr>
                <w:rFonts w:ascii="Times New Roman" w:eastAsia="宋体" w:hAnsi="Times New Roman" w:cs="Times New Roman"/>
                <w:color w:val="000000"/>
                <w:kern w:val="0"/>
                <w:sz w:val="22"/>
              </w:rPr>
              <w:t xml:space="preserve">2+3 </w:t>
            </w:r>
            <w:r>
              <w:rPr>
                <w:rFonts w:ascii="宋体" w:eastAsia="宋体" w:hAnsi="宋体" w:cs="宋体" w:hint="eastAsia"/>
                <w:color w:val="000000"/>
                <w:kern w:val="0"/>
                <w:sz w:val="22"/>
              </w:rPr>
              <w:t>齿</w:t>
            </w:r>
            <w:r>
              <w:rPr>
                <w:rFonts w:ascii="Times New Roman" w:eastAsia="宋体" w:hAnsi="Times New Roman" w:cs="Times New Roman"/>
                <w:color w:val="000000"/>
                <w:kern w:val="0"/>
                <w:sz w:val="22"/>
              </w:rPr>
              <w:t>(2.0mm</w:t>
            </w:r>
            <w:r>
              <w:rPr>
                <w:rFonts w:ascii="宋体" w:eastAsia="宋体" w:hAnsi="宋体" w:cs="宋体" w:hint="eastAsia"/>
                <w:color w:val="000000"/>
                <w:kern w:val="0"/>
                <w:sz w:val="22"/>
              </w:rPr>
              <w:t>厚</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6+13</w:t>
            </w:r>
            <w:r>
              <w:rPr>
                <w:rFonts w:ascii="宋体" w:eastAsia="宋体" w:hAnsi="宋体" w:cs="宋体" w:hint="eastAsia"/>
                <w:color w:val="000000"/>
                <w:kern w:val="0"/>
                <w:sz w:val="22"/>
              </w:rPr>
              <w:t>齿，</w:t>
            </w:r>
            <w:r>
              <w:rPr>
                <w:rFonts w:ascii="Times New Roman" w:eastAsia="宋体" w:hAnsi="Times New Roman" w:cs="Times New Roman"/>
                <w:color w:val="000000"/>
                <w:kern w:val="0"/>
                <w:sz w:val="22"/>
              </w:rPr>
              <w:t>8+18</w:t>
            </w:r>
            <w:r>
              <w:rPr>
                <w:rFonts w:ascii="宋体" w:eastAsia="宋体" w:hAnsi="宋体" w:cs="宋体" w:hint="eastAsia"/>
                <w:color w:val="000000"/>
                <w:kern w:val="0"/>
                <w:sz w:val="22"/>
              </w:rPr>
              <w:t>齿</w:t>
            </w:r>
            <w:r>
              <w:rPr>
                <w:rFonts w:ascii="Times New Roman" w:eastAsia="宋体" w:hAnsi="Times New Roman" w:cs="Times New Roman"/>
                <w:color w:val="000000"/>
                <w:kern w:val="0"/>
                <w:sz w:val="22"/>
              </w:rPr>
              <w:t xml:space="preserve">(1.5mm </w:t>
            </w:r>
            <w:r>
              <w:rPr>
                <w:rFonts w:ascii="宋体" w:eastAsia="宋体" w:hAnsi="宋体" w:cs="宋体" w:hint="eastAsia"/>
                <w:color w:val="000000"/>
                <w:kern w:val="0"/>
                <w:sz w:val="22"/>
              </w:rPr>
              <w:t>厚</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 xml:space="preserve">11+25 </w:t>
            </w:r>
            <w:r>
              <w:rPr>
                <w:rFonts w:ascii="宋体" w:eastAsia="宋体" w:hAnsi="宋体" w:cs="宋体" w:hint="eastAsia"/>
                <w:color w:val="000000"/>
                <w:kern w:val="0"/>
                <w:sz w:val="22"/>
              </w:rPr>
              <w:t>齿</w:t>
            </w:r>
            <w:r>
              <w:rPr>
                <w:rFonts w:ascii="Times New Roman" w:eastAsia="宋体" w:hAnsi="Times New Roman" w:cs="Times New Roman"/>
                <w:color w:val="000000"/>
                <w:kern w:val="0"/>
                <w:sz w:val="22"/>
              </w:rPr>
              <w:t xml:space="preserve">(1.0mm </w:t>
            </w:r>
            <w:r>
              <w:rPr>
                <w:rFonts w:ascii="宋体" w:eastAsia="宋体" w:hAnsi="宋体" w:cs="宋体" w:hint="eastAsia"/>
                <w:color w:val="000000"/>
                <w:kern w:val="0"/>
                <w:sz w:val="22"/>
              </w:rPr>
              <w:t>厚</w:t>
            </w: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、可用排枪加样</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、缓冲液总容量</w:t>
            </w:r>
            <w:r>
              <w:rPr>
                <w:rFonts w:ascii="Times New Roman" w:eastAsia="宋体" w:hAnsi="Times New Roman" w:cs="Times New Roman"/>
                <w:color w:val="000000"/>
                <w:kern w:val="0"/>
                <w:sz w:val="22"/>
              </w:rPr>
              <w:t xml:space="preserve"> 650ml</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30</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2"/>
              </w:rPr>
              <w:t>迷你双垂直电泳仪</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北京六一</w:t>
            </w:r>
            <w:r>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right"/>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、参考外型尺寸</w:t>
            </w:r>
            <w:r>
              <w:rPr>
                <w:rFonts w:ascii="Times New Roman" w:eastAsia="宋体" w:hAnsi="Times New Roman" w:cs="Times New Roman"/>
                <w:color w:val="000000"/>
                <w:kern w:val="0"/>
                <w:sz w:val="22"/>
              </w:rPr>
              <w:t>(L×W×H):140×100×150mm</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、凝胶板规格</w:t>
            </w:r>
            <w:r>
              <w:rPr>
                <w:rFonts w:ascii="Times New Roman" w:eastAsia="宋体" w:hAnsi="Times New Roman" w:cs="Times New Roman"/>
                <w:color w:val="000000"/>
                <w:kern w:val="0"/>
                <w:sz w:val="22"/>
              </w:rPr>
              <w:t>(L×W)</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 xml:space="preserve">83×75mm </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、试样格：</w:t>
            </w:r>
            <w:r>
              <w:rPr>
                <w:rFonts w:ascii="Times New Roman" w:eastAsia="宋体" w:hAnsi="Times New Roman" w:cs="Times New Roman"/>
                <w:color w:val="000000"/>
                <w:kern w:val="0"/>
                <w:sz w:val="22"/>
              </w:rPr>
              <w:t>10</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15</w:t>
            </w:r>
            <w:r>
              <w:rPr>
                <w:rFonts w:ascii="宋体" w:eastAsia="宋体" w:hAnsi="宋体" w:cs="宋体" w:hint="eastAsia"/>
                <w:color w:val="000000"/>
                <w:kern w:val="0"/>
                <w:sz w:val="22"/>
              </w:rPr>
              <w:t>齿；</w:t>
            </w:r>
            <w:r>
              <w:rPr>
                <w:rFonts w:ascii="Times New Roman" w:eastAsia="宋体" w:hAnsi="Times New Roman" w:cs="Times New Roman"/>
                <w:color w:val="000000"/>
                <w:kern w:val="0"/>
                <w:sz w:val="22"/>
              </w:rPr>
              <w:t xml:space="preserve"> 1.0</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1.5mm</w:t>
            </w:r>
            <w:r>
              <w:rPr>
                <w:rFonts w:ascii="宋体" w:eastAsia="宋体" w:hAnsi="宋体" w:cs="宋体" w:hint="eastAsia"/>
                <w:color w:val="000000"/>
                <w:kern w:val="0"/>
                <w:sz w:val="22"/>
              </w:rPr>
              <w:t>厚</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标配</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0.75mm</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、参考重量：</w:t>
            </w:r>
            <w:r>
              <w:rPr>
                <w:rFonts w:ascii="Times New Roman" w:eastAsia="宋体" w:hAnsi="Times New Roman" w:cs="Times New Roman"/>
                <w:color w:val="000000"/>
                <w:kern w:val="0"/>
                <w:sz w:val="22"/>
              </w:rPr>
              <w:t xml:space="preserve">1 kg </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、缓冲液总容量：</w:t>
            </w:r>
            <w:r>
              <w:rPr>
                <w:rFonts w:ascii="Times New Roman" w:eastAsia="宋体" w:hAnsi="Times New Roman" w:cs="Times New Roman"/>
                <w:color w:val="000000"/>
                <w:kern w:val="0"/>
                <w:sz w:val="22"/>
              </w:rPr>
              <w:t>400 mL</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31</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center"/>
              <w:textAlignment w:val="center"/>
              <w:rPr>
                <w:rFonts w:ascii="Times New Roman" w:hAnsi="Times New Roman" w:cs="Times New Roman"/>
                <w:kern w:val="0"/>
                <w:sz w:val="24"/>
                <w:szCs w:val="24"/>
              </w:rPr>
            </w:pPr>
            <w:r>
              <w:rPr>
                <w:rFonts w:ascii="宋体" w:eastAsia="宋体" w:hAnsi="宋体" w:cs="宋体" w:hint="eastAsia"/>
                <w:color w:val="000000"/>
                <w:kern w:val="0"/>
                <w:sz w:val="22"/>
              </w:rPr>
              <w:t>电动高速组织捣碎机</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上海标模</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right"/>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、使用电源：</w:t>
            </w:r>
            <w:r>
              <w:rPr>
                <w:rFonts w:ascii="Times New Roman" w:eastAsia="宋体" w:hAnsi="Times New Roman" w:cs="Times New Roman"/>
                <w:color w:val="000000"/>
                <w:kern w:val="0"/>
                <w:sz w:val="22"/>
              </w:rPr>
              <w:t xml:space="preserve">AC200V 50Hz </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、输入功率：</w:t>
            </w:r>
            <w:r>
              <w:rPr>
                <w:rFonts w:ascii="Times New Roman" w:eastAsia="宋体" w:hAnsi="Times New Roman" w:cs="Times New Roman"/>
                <w:color w:val="000000"/>
                <w:kern w:val="0"/>
                <w:sz w:val="22"/>
              </w:rPr>
              <w:t xml:space="preserve">280V </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、输出功率：</w:t>
            </w:r>
            <w:r>
              <w:rPr>
                <w:rFonts w:ascii="Times New Roman" w:eastAsia="宋体" w:hAnsi="Times New Roman" w:cs="Times New Roman"/>
                <w:color w:val="000000"/>
                <w:kern w:val="0"/>
                <w:sz w:val="22"/>
              </w:rPr>
              <w:t xml:space="preserve">200W </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、工作方法：断续</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、额定转速：</w:t>
            </w:r>
            <w:r>
              <w:rPr>
                <w:rFonts w:ascii="Times New Roman" w:eastAsia="宋体" w:hAnsi="Times New Roman" w:cs="Times New Roman"/>
                <w:color w:val="000000"/>
                <w:kern w:val="0"/>
                <w:sz w:val="22"/>
              </w:rPr>
              <w:t xml:space="preserve">10000r/min, 12000r/min </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、处理量：</w:t>
            </w:r>
            <w:r>
              <w:rPr>
                <w:rFonts w:ascii="Times New Roman" w:eastAsia="宋体" w:hAnsi="Times New Roman" w:cs="Times New Roman"/>
                <w:color w:val="000000"/>
                <w:kern w:val="0"/>
                <w:sz w:val="22"/>
              </w:rPr>
              <w:t xml:space="preserve">500ml </w:t>
            </w:r>
            <w:r>
              <w:rPr>
                <w:rFonts w:ascii="Times New Roman" w:eastAsia="宋体" w:hAnsi="Times New Roman" w:cs="Times New Roman"/>
                <w:color w:val="000000"/>
                <w:kern w:val="0"/>
                <w:sz w:val="22"/>
              </w:rPr>
              <w:br/>
              <w:t>7</w:t>
            </w:r>
            <w:r>
              <w:rPr>
                <w:rFonts w:ascii="宋体" w:eastAsia="宋体" w:hAnsi="宋体" w:cs="宋体" w:hint="eastAsia"/>
                <w:color w:val="000000"/>
                <w:kern w:val="0"/>
                <w:sz w:val="22"/>
              </w:rPr>
              <w:t>、参考外形尺寸：</w:t>
            </w:r>
            <w:r>
              <w:rPr>
                <w:rFonts w:ascii="Times New Roman" w:eastAsia="宋体" w:hAnsi="Times New Roman" w:cs="Times New Roman"/>
                <w:color w:val="000000"/>
                <w:kern w:val="0"/>
                <w:sz w:val="22"/>
              </w:rPr>
              <w:t xml:space="preserve">240×240×480 mm </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32</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宋体" w:eastAsia="宋体" w:hAnsi="宋体" w:cs="宋体" w:hint="eastAsia"/>
                <w:color w:val="000000"/>
                <w:kern w:val="0"/>
                <w:sz w:val="22"/>
              </w:rPr>
              <w:t>涡旋振荡仪</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北京天根</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right"/>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、工作模式：点动</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连续模式</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、振动方式：圆周</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、振幅：</w:t>
            </w:r>
            <w:r>
              <w:rPr>
                <w:rFonts w:ascii="Times New Roman" w:eastAsia="宋体" w:hAnsi="Times New Roman" w:cs="Times New Roman"/>
                <w:color w:val="000000"/>
                <w:kern w:val="0"/>
                <w:sz w:val="22"/>
              </w:rPr>
              <w:t xml:space="preserve">6mm </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、转速范围：</w:t>
            </w:r>
            <w:r>
              <w:rPr>
                <w:rFonts w:ascii="Times New Roman" w:eastAsia="宋体" w:hAnsi="Times New Roman" w:cs="Times New Roman"/>
                <w:color w:val="000000"/>
                <w:kern w:val="0"/>
                <w:sz w:val="22"/>
              </w:rPr>
              <w:t xml:space="preserve">0~3000rpm </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、转速调节方式</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旋钮刻度调速</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、电源设配器：</w:t>
            </w:r>
            <w:r>
              <w:rPr>
                <w:rFonts w:ascii="Times New Roman" w:eastAsia="宋体" w:hAnsi="Times New Roman" w:cs="Times New Roman"/>
                <w:color w:val="000000"/>
                <w:kern w:val="0"/>
                <w:sz w:val="22"/>
              </w:rPr>
              <w:t>DC12V</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 xml:space="preserve">3A,50/60Hz </w:t>
            </w:r>
            <w:r>
              <w:rPr>
                <w:rFonts w:ascii="Times New Roman" w:eastAsia="宋体" w:hAnsi="Times New Roman" w:cs="Times New Roman"/>
                <w:color w:val="000000"/>
                <w:kern w:val="0"/>
                <w:sz w:val="22"/>
              </w:rPr>
              <w:br/>
              <w:t>7</w:t>
            </w:r>
            <w:r>
              <w:rPr>
                <w:rFonts w:ascii="宋体" w:eastAsia="宋体" w:hAnsi="宋体" w:cs="宋体" w:hint="eastAsia"/>
                <w:color w:val="000000"/>
                <w:kern w:val="0"/>
                <w:sz w:val="22"/>
              </w:rPr>
              <w:t>、电源设配器输入功率：</w:t>
            </w:r>
            <w:r>
              <w:rPr>
                <w:rFonts w:ascii="Times New Roman" w:eastAsia="宋体" w:hAnsi="Times New Roman" w:cs="Times New Roman"/>
                <w:color w:val="000000"/>
                <w:kern w:val="0"/>
                <w:sz w:val="22"/>
              </w:rPr>
              <w:t>30W</w:t>
            </w:r>
            <w:r>
              <w:rPr>
                <w:rFonts w:ascii="Times New Roman" w:eastAsia="宋体" w:hAnsi="Times New Roman" w:cs="Times New Roman"/>
                <w:color w:val="000000"/>
                <w:kern w:val="0"/>
                <w:sz w:val="22"/>
              </w:rPr>
              <w:br/>
              <w:t>8</w:t>
            </w:r>
            <w:r>
              <w:rPr>
                <w:rFonts w:ascii="宋体" w:eastAsia="宋体" w:hAnsi="宋体" w:cs="宋体" w:hint="eastAsia"/>
                <w:color w:val="000000"/>
                <w:kern w:val="0"/>
                <w:sz w:val="22"/>
              </w:rPr>
              <w:t>、电源设配器输出功率：</w:t>
            </w:r>
            <w:r>
              <w:rPr>
                <w:rFonts w:ascii="Times New Roman" w:eastAsia="宋体" w:hAnsi="Times New Roman" w:cs="Times New Roman"/>
                <w:color w:val="000000"/>
                <w:kern w:val="0"/>
                <w:sz w:val="22"/>
              </w:rPr>
              <w:t>15W</w:t>
            </w:r>
            <w:r>
              <w:rPr>
                <w:rFonts w:ascii="Times New Roman" w:eastAsia="宋体" w:hAnsi="Times New Roman" w:cs="Times New Roman"/>
                <w:color w:val="000000"/>
                <w:kern w:val="0"/>
                <w:sz w:val="22"/>
              </w:rPr>
              <w:br/>
              <w:t>9</w:t>
            </w:r>
            <w:r>
              <w:rPr>
                <w:rFonts w:ascii="宋体" w:eastAsia="宋体" w:hAnsi="宋体" w:cs="宋体" w:hint="eastAsia"/>
                <w:color w:val="000000"/>
                <w:kern w:val="0"/>
                <w:sz w:val="22"/>
              </w:rPr>
              <w:t>、仪器尺寸</w:t>
            </w:r>
            <w:r>
              <w:rPr>
                <w:rFonts w:ascii="Times New Roman" w:eastAsia="宋体" w:hAnsi="Times New Roman" w:cs="Times New Roman"/>
                <w:color w:val="000000"/>
                <w:kern w:val="0"/>
                <w:sz w:val="22"/>
              </w:rPr>
              <w:t>(W×H×D)</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107mm×146mm×  166mm</w:t>
            </w:r>
            <w:r>
              <w:rPr>
                <w:rFonts w:ascii="Times New Roman" w:eastAsia="宋体" w:hAnsi="Times New Roman" w:cs="Times New Roman"/>
                <w:color w:val="000000"/>
                <w:kern w:val="0"/>
                <w:sz w:val="22"/>
              </w:rPr>
              <w:br/>
              <w:t>10</w:t>
            </w:r>
            <w:r>
              <w:rPr>
                <w:rFonts w:ascii="宋体" w:eastAsia="宋体" w:hAnsi="宋体" w:cs="宋体" w:hint="eastAsia"/>
                <w:color w:val="000000"/>
                <w:kern w:val="0"/>
                <w:sz w:val="22"/>
              </w:rPr>
              <w:t>、保护等级：</w:t>
            </w:r>
            <w:r>
              <w:rPr>
                <w:rFonts w:ascii="Times New Roman" w:eastAsia="宋体" w:hAnsi="Times New Roman" w:cs="Times New Roman"/>
                <w:color w:val="000000"/>
                <w:kern w:val="0"/>
                <w:sz w:val="22"/>
              </w:rPr>
              <w:t>IP21</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lastRenderedPageBreak/>
              <w:t>33</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宋体" w:eastAsia="宋体" w:hAnsi="宋体" w:cs="宋体" w:hint="eastAsia"/>
                <w:color w:val="000000"/>
                <w:kern w:val="0"/>
                <w:sz w:val="22"/>
              </w:rPr>
              <w:t>超声波清洗器</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昆山舒美</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right"/>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、参考外形尺寸：</w:t>
            </w:r>
            <w:r>
              <w:rPr>
                <w:rFonts w:ascii="Times New Roman" w:eastAsia="宋体" w:hAnsi="Times New Roman" w:cs="Times New Roman"/>
                <w:color w:val="000000"/>
                <w:kern w:val="0"/>
                <w:sz w:val="22"/>
              </w:rPr>
              <w:t>320×264×320mm</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、内槽尺寸：</w:t>
            </w:r>
            <w:r>
              <w:rPr>
                <w:rFonts w:ascii="Times New Roman" w:eastAsia="宋体" w:hAnsi="Times New Roman" w:cs="Times New Roman"/>
                <w:color w:val="000000"/>
                <w:kern w:val="0"/>
                <w:sz w:val="22"/>
              </w:rPr>
              <w:t>300×240×150mm</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、容量：</w:t>
            </w:r>
            <w:r>
              <w:rPr>
                <w:rFonts w:ascii="Times New Roman" w:eastAsia="宋体" w:hAnsi="Times New Roman" w:cs="Times New Roman"/>
                <w:color w:val="000000"/>
                <w:kern w:val="0"/>
                <w:sz w:val="22"/>
              </w:rPr>
              <w:t>10L</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、超声频率：</w:t>
            </w:r>
            <w:r>
              <w:rPr>
                <w:rFonts w:ascii="Times New Roman" w:eastAsia="宋体" w:hAnsi="Times New Roman" w:cs="Times New Roman"/>
                <w:color w:val="000000"/>
                <w:kern w:val="0"/>
                <w:sz w:val="22"/>
              </w:rPr>
              <w:t>40KHz</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、超声功率：</w:t>
            </w:r>
            <w:r>
              <w:rPr>
                <w:rFonts w:ascii="Times New Roman" w:eastAsia="宋体" w:hAnsi="Times New Roman" w:cs="Times New Roman"/>
                <w:color w:val="000000"/>
                <w:kern w:val="0"/>
                <w:sz w:val="22"/>
              </w:rPr>
              <w:t>200W</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、加热功率：</w:t>
            </w:r>
            <w:r>
              <w:rPr>
                <w:rFonts w:ascii="Times New Roman" w:eastAsia="宋体" w:hAnsi="Times New Roman" w:cs="Times New Roman"/>
                <w:color w:val="000000"/>
                <w:kern w:val="0"/>
                <w:sz w:val="22"/>
              </w:rPr>
              <w:t>400W</w:t>
            </w:r>
            <w:r>
              <w:rPr>
                <w:rFonts w:ascii="Times New Roman" w:eastAsia="宋体" w:hAnsi="Times New Roman" w:cs="Times New Roman"/>
                <w:color w:val="000000"/>
                <w:kern w:val="0"/>
                <w:sz w:val="22"/>
              </w:rPr>
              <w:br/>
              <w:t>7</w:t>
            </w:r>
            <w:r>
              <w:rPr>
                <w:rFonts w:ascii="宋体" w:eastAsia="宋体" w:hAnsi="宋体" w:cs="宋体" w:hint="eastAsia"/>
                <w:color w:val="000000"/>
                <w:kern w:val="0"/>
                <w:sz w:val="22"/>
              </w:rPr>
              <w:t>、温度可调范围：室温</w:t>
            </w:r>
            <w:r>
              <w:rPr>
                <w:rFonts w:ascii="Times New Roman" w:eastAsia="宋体" w:hAnsi="Times New Roman" w:cs="Times New Roman"/>
                <w:color w:val="000000"/>
                <w:kern w:val="0"/>
                <w:sz w:val="22"/>
              </w:rPr>
              <w:t>-80</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br/>
              <w:t>8</w:t>
            </w:r>
            <w:r>
              <w:rPr>
                <w:rFonts w:ascii="宋体" w:eastAsia="宋体" w:hAnsi="宋体" w:cs="宋体" w:hint="eastAsia"/>
                <w:color w:val="000000"/>
                <w:kern w:val="0"/>
                <w:sz w:val="22"/>
              </w:rPr>
              <w:t>、时间可调：</w:t>
            </w:r>
            <w:r>
              <w:rPr>
                <w:rFonts w:ascii="Times New Roman" w:eastAsia="宋体" w:hAnsi="Times New Roman" w:cs="Times New Roman"/>
                <w:color w:val="000000"/>
                <w:kern w:val="0"/>
                <w:sz w:val="22"/>
              </w:rPr>
              <w:t>1-20min</w:t>
            </w:r>
            <w:r>
              <w:rPr>
                <w:rFonts w:ascii="Times New Roman" w:eastAsia="宋体" w:hAnsi="Times New Roman" w:cs="Times New Roman"/>
                <w:color w:val="000000"/>
                <w:kern w:val="0"/>
                <w:sz w:val="22"/>
              </w:rPr>
              <w:br/>
              <w:t>9</w:t>
            </w:r>
            <w:r>
              <w:rPr>
                <w:rFonts w:ascii="宋体" w:eastAsia="宋体" w:hAnsi="宋体" w:cs="宋体" w:hint="eastAsia"/>
                <w:color w:val="000000"/>
                <w:kern w:val="0"/>
                <w:sz w:val="22"/>
              </w:rPr>
              <w:t>、网篮：有</w:t>
            </w:r>
            <w:r>
              <w:rPr>
                <w:rFonts w:ascii="Times New Roman" w:eastAsia="宋体" w:hAnsi="Times New Roman" w:cs="Times New Roman"/>
                <w:color w:val="000000"/>
                <w:kern w:val="0"/>
                <w:sz w:val="22"/>
              </w:rPr>
              <w:br/>
              <w:t>10</w:t>
            </w:r>
            <w:r>
              <w:rPr>
                <w:rFonts w:ascii="宋体" w:eastAsia="宋体" w:hAnsi="宋体" w:cs="宋体" w:hint="eastAsia"/>
                <w:color w:val="000000"/>
                <w:kern w:val="0"/>
                <w:sz w:val="22"/>
              </w:rPr>
              <w:t>、降音盖：无</w:t>
            </w:r>
            <w:r>
              <w:rPr>
                <w:rFonts w:ascii="Times New Roman" w:eastAsia="宋体" w:hAnsi="Times New Roman" w:cs="Times New Roman"/>
                <w:color w:val="000000"/>
                <w:kern w:val="0"/>
                <w:sz w:val="22"/>
              </w:rPr>
              <w:br/>
              <w:t>11</w:t>
            </w:r>
            <w:r>
              <w:rPr>
                <w:rFonts w:ascii="宋体" w:eastAsia="宋体" w:hAnsi="宋体" w:cs="宋体" w:hint="eastAsia"/>
                <w:color w:val="000000"/>
                <w:kern w:val="0"/>
                <w:sz w:val="22"/>
              </w:rPr>
              <w:t>、排水：有</w:t>
            </w:r>
            <w:r>
              <w:rPr>
                <w:rFonts w:ascii="Times New Roman" w:eastAsia="宋体" w:hAnsi="Times New Roman" w:cs="Times New Roman"/>
                <w:color w:val="000000"/>
                <w:kern w:val="0"/>
                <w:sz w:val="22"/>
              </w:rPr>
              <w:br/>
              <w:t>12</w:t>
            </w:r>
            <w:r>
              <w:rPr>
                <w:rFonts w:ascii="宋体" w:eastAsia="宋体" w:hAnsi="宋体" w:cs="宋体" w:hint="eastAsia"/>
                <w:color w:val="000000"/>
                <w:kern w:val="0"/>
                <w:sz w:val="22"/>
              </w:rPr>
              <w:t>、配置有清洗网篮、手控进排水、</w:t>
            </w:r>
            <w:r>
              <w:rPr>
                <w:rFonts w:ascii="Times New Roman" w:eastAsia="宋体" w:hAnsi="Times New Roman" w:cs="Times New Roman"/>
                <w:color w:val="000000"/>
                <w:kern w:val="0"/>
                <w:sz w:val="22"/>
              </w:rPr>
              <w:t>220V/50Hz</w:t>
            </w:r>
            <w:r>
              <w:rPr>
                <w:rFonts w:ascii="宋体" w:eastAsia="宋体" w:hAnsi="宋体" w:cs="宋体" w:hint="eastAsia"/>
                <w:color w:val="000000"/>
                <w:kern w:val="0"/>
                <w:sz w:val="22"/>
              </w:rPr>
              <w:t>电源</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34</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宋体" w:eastAsia="宋体" w:hAnsi="宋体" w:cs="宋体" w:hint="eastAsia"/>
                <w:color w:val="000000"/>
                <w:kern w:val="0"/>
                <w:sz w:val="22"/>
              </w:rPr>
              <w:t>恒温磁力</w:t>
            </w:r>
            <w:r>
              <w:rPr>
                <w:rFonts w:ascii="Times New Roman" w:eastAsia="宋体" w:hAnsi="Times New Roman" w:cs="Times New Roman"/>
                <w:color w:val="000000"/>
                <w:kern w:val="0"/>
                <w:sz w:val="22"/>
              </w:rPr>
              <w:br/>
            </w:r>
            <w:r>
              <w:rPr>
                <w:rFonts w:ascii="宋体" w:eastAsia="宋体" w:hAnsi="宋体" w:cs="宋体" w:hint="eastAsia"/>
                <w:color w:val="000000"/>
                <w:kern w:val="0"/>
                <w:sz w:val="22"/>
              </w:rPr>
              <w:t>搅拌器</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天津泰斯特</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right"/>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、电源电压：</w:t>
            </w:r>
            <w:r>
              <w:rPr>
                <w:rFonts w:ascii="Times New Roman" w:eastAsia="宋体" w:hAnsi="Times New Roman" w:cs="Times New Roman"/>
                <w:color w:val="000000"/>
                <w:kern w:val="0"/>
                <w:sz w:val="22"/>
              </w:rPr>
              <w:t>220V/50Hz</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、加热功率</w:t>
            </w:r>
            <w:r>
              <w:rPr>
                <w:rFonts w:ascii="Times New Roman" w:eastAsia="宋体" w:hAnsi="Times New Roman" w:cs="Times New Roman"/>
                <w:color w:val="000000"/>
                <w:kern w:val="0"/>
                <w:sz w:val="22"/>
              </w:rPr>
              <w:t>(kw)</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500</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、电机功率：</w:t>
            </w:r>
            <w:r>
              <w:rPr>
                <w:rFonts w:ascii="Times New Roman" w:eastAsia="宋体" w:hAnsi="Times New Roman" w:cs="Times New Roman"/>
                <w:color w:val="000000"/>
                <w:kern w:val="0"/>
                <w:sz w:val="22"/>
              </w:rPr>
              <w:t>(W)20</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、搅拌速度</w:t>
            </w:r>
            <w:r>
              <w:rPr>
                <w:rFonts w:ascii="Times New Roman" w:eastAsia="宋体" w:hAnsi="Times New Roman" w:cs="Times New Roman"/>
                <w:color w:val="000000"/>
                <w:kern w:val="0"/>
                <w:sz w:val="22"/>
              </w:rPr>
              <w:t>(r/min)</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0-1600</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、加热盘尺寸</w:t>
            </w:r>
            <w:r>
              <w:rPr>
                <w:rFonts w:ascii="Times New Roman" w:eastAsia="宋体" w:hAnsi="Times New Roman" w:cs="Times New Roman"/>
                <w:color w:val="000000"/>
                <w:kern w:val="0"/>
                <w:sz w:val="22"/>
              </w:rPr>
              <w:t>(mm)</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170×170</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、搅拌容量</w:t>
            </w:r>
            <w:r>
              <w:rPr>
                <w:rFonts w:ascii="Times New Roman" w:eastAsia="宋体" w:hAnsi="Times New Roman" w:cs="Times New Roman"/>
                <w:color w:val="000000"/>
                <w:kern w:val="0"/>
                <w:sz w:val="22"/>
              </w:rPr>
              <w:t>(ml)</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1000</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br/>
              <w:t>7</w:t>
            </w:r>
            <w:r>
              <w:rPr>
                <w:rFonts w:ascii="宋体" w:eastAsia="宋体" w:hAnsi="宋体" w:cs="宋体" w:hint="eastAsia"/>
                <w:color w:val="000000"/>
                <w:kern w:val="0"/>
                <w:sz w:val="22"/>
              </w:rPr>
              <w:t>、参考外形尺寸</w:t>
            </w:r>
            <w:r>
              <w:rPr>
                <w:rFonts w:ascii="Times New Roman" w:eastAsia="宋体" w:hAnsi="Times New Roman" w:cs="Times New Roman"/>
                <w:color w:val="000000"/>
                <w:kern w:val="0"/>
                <w:sz w:val="22"/>
              </w:rPr>
              <w:t>(mm)</w:t>
            </w:r>
            <w:r>
              <w:rPr>
                <w:rFonts w:ascii="宋体" w:eastAsia="宋体" w:hAnsi="宋体" w:cs="宋体" w:hint="eastAsia"/>
                <w:color w:val="000000"/>
                <w:kern w:val="0"/>
                <w:sz w:val="22"/>
              </w:rPr>
              <w:t>宽</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深</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高：</w:t>
            </w:r>
            <w:r>
              <w:rPr>
                <w:rFonts w:ascii="Times New Roman" w:eastAsia="宋体" w:hAnsi="Times New Roman" w:cs="Times New Roman"/>
                <w:color w:val="000000"/>
                <w:kern w:val="0"/>
                <w:sz w:val="22"/>
              </w:rPr>
              <w:t>250×175×120</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35</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宋体" w:eastAsia="宋体" w:hAnsi="宋体" w:cs="宋体" w:hint="eastAsia"/>
                <w:color w:val="000000"/>
                <w:kern w:val="0"/>
                <w:sz w:val="22"/>
              </w:rPr>
              <w:t>液氮罐</w:t>
            </w:r>
            <w:r>
              <w:rPr>
                <w:rFonts w:ascii="Times New Roman" w:eastAsia="宋体" w:hAnsi="Times New Roman" w:cs="Times New Roman"/>
                <w:color w:val="000000"/>
                <w:kern w:val="0"/>
                <w:sz w:val="22"/>
              </w:rPr>
              <w:t>10L</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海尔</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right"/>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、几何容积：</w:t>
            </w:r>
            <w:r>
              <w:rPr>
                <w:rFonts w:ascii="Times New Roman" w:eastAsia="宋体" w:hAnsi="Times New Roman" w:cs="Times New Roman"/>
                <w:color w:val="000000"/>
                <w:kern w:val="0"/>
                <w:sz w:val="22"/>
              </w:rPr>
              <w:t>10L</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、空重</w:t>
            </w:r>
            <w:r>
              <w:rPr>
                <w:rFonts w:ascii="Times New Roman" w:eastAsia="宋体" w:hAnsi="Times New Roman" w:cs="Times New Roman"/>
                <w:color w:val="000000"/>
                <w:kern w:val="0"/>
                <w:sz w:val="22"/>
              </w:rPr>
              <w:t>6.5KG</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、口径：</w:t>
            </w:r>
            <w:r>
              <w:rPr>
                <w:rFonts w:ascii="Times New Roman" w:eastAsia="宋体" w:hAnsi="Times New Roman" w:cs="Times New Roman"/>
                <w:color w:val="000000"/>
                <w:kern w:val="0"/>
                <w:sz w:val="22"/>
              </w:rPr>
              <w:t>80MM</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、外径：</w:t>
            </w:r>
            <w:r>
              <w:rPr>
                <w:rFonts w:ascii="Times New Roman" w:eastAsia="宋体" w:hAnsi="Times New Roman" w:cs="Times New Roman"/>
                <w:color w:val="000000"/>
                <w:kern w:val="0"/>
                <w:sz w:val="22"/>
              </w:rPr>
              <w:t>300MM</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、高度：</w:t>
            </w:r>
            <w:r>
              <w:rPr>
                <w:rFonts w:ascii="Times New Roman" w:eastAsia="宋体" w:hAnsi="Times New Roman" w:cs="Times New Roman"/>
                <w:color w:val="000000"/>
                <w:kern w:val="0"/>
                <w:sz w:val="22"/>
              </w:rPr>
              <w:t>540MM</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、静态液氮蒸发量：</w:t>
            </w:r>
            <w:r>
              <w:rPr>
                <w:rFonts w:ascii="Times New Roman" w:eastAsia="宋体" w:hAnsi="Times New Roman" w:cs="Times New Roman"/>
                <w:color w:val="000000"/>
                <w:kern w:val="0"/>
                <w:sz w:val="22"/>
              </w:rPr>
              <w:t>0.18L/D</w:t>
            </w:r>
            <w:r>
              <w:rPr>
                <w:rFonts w:ascii="Times New Roman" w:eastAsia="宋体" w:hAnsi="Times New Roman" w:cs="Times New Roman"/>
                <w:color w:val="000000"/>
                <w:kern w:val="0"/>
                <w:sz w:val="22"/>
              </w:rPr>
              <w:br/>
              <w:t>7</w:t>
            </w:r>
            <w:r>
              <w:rPr>
                <w:rFonts w:ascii="宋体" w:eastAsia="宋体" w:hAnsi="宋体" w:cs="宋体" w:hint="eastAsia"/>
                <w:color w:val="000000"/>
                <w:kern w:val="0"/>
                <w:sz w:val="22"/>
              </w:rPr>
              <w:t>、静态液氮保存期：</w:t>
            </w:r>
            <w:r>
              <w:rPr>
                <w:rFonts w:ascii="Times New Roman" w:eastAsia="宋体" w:hAnsi="Times New Roman" w:cs="Times New Roman"/>
                <w:color w:val="000000"/>
                <w:kern w:val="0"/>
                <w:sz w:val="22"/>
              </w:rPr>
              <w:t>57D</w:t>
            </w:r>
            <w:r>
              <w:rPr>
                <w:rFonts w:ascii="Times New Roman" w:eastAsia="宋体" w:hAnsi="Times New Roman" w:cs="Times New Roman"/>
                <w:color w:val="000000"/>
                <w:kern w:val="0"/>
                <w:sz w:val="22"/>
              </w:rPr>
              <w:br/>
              <w:t>8</w:t>
            </w:r>
            <w:r>
              <w:rPr>
                <w:rFonts w:ascii="宋体" w:eastAsia="宋体" w:hAnsi="宋体" w:cs="宋体" w:hint="eastAsia"/>
                <w:color w:val="000000"/>
                <w:kern w:val="0"/>
                <w:sz w:val="22"/>
              </w:rPr>
              <w:t>、提筒外径：</w:t>
            </w:r>
            <w:r>
              <w:rPr>
                <w:rFonts w:ascii="Times New Roman" w:eastAsia="宋体" w:hAnsi="Times New Roman" w:cs="Times New Roman"/>
                <w:color w:val="000000"/>
                <w:kern w:val="0"/>
                <w:sz w:val="22"/>
              </w:rPr>
              <w:t>63MM</w:t>
            </w:r>
            <w:r>
              <w:rPr>
                <w:rFonts w:ascii="Times New Roman" w:eastAsia="宋体" w:hAnsi="Times New Roman" w:cs="Times New Roman"/>
                <w:color w:val="000000"/>
                <w:kern w:val="0"/>
                <w:sz w:val="22"/>
              </w:rPr>
              <w:br/>
              <w:t>9</w:t>
            </w:r>
            <w:r>
              <w:rPr>
                <w:rFonts w:ascii="宋体" w:eastAsia="宋体" w:hAnsi="宋体" w:cs="宋体" w:hint="eastAsia"/>
                <w:color w:val="000000"/>
                <w:kern w:val="0"/>
                <w:sz w:val="22"/>
              </w:rPr>
              <w:t>、提筒高度：</w:t>
            </w:r>
            <w:r>
              <w:rPr>
                <w:rFonts w:ascii="Times New Roman" w:eastAsia="宋体" w:hAnsi="Times New Roman" w:cs="Times New Roman"/>
                <w:color w:val="000000"/>
                <w:kern w:val="0"/>
                <w:sz w:val="22"/>
              </w:rPr>
              <w:t>120MM</w:t>
            </w:r>
            <w:r>
              <w:rPr>
                <w:rFonts w:ascii="Times New Roman" w:eastAsia="宋体" w:hAnsi="Times New Roman" w:cs="Times New Roman"/>
                <w:color w:val="000000"/>
                <w:kern w:val="0"/>
                <w:sz w:val="22"/>
              </w:rPr>
              <w:br/>
              <w:t>10</w:t>
            </w:r>
            <w:r>
              <w:rPr>
                <w:rFonts w:ascii="宋体" w:eastAsia="宋体" w:hAnsi="宋体" w:cs="宋体" w:hint="eastAsia"/>
                <w:color w:val="000000"/>
                <w:kern w:val="0"/>
                <w:sz w:val="22"/>
              </w:rPr>
              <w:t>、提筒数量：</w:t>
            </w:r>
            <w:r>
              <w:rPr>
                <w:rFonts w:ascii="Times New Roman" w:eastAsia="宋体" w:hAnsi="Times New Roman" w:cs="Times New Roman"/>
                <w:color w:val="000000"/>
                <w:kern w:val="0"/>
                <w:sz w:val="22"/>
              </w:rPr>
              <w:t>6(3)EA</w:t>
            </w:r>
            <w:r>
              <w:rPr>
                <w:rFonts w:ascii="Times New Roman" w:eastAsia="宋体" w:hAnsi="Times New Roman" w:cs="Times New Roman"/>
                <w:color w:val="000000"/>
                <w:kern w:val="0"/>
                <w:sz w:val="22"/>
              </w:rPr>
              <w:br/>
              <w:t>11</w:t>
            </w:r>
            <w:r>
              <w:rPr>
                <w:rFonts w:ascii="宋体" w:eastAsia="宋体" w:hAnsi="宋体" w:cs="宋体" w:hint="eastAsia"/>
                <w:color w:val="000000"/>
                <w:kern w:val="0"/>
                <w:sz w:val="22"/>
              </w:rPr>
              <w:t>、细管容量</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单层</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2040(0.5ML)</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4554(0.25ML)</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36</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宋体" w:eastAsia="宋体" w:hAnsi="宋体" w:cs="宋体" w:hint="eastAsia"/>
                <w:color w:val="000000"/>
                <w:kern w:val="0"/>
                <w:sz w:val="22"/>
              </w:rPr>
              <w:t>微型离心机</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9D58C8">
            <w:pPr>
              <w:rPr>
                <w:rFonts w:ascii="Times New Roman" w:eastAsia="宋体" w:hAnsi="Times New Roman" w:cs="Times New Roman"/>
                <w:sz w:val="24"/>
                <w:szCs w:val="24"/>
              </w:rPr>
            </w:pPr>
            <w:r>
              <w:rPr>
                <w:rFonts w:cs="Times New Roman" w:hint="eastAsia"/>
              </w:rPr>
              <w:t>北京大龙</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right"/>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、转速：</w:t>
            </w:r>
            <w:r>
              <w:rPr>
                <w:rFonts w:ascii="Times New Roman" w:eastAsia="宋体" w:hAnsi="Times New Roman" w:cs="Times New Roman"/>
                <w:color w:val="000000"/>
                <w:kern w:val="0"/>
                <w:sz w:val="22"/>
              </w:rPr>
              <w:t>7000</w:t>
            </w:r>
            <w:r>
              <w:rPr>
                <w:rFonts w:ascii="宋体" w:eastAsia="宋体" w:hAnsi="宋体" w:cs="宋体" w:hint="eastAsia"/>
                <w:color w:val="000000"/>
                <w:kern w:val="0"/>
                <w:sz w:val="22"/>
              </w:rPr>
              <w:t>转</w:t>
            </w:r>
            <w:r>
              <w:rPr>
                <w:rFonts w:ascii="Times New Roman" w:eastAsia="宋体" w:hAnsi="Times New Roman" w:cs="Times New Roman"/>
                <w:color w:val="000000"/>
                <w:kern w:val="0"/>
                <w:sz w:val="22"/>
              </w:rPr>
              <w:t>/</w:t>
            </w:r>
            <w:r>
              <w:rPr>
                <w:rFonts w:ascii="宋体" w:eastAsia="宋体" w:hAnsi="宋体" w:cs="宋体" w:hint="eastAsia"/>
                <w:color w:val="000000"/>
                <w:kern w:val="0"/>
                <w:sz w:val="22"/>
              </w:rPr>
              <w:t>分</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、相对离心力：</w:t>
            </w:r>
            <w:r>
              <w:rPr>
                <w:rFonts w:ascii="Times New Roman" w:eastAsia="宋体" w:hAnsi="Times New Roman" w:cs="Times New Roman"/>
                <w:color w:val="000000"/>
                <w:kern w:val="0"/>
                <w:sz w:val="22"/>
              </w:rPr>
              <w:t>2680g</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、样品处理量：</w:t>
            </w:r>
            <w:r>
              <w:rPr>
                <w:rFonts w:ascii="Times New Roman" w:eastAsia="宋体" w:hAnsi="Times New Roman" w:cs="Times New Roman"/>
                <w:color w:val="000000"/>
                <w:kern w:val="0"/>
                <w:sz w:val="22"/>
              </w:rPr>
              <w:t>0.2/0.5/1.5/2.0mL×8</w:t>
            </w:r>
            <w:r>
              <w:rPr>
                <w:rFonts w:ascii="宋体" w:eastAsia="宋体" w:hAnsi="宋体" w:cs="宋体" w:hint="eastAsia"/>
                <w:color w:val="000000"/>
                <w:kern w:val="0"/>
                <w:sz w:val="22"/>
              </w:rPr>
              <w:t>；</w:t>
            </w:r>
            <w:r>
              <w:rPr>
                <w:rFonts w:ascii="Times New Roman" w:eastAsia="宋体" w:hAnsi="Times New Roman" w:cs="Times New Roman"/>
                <w:color w:val="000000"/>
                <w:kern w:val="0"/>
                <w:sz w:val="22"/>
              </w:rPr>
              <w:t>0.2mL×16 PCR</w:t>
            </w:r>
            <w:r>
              <w:rPr>
                <w:rFonts w:ascii="宋体" w:eastAsia="宋体" w:hAnsi="宋体" w:cs="宋体" w:hint="eastAsia"/>
                <w:color w:val="000000"/>
                <w:kern w:val="0"/>
                <w:sz w:val="22"/>
              </w:rPr>
              <w:t>排管或</w:t>
            </w:r>
            <w:r>
              <w:rPr>
                <w:rFonts w:ascii="Times New Roman" w:eastAsia="宋体" w:hAnsi="Times New Roman" w:cs="Times New Roman"/>
                <w:color w:val="000000"/>
                <w:kern w:val="0"/>
                <w:sz w:val="22"/>
              </w:rPr>
              <w:t>0.2mL×2 PCR 8</w:t>
            </w:r>
            <w:r>
              <w:rPr>
                <w:rFonts w:ascii="宋体" w:eastAsia="宋体" w:hAnsi="宋体" w:cs="宋体" w:hint="eastAsia"/>
                <w:color w:val="000000"/>
                <w:kern w:val="0"/>
                <w:sz w:val="22"/>
              </w:rPr>
              <w:t>排管</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、无定时功能，运行时间：连续运行</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、工作噪声：</w:t>
            </w:r>
            <w:r>
              <w:rPr>
                <w:rFonts w:ascii="Times New Roman" w:eastAsia="宋体" w:hAnsi="Times New Roman" w:cs="Times New Roman"/>
                <w:color w:val="000000"/>
                <w:kern w:val="0"/>
                <w:sz w:val="22"/>
              </w:rPr>
              <w:t>≤45 dB</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、参考外型尺寸：</w:t>
            </w:r>
            <w:r>
              <w:rPr>
                <w:rFonts w:ascii="Times New Roman" w:eastAsia="宋体" w:hAnsi="Times New Roman" w:cs="Times New Roman"/>
                <w:color w:val="000000"/>
                <w:kern w:val="0"/>
                <w:sz w:val="22"/>
              </w:rPr>
              <w:t>150×150×117mm</w:t>
            </w:r>
            <w:r>
              <w:rPr>
                <w:rFonts w:ascii="Times New Roman" w:eastAsia="宋体" w:hAnsi="Times New Roman" w:cs="Times New Roman"/>
                <w:color w:val="000000"/>
                <w:kern w:val="0"/>
                <w:sz w:val="22"/>
              </w:rPr>
              <w:br/>
              <w:t>7</w:t>
            </w:r>
            <w:r>
              <w:rPr>
                <w:rFonts w:ascii="宋体" w:eastAsia="宋体" w:hAnsi="宋体" w:cs="宋体" w:hint="eastAsia"/>
                <w:color w:val="000000"/>
                <w:kern w:val="0"/>
                <w:sz w:val="22"/>
              </w:rPr>
              <w:t>、电压：</w:t>
            </w:r>
            <w:r>
              <w:rPr>
                <w:rFonts w:ascii="Times New Roman" w:eastAsia="宋体" w:hAnsi="Times New Roman" w:cs="Times New Roman"/>
                <w:color w:val="000000"/>
                <w:kern w:val="0"/>
                <w:sz w:val="22"/>
              </w:rPr>
              <w:t>220V/110V 50-60HZ</w:t>
            </w:r>
          </w:p>
        </w:tc>
      </w:tr>
      <w:tr w:rsidR="00D9103B" w:rsidTr="008C3DAD">
        <w:trPr>
          <w:gridAfter w:val="2"/>
          <w:wAfter w:w="3160" w:type="dxa"/>
          <w:trHeight w:val="1267"/>
        </w:trPr>
        <w:tc>
          <w:tcPr>
            <w:tcW w:w="830" w:type="dxa"/>
            <w:gridSpan w:val="2"/>
            <w:tcBorders>
              <w:top w:val="single" w:sz="4" w:space="0" w:color="auto"/>
              <w:left w:val="single" w:sz="4" w:space="0" w:color="auto"/>
              <w:bottom w:val="single" w:sz="4" w:space="0" w:color="auto"/>
              <w:right w:val="single" w:sz="4" w:space="0" w:color="auto"/>
            </w:tcBorders>
            <w:vAlign w:val="center"/>
          </w:tcPr>
          <w:p w:rsidR="00D9103B" w:rsidRDefault="00D9103B">
            <w:pPr>
              <w:spacing w:line="360" w:lineRule="auto"/>
              <w:jc w:val="center"/>
              <w:rPr>
                <w:rFonts w:ascii="宋体" w:eastAsia="宋体" w:hAnsi="宋体" w:cs="Times New Roman"/>
                <w:b/>
                <w:szCs w:val="21"/>
              </w:rPr>
            </w:pPr>
            <w:r>
              <w:rPr>
                <w:rFonts w:ascii="宋体" w:eastAsia="宋体" w:hAnsi="宋体" w:cs="Times New Roman" w:hint="eastAsia"/>
                <w:b/>
                <w:szCs w:val="21"/>
              </w:rPr>
              <w:t>37</w:t>
            </w:r>
          </w:p>
        </w:tc>
        <w:tc>
          <w:tcPr>
            <w:tcW w:w="1000"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kern w:val="0"/>
                <w:sz w:val="24"/>
                <w:szCs w:val="24"/>
              </w:rPr>
            </w:pPr>
            <w:r>
              <w:rPr>
                <w:rFonts w:ascii="宋体" w:eastAsia="宋体" w:hAnsi="宋体" w:cs="宋体" w:hint="eastAsia"/>
                <w:color w:val="000000"/>
                <w:kern w:val="0"/>
                <w:sz w:val="22"/>
              </w:rPr>
              <w:t>百分之一电子天平</w:t>
            </w:r>
          </w:p>
        </w:tc>
        <w:tc>
          <w:tcPr>
            <w:tcW w:w="1000" w:type="dxa"/>
            <w:tcBorders>
              <w:top w:val="single" w:sz="4" w:space="0" w:color="auto"/>
              <w:left w:val="single" w:sz="4" w:space="0" w:color="auto"/>
              <w:bottom w:val="single" w:sz="4" w:space="0" w:color="auto"/>
              <w:right w:val="single" w:sz="4" w:space="0" w:color="auto"/>
            </w:tcBorders>
            <w:vAlign w:val="center"/>
          </w:tcPr>
          <w:p w:rsidR="009D58C8" w:rsidRDefault="00D9103B" w:rsidP="009D58C8">
            <w:pPr>
              <w:rPr>
                <w:rFonts w:ascii="Times New Roman" w:eastAsia="宋体" w:hAnsi="Times New Roman" w:cs="Times New Roman"/>
                <w:sz w:val="24"/>
                <w:szCs w:val="24"/>
              </w:rPr>
            </w:pPr>
            <w:r w:rsidRPr="00302BA4">
              <w:rPr>
                <w:rFonts w:ascii="Times New Roman" w:hAnsi="Times New Roman" w:cs="Times New Roman"/>
              </w:rPr>
              <w:t>上海菁华</w:t>
            </w:r>
            <w:r w:rsidRPr="00302BA4">
              <w:rPr>
                <w:rFonts w:ascii="Times New Roman" w:hAnsi="Times New Roman" w:cs="Times New Roman"/>
              </w:rPr>
              <w:t xml:space="preserve"> </w:t>
            </w:r>
          </w:p>
          <w:p w:rsidR="00D9103B" w:rsidRDefault="00D9103B" w:rsidP="00302BA4">
            <w:pPr>
              <w:rPr>
                <w:rFonts w:ascii="Times New Roman" w:eastAsia="宋体"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right"/>
              <w:textAlignment w:val="center"/>
              <w:rPr>
                <w:rFonts w:ascii="Times New Roman" w:hAnsi="Times New Roman" w:cs="Times New Roman"/>
                <w:kern w:val="0"/>
                <w:sz w:val="24"/>
                <w:szCs w:val="24"/>
              </w:rPr>
            </w:pPr>
            <w:r>
              <w:rPr>
                <w:rFonts w:ascii="Times New Roman" w:eastAsia="宋体" w:hAnsi="Times New Roman" w:cs="Times New Roman"/>
                <w:color w:val="000000"/>
                <w:kern w:val="0"/>
                <w:sz w:val="24"/>
                <w:szCs w:val="24"/>
              </w:rPr>
              <w:t>1</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D9103B" w:rsidRDefault="00D9103B" w:rsidP="003F67D6">
            <w:pPr>
              <w:widowControl/>
              <w:jc w:val="left"/>
              <w:textAlignment w:val="center"/>
              <w:rPr>
                <w:rFonts w:ascii="Times New Roman" w:hAnsi="Times New Roman" w:cs="Times New Roman"/>
                <w:sz w:val="24"/>
                <w:szCs w:val="24"/>
              </w:rPr>
            </w:pPr>
            <w:r>
              <w:rPr>
                <w:rFonts w:ascii="Times New Roman" w:eastAsia="宋体" w:hAnsi="Times New Roman" w:cs="Times New Roman"/>
                <w:color w:val="000000"/>
                <w:kern w:val="0"/>
                <w:sz w:val="22"/>
              </w:rPr>
              <w:t>1</w:t>
            </w:r>
            <w:r>
              <w:rPr>
                <w:rFonts w:ascii="宋体" w:eastAsia="宋体" w:hAnsi="宋体" w:cs="宋体" w:hint="eastAsia"/>
                <w:color w:val="000000"/>
                <w:kern w:val="0"/>
                <w:sz w:val="22"/>
              </w:rPr>
              <w:t>、读数精度：</w:t>
            </w:r>
            <w:r>
              <w:rPr>
                <w:rFonts w:ascii="Times New Roman" w:eastAsia="宋体" w:hAnsi="Times New Roman" w:cs="Times New Roman"/>
                <w:color w:val="000000"/>
                <w:kern w:val="0"/>
                <w:sz w:val="22"/>
              </w:rPr>
              <w:t>0.01g</w:t>
            </w:r>
            <w:r>
              <w:rPr>
                <w:rFonts w:ascii="Times New Roman" w:eastAsia="宋体" w:hAnsi="Times New Roman" w:cs="Times New Roman"/>
                <w:color w:val="000000"/>
                <w:kern w:val="0"/>
                <w:sz w:val="22"/>
              </w:rPr>
              <w:br/>
              <w:t>2</w:t>
            </w:r>
            <w:r>
              <w:rPr>
                <w:rFonts w:ascii="宋体" w:eastAsia="宋体" w:hAnsi="宋体" w:cs="宋体" w:hint="eastAsia"/>
                <w:color w:val="000000"/>
                <w:kern w:val="0"/>
                <w:sz w:val="22"/>
              </w:rPr>
              <w:t>、秤盘尺寸：</w:t>
            </w:r>
            <w:r>
              <w:rPr>
                <w:rFonts w:ascii="Times New Roman" w:eastAsia="宋体" w:hAnsi="Times New Roman" w:cs="Times New Roman"/>
                <w:color w:val="000000"/>
                <w:kern w:val="0"/>
                <w:sz w:val="22"/>
              </w:rPr>
              <w:t>Φ130mm</w:t>
            </w:r>
            <w:r>
              <w:rPr>
                <w:rFonts w:ascii="Times New Roman" w:eastAsia="宋体" w:hAnsi="Times New Roman" w:cs="Times New Roman"/>
                <w:color w:val="000000"/>
                <w:kern w:val="0"/>
                <w:sz w:val="22"/>
              </w:rPr>
              <w:br/>
              <w:t>3</w:t>
            </w:r>
            <w:r>
              <w:rPr>
                <w:rFonts w:ascii="宋体" w:eastAsia="宋体" w:hAnsi="宋体" w:cs="宋体" w:hint="eastAsia"/>
                <w:color w:val="000000"/>
                <w:kern w:val="0"/>
                <w:sz w:val="22"/>
              </w:rPr>
              <w:t>、参考外形尺寸：</w:t>
            </w:r>
            <w:r>
              <w:rPr>
                <w:rFonts w:ascii="Times New Roman" w:eastAsia="宋体" w:hAnsi="Times New Roman" w:cs="Times New Roman"/>
                <w:color w:val="000000"/>
                <w:kern w:val="0"/>
                <w:sz w:val="22"/>
              </w:rPr>
              <w:t>245×185×66mm</w:t>
            </w:r>
            <w:r>
              <w:rPr>
                <w:rFonts w:ascii="Times New Roman" w:eastAsia="宋体" w:hAnsi="Times New Roman" w:cs="Times New Roman"/>
                <w:color w:val="000000"/>
                <w:kern w:val="0"/>
                <w:sz w:val="22"/>
              </w:rPr>
              <w:br/>
              <w:t>4</w:t>
            </w:r>
            <w:r>
              <w:rPr>
                <w:rFonts w:ascii="宋体" w:eastAsia="宋体" w:hAnsi="宋体" w:cs="宋体" w:hint="eastAsia"/>
                <w:color w:val="000000"/>
                <w:kern w:val="0"/>
                <w:sz w:val="22"/>
              </w:rPr>
              <w:t>、电源及功耗：</w:t>
            </w:r>
            <w:r>
              <w:rPr>
                <w:rFonts w:ascii="Times New Roman" w:eastAsia="宋体" w:hAnsi="Times New Roman" w:cs="Times New Roman"/>
                <w:color w:val="000000"/>
                <w:kern w:val="0"/>
                <w:sz w:val="22"/>
              </w:rPr>
              <w:t>AC 220V 50Hz</w:t>
            </w:r>
            <w:r>
              <w:rPr>
                <w:rFonts w:ascii="Times New Roman" w:eastAsia="宋体" w:hAnsi="Times New Roman" w:cs="Times New Roman"/>
                <w:color w:val="000000"/>
                <w:kern w:val="0"/>
                <w:sz w:val="22"/>
              </w:rPr>
              <w:br/>
              <w:t>5</w:t>
            </w:r>
            <w:r>
              <w:rPr>
                <w:rFonts w:ascii="宋体" w:eastAsia="宋体" w:hAnsi="宋体" w:cs="宋体" w:hint="eastAsia"/>
                <w:color w:val="000000"/>
                <w:kern w:val="0"/>
                <w:sz w:val="22"/>
              </w:rPr>
              <w:t>、输出接口：</w:t>
            </w:r>
            <w:r>
              <w:rPr>
                <w:rFonts w:ascii="Times New Roman" w:eastAsia="宋体" w:hAnsi="Times New Roman" w:cs="Times New Roman"/>
                <w:color w:val="000000"/>
                <w:kern w:val="0"/>
                <w:sz w:val="22"/>
              </w:rPr>
              <w:t>RS232C</w:t>
            </w:r>
            <w:r>
              <w:rPr>
                <w:rFonts w:ascii="宋体" w:eastAsia="宋体" w:hAnsi="宋体" w:cs="宋体" w:hint="eastAsia"/>
                <w:color w:val="000000"/>
                <w:kern w:val="0"/>
                <w:sz w:val="22"/>
              </w:rPr>
              <w:t>输出接口</w:t>
            </w:r>
            <w:r>
              <w:rPr>
                <w:rFonts w:ascii="Times New Roman" w:eastAsia="宋体" w:hAnsi="Times New Roman" w:cs="Times New Roman"/>
                <w:color w:val="000000"/>
                <w:kern w:val="0"/>
                <w:sz w:val="22"/>
              </w:rPr>
              <w:br/>
              <w:t>6</w:t>
            </w:r>
            <w:r>
              <w:rPr>
                <w:rFonts w:ascii="宋体" w:eastAsia="宋体" w:hAnsi="宋体" w:cs="宋体" w:hint="eastAsia"/>
                <w:color w:val="000000"/>
                <w:kern w:val="0"/>
                <w:sz w:val="22"/>
              </w:rPr>
              <w:t>、功能特性：具有自动校正程序、自动零点跟踪、计数功</w:t>
            </w:r>
            <w:r>
              <w:rPr>
                <w:rFonts w:ascii="宋体" w:eastAsia="宋体" w:hAnsi="宋体" w:cs="宋体" w:hint="eastAsia"/>
                <w:color w:val="000000"/>
                <w:kern w:val="0"/>
                <w:sz w:val="22"/>
              </w:rPr>
              <w:lastRenderedPageBreak/>
              <w:t>能、单位转换、</w:t>
            </w:r>
            <w:r>
              <w:rPr>
                <w:rFonts w:ascii="Times New Roman" w:eastAsia="宋体" w:hAnsi="Times New Roman" w:cs="Times New Roman"/>
                <w:color w:val="000000"/>
                <w:kern w:val="0"/>
                <w:sz w:val="22"/>
              </w:rPr>
              <w:t>SMT</w:t>
            </w:r>
            <w:r>
              <w:rPr>
                <w:rFonts w:ascii="宋体" w:eastAsia="宋体" w:hAnsi="宋体" w:cs="宋体" w:hint="eastAsia"/>
                <w:color w:val="000000"/>
                <w:kern w:val="0"/>
                <w:sz w:val="22"/>
              </w:rPr>
              <w:t>表面贴装技术、具有温度补偿功能、过载/欠电压报警</w:t>
            </w:r>
          </w:p>
        </w:tc>
      </w:tr>
      <w:tr w:rsidR="00D9103B" w:rsidTr="008C3DAD">
        <w:trPr>
          <w:trHeight w:val="521"/>
        </w:trPr>
        <w:tc>
          <w:tcPr>
            <w:tcW w:w="9878" w:type="dxa"/>
            <w:gridSpan w:val="8"/>
            <w:tcBorders>
              <w:top w:val="single" w:sz="4" w:space="0" w:color="auto"/>
              <w:left w:val="single" w:sz="4" w:space="0" w:color="auto"/>
              <w:bottom w:val="single" w:sz="4" w:space="0" w:color="auto"/>
              <w:right w:val="single" w:sz="4" w:space="0" w:color="auto"/>
            </w:tcBorders>
            <w:vAlign w:val="center"/>
          </w:tcPr>
          <w:p w:rsidR="00D9103B" w:rsidRDefault="00D9103B">
            <w:pPr>
              <w:autoSpaceDE w:val="0"/>
              <w:autoSpaceDN w:val="0"/>
              <w:adjustRightInd w:val="0"/>
              <w:spacing w:line="360" w:lineRule="auto"/>
              <w:jc w:val="left"/>
              <w:rPr>
                <w:rFonts w:ascii="宋体" w:eastAsia="宋体" w:hAnsi="宋体" w:cs="TimesNewRomanPSMT"/>
                <w:b/>
                <w:kern w:val="0"/>
                <w:szCs w:val="21"/>
              </w:rPr>
            </w:pPr>
            <w:r>
              <w:rPr>
                <w:rFonts w:ascii="宋体" w:eastAsia="宋体" w:hAnsi="宋体" w:cs="TimesNewRomanPSMT" w:hint="eastAsia"/>
                <w:b/>
                <w:kern w:val="0"/>
                <w:szCs w:val="21"/>
              </w:rPr>
              <w:lastRenderedPageBreak/>
              <w:t>二、商务需求：</w:t>
            </w:r>
          </w:p>
        </w:tc>
        <w:tc>
          <w:tcPr>
            <w:tcW w:w="1580" w:type="dxa"/>
          </w:tcPr>
          <w:p w:rsidR="00D9103B" w:rsidRDefault="00D9103B">
            <w:pPr>
              <w:widowControl/>
              <w:jc w:val="left"/>
            </w:pPr>
          </w:p>
        </w:tc>
        <w:tc>
          <w:tcPr>
            <w:tcW w:w="1580" w:type="dxa"/>
            <w:vAlign w:val="center"/>
          </w:tcPr>
          <w:p w:rsidR="00D9103B" w:rsidRDefault="00D9103B">
            <w:pPr>
              <w:rPr>
                <w:rFonts w:ascii="Times New Roman" w:eastAsia="宋体" w:hAnsi="Times New Roman" w:cs="Times New Roman"/>
                <w:sz w:val="24"/>
                <w:szCs w:val="24"/>
              </w:rPr>
            </w:pPr>
            <w:r>
              <w:rPr>
                <w:rFonts w:ascii="Times New Roman" w:hAnsi="Times New Roman" w:cs="Times New Roman"/>
              </w:rPr>
              <w:t>(1)</w:t>
            </w:r>
            <w:r>
              <w:rPr>
                <w:rFonts w:cs="Times New Roman" w:hint="eastAsia"/>
              </w:rPr>
              <w:t>上海菁华</w:t>
            </w:r>
            <w:r>
              <w:rPr>
                <w:rFonts w:ascii="Times New Roman" w:hAnsi="Times New Roman" w:cs="Times New Roman"/>
              </w:rPr>
              <w:t xml:space="preserve"> </w:t>
            </w:r>
            <w:r>
              <w:rPr>
                <w:rFonts w:ascii="Times New Roman" w:hAnsi="Times New Roman" w:cs="Times New Roman"/>
              </w:rPr>
              <w:br/>
              <w:t>(2)</w:t>
            </w:r>
            <w:r>
              <w:rPr>
                <w:rFonts w:cs="Times New Roman" w:hint="eastAsia"/>
              </w:rPr>
              <w:t>上海奥豪斯</w:t>
            </w:r>
            <w:r>
              <w:rPr>
                <w:rFonts w:ascii="Times New Roman" w:hAnsi="Times New Roman" w:cs="Times New Roman"/>
              </w:rPr>
              <w:t xml:space="preserve"> </w:t>
            </w:r>
            <w:r>
              <w:rPr>
                <w:rFonts w:ascii="Times New Roman" w:hAnsi="Times New Roman" w:cs="Times New Roman"/>
              </w:rPr>
              <w:br/>
              <w:t>(3)</w:t>
            </w:r>
            <w:r>
              <w:rPr>
                <w:rFonts w:cs="Times New Roman" w:hint="eastAsia"/>
              </w:rPr>
              <w:t>江苏幸运</w:t>
            </w:r>
          </w:p>
        </w:tc>
      </w:tr>
      <w:tr w:rsidR="00D9103B" w:rsidTr="008C3DAD">
        <w:trPr>
          <w:trHeight w:val="521"/>
        </w:trPr>
        <w:tc>
          <w:tcPr>
            <w:tcW w:w="9878" w:type="dxa"/>
            <w:gridSpan w:val="8"/>
            <w:tcBorders>
              <w:top w:val="single" w:sz="4" w:space="0" w:color="auto"/>
              <w:left w:val="single" w:sz="4" w:space="0" w:color="auto"/>
              <w:bottom w:val="single" w:sz="4" w:space="0" w:color="auto"/>
              <w:right w:val="single" w:sz="4" w:space="0" w:color="auto"/>
            </w:tcBorders>
            <w:vAlign w:val="center"/>
          </w:tcPr>
          <w:p w:rsidR="00D9103B" w:rsidRDefault="00D9103B">
            <w:pPr>
              <w:autoSpaceDE w:val="0"/>
              <w:autoSpaceDN w:val="0"/>
              <w:adjustRightInd w:val="0"/>
              <w:spacing w:line="360" w:lineRule="auto"/>
              <w:jc w:val="left"/>
              <w:rPr>
                <w:rFonts w:ascii="宋体" w:eastAsia="宋体" w:hAnsi="宋体" w:cs="TimesNewRomanPSMT"/>
                <w:b/>
                <w:kern w:val="0"/>
                <w:szCs w:val="21"/>
              </w:rPr>
            </w:pPr>
            <w:r>
              <w:rPr>
                <w:rFonts w:ascii="宋体" w:eastAsia="宋体" w:hAnsi="宋体" w:cs="TimesNewRomanPSMT" w:hint="eastAsia"/>
                <w:kern w:val="0"/>
                <w:szCs w:val="21"/>
              </w:rPr>
              <w:t>交货地点：</w:t>
            </w:r>
            <w:r>
              <w:rPr>
                <w:rFonts w:ascii="宋体" w:hAnsi="宋体" w:cs="宋体" w:hint="eastAsia"/>
                <w:kern w:val="0"/>
                <w:szCs w:val="21"/>
              </w:rPr>
              <w:t>广西南宁市（采购人指定地点）</w:t>
            </w:r>
          </w:p>
        </w:tc>
        <w:tc>
          <w:tcPr>
            <w:tcW w:w="1580" w:type="dxa"/>
          </w:tcPr>
          <w:p w:rsidR="00D9103B" w:rsidRDefault="00D9103B">
            <w:pPr>
              <w:widowControl/>
              <w:jc w:val="left"/>
            </w:pPr>
          </w:p>
        </w:tc>
        <w:tc>
          <w:tcPr>
            <w:tcW w:w="1580" w:type="dxa"/>
            <w:vAlign w:val="center"/>
          </w:tcPr>
          <w:p w:rsidR="00D9103B" w:rsidRDefault="00D9103B">
            <w:pPr>
              <w:rPr>
                <w:rFonts w:ascii="Times New Roman" w:eastAsia="宋体" w:hAnsi="Times New Roman" w:cs="Times New Roman"/>
                <w:sz w:val="24"/>
                <w:szCs w:val="24"/>
              </w:rPr>
            </w:pPr>
            <w:r>
              <w:rPr>
                <w:rFonts w:ascii="Times New Roman" w:hAnsi="Times New Roman" w:cs="Times New Roman"/>
              </w:rPr>
              <w:t>(1)</w:t>
            </w:r>
            <w:r>
              <w:rPr>
                <w:rFonts w:cs="Times New Roman" w:hint="eastAsia"/>
              </w:rPr>
              <w:t>海尔</w:t>
            </w:r>
            <w:r>
              <w:rPr>
                <w:rFonts w:ascii="Times New Roman" w:hAnsi="Times New Roman" w:cs="Times New Roman"/>
              </w:rPr>
              <w:br/>
              <w:t>(2)</w:t>
            </w:r>
            <w:r>
              <w:rPr>
                <w:rFonts w:cs="Times New Roman" w:hint="eastAsia"/>
              </w:rPr>
              <w:t>成都金凤</w:t>
            </w:r>
            <w:r>
              <w:rPr>
                <w:rFonts w:ascii="Times New Roman" w:hAnsi="Times New Roman" w:cs="Times New Roman"/>
              </w:rPr>
              <w:br/>
              <w:t>(3)</w:t>
            </w:r>
            <w:r>
              <w:rPr>
                <w:rFonts w:cs="Times New Roman" w:hint="eastAsia"/>
              </w:rPr>
              <w:t>欧莱博</w:t>
            </w:r>
          </w:p>
        </w:tc>
      </w:tr>
      <w:tr w:rsidR="00D9103B" w:rsidTr="008C3DAD">
        <w:trPr>
          <w:trHeight w:val="521"/>
        </w:trPr>
        <w:tc>
          <w:tcPr>
            <w:tcW w:w="9878" w:type="dxa"/>
            <w:gridSpan w:val="8"/>
            <w:tcBorders>
              <w:top w:val="single" w:sz="4" w:space="0" w:color="auto"/>
              <w:left w:val="single" w:sz="4" w:space="0" w:color="auto"/>
              <w:bottom w:val="single" w:sz="4" w:space="0" w:color="auto"/>
              <w:right w:val="single" w:sz="4" w:space="0" w:color="auto"/>
            </w:tcBorders>
            <w:vAlign w:val="center"/>
          </w:tcPr>
          <w:p w:rsidR="00D9103B" w:rsidRDefault="00D9103B" w:rsidP="009D58C8">
            <w:pPr>
              <w:autoSpaceDE w:val="0"/>
              <w:autoSpaceDN w:val="0"/>
              <w:adjustRightInd w:val="0"/>
              <w:spacing w:line="360" w:lineRule="auto"/>
              <w:jc w:val="left"/>
              <w:rPr>
                <w:rFonts w:ascii="宋体" w:eastAsia="宋体" w:hAnsi="宋体" w:cs="TimesNewRomanPSMT"/>
                <w:b/>
                <w:kern w:val="0"/>
                <w:szCs w:val="21"/>
              </w:rPr>
            </w:pPr>
            <w:r>
              <w:rPr>
                <w:rFonts w:ascii="宋体" w:eastAsia="宋体" w:hAnsi="宋体" w:cs="TimesNewRomanPSMT" w:hint="eastAsia"/>
                <w:kern w:val="0"/>
                <w:szCs w:val="21"/>
              </w:rPr>
              <w:t>完成时间</w:t>
            </w:r>
            <w:r>
              <w:rPr>
                <w:rFonts w:ascii="宋体" w:eastAsia="宋体" w:hAnsi="宋体" w:cs="TimesNewRomanPSMT" w:hint="eastAsia"/>
                <w:b/>
                <w:kern w:val="0"/>
                <w:szCs w:val="21"/>
              </w:rPr>
              <w:t>：</w:t>
            </w:r>
            <w:r>
              <w:rPr>
                <w:rFonts w:ascii="宋体" w:hAnsi="宋体" w:cs="宋体" w:hint="eastAsia"/>
                <w:color w:val="000000" w:themeColor="text1"/>
                <w:kern w:val="0"/>
                <w:szCs w:val="21"/>
              </w:rPr>
              <w:t>自签订合同之日起</w:t>
            </w:r>
            <w:r w:rsidR="009D58C8">
              <w:rPr>
                <w:rFonts w:ascii="宋体" w:hAnsi="宋体" w:cs="宋体" w:hint="eastAsia"/>
                <w:color w:val="000000" w:themeColor="text1"/>
                <w:kern w:val="0"/>
                <w:szCs w:val="21"/>
              </w:rPr>
              <w:t>6</w:t>
            </w:r>
            <w:r>
              <w:rPr>
                <w:rFonts w:ascii="宋体" w:hAnsi="宋体" w:cs="宋体"/>
                <w:color w:val="000000" w:themeColor="text1"/>
                <w:kern w:val="0"/>
                <w:szCs w:val="21"/>
              </w:rPr>
              <w:t>0</w:t>
            </w:r>
            <w:r>
              <w:rPr>
                <w:rFonts w:ascii="宋体" w:hAnsi="宋体" w:cs="宋体"/>
                <w:color w:val="000000" w:themeColor="text1"/>
                <w:kern w:val="0"/>
                <w:szCs w:val="21"/>
              </w:rPr>
              <w:t>天</w:t>
            </w:r>
            <w:r>
              <w:rPr>
                <w:rFonts w:ascii="宋体" w:hAnsi="宋体" w:cs="宋体" w:hint="eastAsia"/>
                <w:color w:val="000000" w:themeColor="text1"/>
                <w:kern w:val="0"/>
                <w:szCs w:val="21"/>
              </w:rPr>
              <w:t>内</w:t>
            </w:r>
          </w:p>
        </w:tc>
        <w:tc>
          <w:tcPr>
            <w:tcW w:w="1580" w:type="dxa"/>
          </w:tcPr>
          <w:p w:rsidR="00D9103B" w:rsidRDefault="00D9103B">
            <w:pPr>
              <w:widowControl/>
              <w:jc w:val="left"/>
            </w:pPr>
          </w:p>
        </w:tc>
        <w:tc>
          <w:tcPr>
            <w:tcW w:w="1580" w:type="dxa"/>
            <w:vAlign w:val="center"/>
          </w:tcPr>
          <w:p w:rsidR="00D9103B" w:rsidRDefault="00D9103B">
            <w:pPr>
              <w:rPr>
                <w:rFonts w:ascii="Times New Roman" w:eastAsia="宋体" w:hAnsi="Times New Roman" w:cs="Times New Roman"/>
                <w:sz w:val="24"/>
                <w:szCs w:val="24"/>
              </w:rPr>
            </w:pPr>
            <w:r>
              <w:rPr>
                <w:rFonts w:ascii="Times New Roman" w:hAnsi="Times New Roman" w:cs="Times New Roman"/>
              </w:rPr>
              <w:t>(1)</w:t>
            </w:r>
            <w:r>
              <w:rPr>
                <w:rFonts w:cs="Times New Roman" w:hint="eastAsia"/>
              </w:rPr>
              <w:t>其林贝尔</w:t>
            </w:r>
            <w:r>
              <w:rPr>
                <w:rFonts w:ascii="Times New Roman" w:hAnsi="Times New Roman" w:cs="Times New Roman"/>
              </w:rPr>
              <w:br/>
              <w:t>(2)</w:t>
            </w:r>
            <w:r>
              <w:rPr>
                <w:rFonts w:cs="Times New Roman" w:hint="eastAsia"/>
              </w:rPr>
              <w:t>天翎仪器</w:t>
            </w:r>
            <w:r>
              <w:rPr>
                <w:rFonts w:ascii="Times New Roman" w:hAnsi="Times New Roman" w:cs="Times New Roman"/>
              </w:rPr>
              <w:br/>
              <w:t>(3)</w:t>
            </w:r>
            <w:r>
              <w:rPr>
                <w:rFonts w:cs="Times New Roman" w:hint="eastAsia"/>
              </w:rPr>
              <w:t>德科</w:t>
            </w:r>
          </w:p>
        </w:tc>
      </w:tr>
      <w:tr w:rsidR="00D9103B" w:rsidTr="008C3DAD">
        <w:trPr>
          <w:trHeight w:val="521"/>
        </w:trPr>
        <w:tc>
          <w:tcPr>
            <w:tcW w:w="9878" w:type="dxa"/>
            <w:gridSpan w:val="8"/>
            <w:tcBorders>
              <w:top w:val="single" w:sz="4" w:space="0" w:color="auto"/>
              <w:left w:val="single" w:sz="4" w:space="0" w:color="auto"/>
              <w:bottom w:val="single" w:sz="4" w:space="0" w:color="auto"/>
              <w:right w:val="single" w:sz="4" w:space="0" w:color="auto"/>
            </w:tcBorders>
            <w:vAlign w:val="center"/>
          </w:tcPr>
          <w:p w:rsidR="00D9103B" w:rsidRDefault="00D9103B">
            <w:pPr>
              <w:autoSpaceDE w:val="0"/>
              <w:autoSpaceDN w:val="0"/>
              <w:adjustRightInd w:val="0"/>
              <w:spacing w:line="360" w:lineRule="auto"/>
              <w:jc w:val="left"/>
              <w:rPr>
                <w:rFonts w:ascii="宋体" w:eastAsia="宋体" w:hAnsi="宋体" w:cs="TimesNewRomanPSMT"/>
                <w:b/>
                <w:kern w:val="0"/>
                <w:szCs w:val="21"/>
              </w:rPr>
            </w:pPr>
            <w:r>
              <w:rPr>
                <w:rFonts w:ascii="宋体" w:eastAsia="宋体" w:hAnsi="宋体" w:cs="TimesNewRomanPSMT" w:hint="eastAsia"/>
                <w:kern w:val="0"/>
                <w:szCs w:val="21"/>
              </w:rPr>
              <w:t>付款方式</w:t>
            </w:r>
            <w:r>
              <w:rPr>
                <w:rFonts w:ascii="宋体" w:hAnsi="宋体" w:cs="宋体" w:hint="eastAsia"/>
                <w:kern w:val="0"/>
                <w:szCs w:val="21"/>
              </w:rPr>
              <w:t>：</w:t>
            </w:r>
            <w:r w:rsidRPr="000644B1">
              <w:rPr>
                <w:rFonts w:ascii="宋体" w:hAnsi="宋体" w:cs="宋体" w:hint="eastAsia"/>
                <w:kern w:val="0"/>
                <w:szCs w:val="21"/>
              </w:rPr>
              <w:t>整体</w:t>
            </w:r>
            <w:r w:rsidRPr="000644B1">
              <w:rPr>
                <w:rFonts w:ascii="宋体" w:hAnsi="宋体" w:cs="宋体"/>
                <w:kern w:val="0"/>
                <w:szCs w:val="21"/>
              </w:rPr>
              <w:t>项目</w:t>
            </w:r>
            <w:r w:rsidRPr="000644B1">
              <w:rPr>
                <w:rFonts w:ascii="宋体" w:hAnsi="宋体" w:cs="宋体" w:hint="eastAsia"/>
                <w:kern w:val="0"/>
                <w:szCs w:val="21"/>
              </w:rPr>
              <w:t>经</w:t>
            </w:r>
            <w:r w:rsidRPr="000644B1">
              <w:rPr>
                <w:rFonts w:ascii="宋体" w:hAnsi="宋体" w:cs="宋体"/>
                <w:kern w:val="0"/>
                <w:szCs w:val="21"/>
              </w:rPr>
              <w:t>交付</w:t>
            </w:r>
            <w:r w:rsidRPr="000644B1">
              <w:rPr>
                <w:rFonts w:ascii="宋体" w:hAnsi="宋体" w:cs="宋体" w:hint="eastAsia"/>
                <w:kern w:val="0"/>
                <w:szCs w:val="21"/>
              </w:rPr>
              <w:t>并最终</w:t>
            </w:r>
            <w:r w:rsidRPr="000644B1">
              <w:rPr>
                <w:rFonts w:ascii="宋体" w:hAnsi="宋体" w:cs="宋体"/>
                <w:kern w:val="0"/>
                <w:szCs w:val="21"/>
              </w:rPr>
              <w:t>验收合格后</w:t>
            </w:r>
            <w:r w:rsidRPr="000644B1">
              <w:rPr>
                <w:rFonts w:ascii="宋体" w:hAnsi="宋体" w:cs="宋体" w:hint="eastAsia"/>
                <w:kern w:val="0"/>
                <w:szCs w:val="21"/>
              </w:rPr>
              <w:t>，供应商开具全部服务费的发票给采购人，采购人收到发票后</w:t>
            </w:r>
            <w:r w:rsidRPr="000644B1">
              <w:rPr>
                <w:rFonts w:ascii="宋体" w:hAnsi="宋体" w:cs="宋体" w:hint="eastAsia"/>
                <w:kern w:val="0"/>
                <w:szCs w:val="21"/>
              </w:rPr>
              <w:t>30</w:t>
            </w:r>
            <w:r w:rsidRPr="000644B1">
              <w:rPr>
                <w:rFonts w:ascii="宋体" w:hAnsi="宋体" w:cs="宋体" w:hint="eastAsia"/>
                <w:kern w:val="0"/>
                <w:szCs w:val="21"/>
              </w:rPr>
              <w:t>个工作日内通过转账或电汇方式支付给供应商。</w:t>
            </w:r>
          </w:p>
        </w:tc>
        <w:tc>
          <w:tcPr>
            <w:tcW w:w="1580" w:type="dxa"/>
          </w:tcPr>
          <w:p w:rsidR="00D9103B" w:rsidRDefault="00D9103B">
            <w:pPr>
              <w:widowControl/>
              <w:jc w:val="left"/>
            </w:pPr>
          </w:p>
        </w:tc>
        <w:tc>
          <w:tcPr>
            <w:tcW w:w="1580" w:type="dxa"/>
            <w:vAlign w:val="center"/>
          </w:tcPr>
          <w:p w:rsidR="00D9103B" w:rsidRDefault="00D9103B">
            <w:pPr>
              <w:rPr>
                <w:rFonts w:ascii="Times New Roman" w:eastAsia="宋体" w:hAnsi="Times New Roman" w:cs="Times New Roman"/>
                <w:sz w:val="24"/>
                <w:szCs w:val="24"/>
              </w:rPr>
            </w:pPr>
            <w:r>
              <w:rPr>
                <w:rFonts w:ascii="Times New Roman" w:hAnsi="Times New Roman" w:cs="Times New Roman"/>
              </w:rPr>
              <w:t>(1)</w:t>
            </w:r>
            <w:r>
              <w:rPr>
                <w:rFonts w:cs="Times New Roman" w:hint="eastAsia"/>
              </w:rPr>
              <w:t>北京六一</w:t>
            </w:r>
            <w:r>
              <w:rPr>
                <w:rFonts w:ascii="Times New Roman" w:hAnsi="Times New Roman" w:cs="Times New Roman"/>
              </w:rPr>
              <w:t xml:space="preserve"> </w:t>
            </w:r>
            <w:r>
              <w:rPr>
                <w:rFonts w:ascii="Times New Roman" w:hAnsi="Times New Roman" w:cs="Times New Roman"/>
              </w:rPr>
              <w:br/>
              <w:t>(2)</w:t>
            </w:r>
            <w:r>
              <w:rPr>
                <w:rFonts w:cs="Times New Roman" w:hint="eastAsia"/>
              </w:rPr>
              <w:t>上海中西</w:t>
            </w:r>
            <w:r>
              <w:rPr>
                <w:rFonts w:ascii="Times New Roman" w:hAnsi="Times New Roman" w:cs="Times New Roman"/>
              </w:rPr>
              <w:t xml:space="preserve"> </w:t>
            </w:r>
            <w:r>
              <w:rPr>
                <w:rFonts w:ascii="Times New Roman" w:hAnsi="Times New Roman" w:cs="Times New Roman"/>
              </w:rPr>
              <w:br/>
              <w:t>(3)</w:t>
            </w:r>
            <w:r>
              <w:rPr>
                <w:rFonts w:cs="Times New Roman" w:hint="eastAsia"/>
              </w:rPr>
              <w:t>颍上卓越</w:t>
            </w:r>
          </w:p>
        </w:tc>
      </w:tr>
      <w:tr w:rsidR="00D9103B" w:rsidTr="008C3DAD">
        <w:trPr>
          <w:trHeight w:val="521"/>
        </w:trPr>
        <w:tc>
          <w:tcPr>
            <w:tcW w:w="9878" w:type="dxa"/>
            <w:gridSpan w:val="8"/>
            <w:tcBorders>
              <w:top w:val="single" w:sz="4" w:space="0" w:color="auto"/>
              <w:left w:val="single" w:sz="4" w:space="0" w:color="auto"/>
              <w:bottom w:val="single" w:sz="4" w:space="0" w:color="auto"/>
              <w:right w:val="single" w:sz="4" w:space="0" w:color="auto"/>
            </w:tcBorders>
            <w:vAlign w:val="center"/>
          </w:tcPr>
          <w:p w:rsidR="00FD6606" w:rsidRPr="00E22DF7" w:rsidRDefault="00D9103B" w:rsidP="00FD6606">
            <w:pPr>
              <w:autoSpaceDE w:val="0"/>
              <w:autoSpaceDN w:val="0"/>
              <w:adjustRightInd w:val="0"/>
              <w:spacing w:line="360" w:lineRule="auto"/>
              <w:jc w:val="left"/>
              <w:rPr>
                <w:rFonts w:ascii="宋体" w:hAnsi="宋体" w:cs="宋体"/>
                <w:kern w:val="0"/>
                <w:szCs w:val="21"/>
              </w:rPr>
            </w:pPr>
            <w:r>
              <w:rPr>
                <w:rFonts w:ascii="宋体" w:eastAsia="宋体" w:hAnsi="宋体" w:cs="TimesNewRomanPSMT" w:hint="eastAsia"/>
                <w:kern w:val="0"/>
                <w:szCs w:val="21"/>
              </w:rPr>
              <w:t>质保期及质保要求：</w:t>
            </w:r>
            <w:r w:rsidR="00FD6606" w:rsidRPr="00E22DF7">
              <w:rPr>
                <w:rFonts w:ascii="宋体" w:hAnsi="宋体" w:cs="宋体" w:hint="eastAsia"/>
                <w:kern w:val="0"/>
                <w:szCs w:val="21"/>
              </w:rPr>
              <w:t>除“</w:t>
            </w:r>
            <w:r w:rsidR="00E22DF7" w:rsidRPr="00E22DF7">
              <w:rPr>
                <w:rFonts w:ascii="宋体" w:hAnsi="宋体" w:cs="宋体" w:hint="eastAsia"/>
                <w:kern w:val="0"/>
                <w:szCs w:val="21"/>
              </w:rPr>
              <w:t>采购需求</w:t>
            </w:r>
            <w:r w:rsidR="00FD6606" w:rsidRPr="00E22DF7">
              <w:rPr>
                <w:rFonts w:ascii="宋体" w:hAnsi="宋体" w:cs="宋体" w:hint="eastAsia"/>
                <w:kern w:val="0"/>
                <w:szCs w:val="21"/>
              </w:rPr>
              <w:t>”中另有要求外</w:t>
            </w:r>
            <w:r w:rsidR="00FD6606" w:rsidRPr="00E22DF7">
              <w:rPr>
                <w:rFonts w:ascii="宋体" w:hAnsi="宋体" w:cs="宋体"/>
                <w:kern w:val="0"/>
                <w:szCs w:val="21"/>
              </w:rPr>
              <w:t>,</w:t>
            </w:r>
            <w:r w:rsidR="00FD6606" w:rsidRPr="00E22DF7">
              <w:rPr>
                <w:rFonts w:ascii="宋体" w:hAnsi="宋体" w:cs="宋体"/>
                <w:kern w:val="0"/>
                <w:szCs w:val="21"/>
              </w:rPr>
              <w:t>其余货物按国家有关产</w:t>
            </w:r>
            <w:r w:rsidR="00FD6606" w:rsidRPr="00E22DF7">
              <w:rPr>
                <w:rFonts w:ascii="宋体" w:hAnsi="宋体" w:cs="宋体" w:hint="eastAsia"/>
                <w:kern w:val="0"/>
                <w:szCs w:val="21"/>
              </w:rPr>
              <w:t>执行“三包”</w:t>
            </w:r>
            <w:r w:rsidR="00FD6606" w:rsidRPr="00E22DF7">
              <w:rPr>
                <w:rFonts w:ascii="宋体" w:hAnsi="宋体" w:cs="宋体"/>
                <w:kern w:val="0"/>
                <w:szCs w:val="21"/>
              </w:rPr>
              <w:t>,</w:t>
            </w:r>
            <w:r w:rsidR="00FD6606" w:rsidRPr="00E22DF7">
              <w:rPr>
                <w:rFonts w:ascii="宋体" w:hAnsi="宋体" w:cs="宋体"/>
                <w:kern w:val="0"/>
                <w:szCs w:val="21"/>
              </w:rPr>
              <w:t>质保期自货物</w:t>
            </w:r>
          </w:p>
          <w:p w:rsidR="00D9103B" w:rsidRDefault="00FD6606" w:rsidP="00FD6606">
            <w:pPr>
              <w:autoSpaceDE w:val="0"/>
              <w:autoSpaceDN w:val="0"/>
              <w:adjustRightInd w:val="0"/>
              <w:spacing w:line="360" w:lineRule="auto"/>
              <w:jc w:val="left"/>
              <w:rPr>
                <w:rFonts w:ascii="宋体" w:eastAsia="宋体" w:hAnsi="宋体" w:cs="TimesNewRomanPSMT"/>
                <w:b/>
                <w:kern w:val="0"/>
                <w:szCs w:val="21"/>
              </w:rPr>
            </w:pPr>
            <w:r w:rsidRPr="00E22DF7">
              <w:rPr>
                <w:rFonts w:ascii="宋体" w:hAnsi="宋体" w:cs="宋体" w:hint="eastAsia"/>
                <w:kern w:val="0"/>
                <w:szCs w:val="21"/>
              </w:rPr>
              <w:t>最终验收合格之日起计算</w:t>
            </w:r>
            <w:r w:rsidRPr="00E22DF7">
              <w:rPr>
                <w:rFonts w:ascii="宋体" w:hAnsi="宋体" w:cs="宋体"/>
                <w:kern w:val="0"/>
                <w:szCs w:val="21"/>
              </w:rPr>
              <w:t>,</w:t>
            </w:r>
            <w:r w:rsidRPr="00E22DF7">
              <w:rPr>
                <w:rFonts w:ascii="宋体" w:hAnsi="宋体" w:cs="宋体"/>
                <w:kern w:val="0"/>
                <w:szCs w:val="21"/>
              </w:rPr>
              <w:t>不</w:t>
            </w:r>
            <w:r w:rsidRPr="00E22DF7">
              <w:rPr>
                <w:rFonts w:ascii="宋体" w:hAnsi="宋体" w:cs="宋体" w:hint="eastAsia"/>
                <w:kern w:val="0"/>
                <w:szCs w:val="21"/>
              </w:rPr>
              <w:t>少于</w:t>
            </w:r>
            <w:r w:rsidRPr="00E22DF7">
              <w:rPr>
                <w:rFonts w:ascii="宋体" w:hAnsi="宋体" w:cs="宋体" w:hint="eastAsia"/>
                <w:kern w:val="0"/>
                <w:szCs w:val="21"/>
              </w:rPr>
              <w:t>1</w:t>
            </w:r>
            <w:r w:rsidRPr="00E22DF7">
              <w:rPr>
                <w:rFonts w:ascii="宋体" w:hAnsi="宋体" w:cs="宋体" w:hint="eastAsia"/>
                <w:kern w:val="0"/>
                <w:szCs w:val="21"/>
              </w:rPr>
              <w:t>年（若产品生产厂家免费质保期超过此年限的</w:t>
            </w:r>
            <w:r w:rsidRPr="00E22DF7">
              <w:rPr>
                <w:rFonts w:ascii="宋体" w:hAnsi="宋体" w:cs="宋体"/>
                <w:kern w:val="0"/>
                <w:szCs w:val="21"/>
              </w:rPr>
              <w:t>,</w:t>
            </w:r>
            <w:r w:rsidRPr="00E22DF7">
              <w:rPr>
                <w:rFonts w:ascii="宋体" w:hAnsi="宋体" w:cs="宋体"/>
                <w:kern w:val="0"/>
                <w:szCs w:val="21"/>
              </w:rPr>
              <w:t>合同履行过程中按厂家规定执行，若</w:t>
            </w:r>
            <w:r w:rsidRPr="00E22DF7">
              <w:rPr>
                <w:rFonts w:ascii="宋体" w:hAnsi="宋体" w:cs="宋体" w:hint="eastAsia"/>
                <w:kern w:val="0"/>
                <w:szCs w:val="21"/>
              </w:rPr>
              <w:t>中标人质保期承诺优于产品生产厂家质保年限的</w:t>
            </w:r>
            <w:r w:rsidRPr="00E22DF7">
              <w:rPr>
                <w:rFonts w:ascii="宋体" w:hAnsi="宋体" w:cs="宋体"/>
                <w:kern w:val="0"/>
                <w:szCs w:val="21"/>
              </w:rPr>
              <w:t>,</w:t>
            </w:r>
            <w:r w:rsidRPr="00E22DF7">
              <w:rPr>
                <w:rFonts w:ascii="宋体" w:hAnsi="宋体" w:cs="宋体"/>
                <w:kern w:val="0"/>
                <w:szCs w:val="21"/>
              </w:rPr>
              <w:t>以中标人承诺执行。</w:t>
            </w:r>
          </w:p>
        </w:tc>
        <w:tc>
          <w:tcPr>
            <w:tcW w:w="1580" w:type="dxa"/>
          </w:tcPr>
          <w:p w:rsidR="00D9103B" w:rsidRDefault="00D9103B">
            <w:pPr>
              <w:widowControl/>
              <w:jc w:val="left"/>
            </w:pPr>
          </w:p>
        </w:tc>
        <w:tc>
          <w:tcPr>
            <w:tcW w:w="1580" w:type="dxa"/>
            <w:vAlign w:val="center"/>
          </w:tcPr>
          <w:p w:rsidR="00D9103B" w:rsidRDefault="00D9103B">
            <w:pPr>
              <w:rPr>
                <w:rFonts w:ascii="Times New Roman" w:eastAsia="宋体" w:hAnsi="Times New Roman" w:cs="Times New Roman"/>
                <w:sz w:val="24"/>
                <w:szCs w:val="24"/>
              </w:rPr>
            </w:pPr>
            <w:r>
              <w:rPr>
                <w:rFonts w:ascii="Times New Roman" w:hAnsi="Times New Roman" w:cs="Times New Roman"/>
              </w:rPr>
              <w:t>(1)</w:t>
            </w:r>
            <w:r>
              <w:rPr>
                <w:rFonts w:cs="Times New Roman" w:hint="eastAsia"/>
              </w:rPr>
              <w:t>北京六一</w:t>
            </w:r>
            <w:r>
              <w:rPr>
                <w:rFonts w:ascii="Times New Roman" w:hAnsi="Times New Roman" w:cs="Times New Roman"/>
              </w:rPr>
              <w:br/>
              <w:t>(2)</w:t>
            </w:r>
            <w:r>
              <w:rPr>
                <w:rFonts w:cs="Times New Roman" w:hint="eastAsia"/>
              </w:rPr>
              <w:t>北京韦斯特</w:t>
            </w:r>
            <w:r>
              <w:rPr>
                <w:rFonts w:ascii="Times New Roman" w:hAnsi="Times New Roman" w:cs="Times New Roman"/>
              </w:rPr>
              <w:t xml:space="preserve"> </w:t>
            </w:r>
            <w:r>
              <w:rPr>
                <w:rFonts w:ascii="Times New Roman" w:hAnsi="Times New Roman" w:cs="Times New Roman"/>
              </w:rPr>
              <w:br/>
              <w:t>(3)</w:t>
            </w:r>
            <w:r>
              <w:rPr>
                <w:rFonts w:cs="Times New Roman" w:hint="eastAsia"/>
              </w:rPr>
              <w:t>北京华美</w:t>
            </w:r>
          </w:p>
        </w:tc>
      </w:tr>
      <w:tr w:rsidR="00D9103B" w:rsidTr="002C0B96">
        <w:trPr>
          <w:trHeight w:val="3002"/>
        </w:trPr>
        <w:tc>
          <w:tcPr>
            <w:tcW w:w="9878" w:type="dxa"/>
            <w:gridSpan w:val="8"/>
            <w:tcBorders>
              <w:top w:val="single" w:sz="4" w:space="0" w:color="auto"/>
              <w:left w:val="single" w:sz="4" w:space="0" w:color="auto"/>
              <w:bottom w:val="single" w:sz="4" w:space="0" w:color="auto"/>
              <w:right w:val="single" w:sz="4" w:space="0" w:color="auto"/>
            </w:tcBorders>
            <w:vAlign w:val="center"/>
          </w:tcPr>
          <w:p w:rsidR="00FD6606" w:rsidRDefault="00D9103B" w:rsidP="00FD6606">
            <w:pPr>
              <w:autoSpaceDE w:val="0"/>
              <w:autoSpaceDN w:val="0"/>
              <w:adjustRightInd w:val="0"/>
              <w:spacing w:line="360" w:lineRule="auto"/>
              <w:jc w:val="left"/>
              <w:rPr>
                <w:rFonts w:ascii="宋体" w:eastAsia="宋体" w:hAnsi="宋体" w:cs="TimesNewRomanPSMT"/>
                <w:kern w:val="0"/>
                <w:szCs w:val="21"/>
              </w:rPr>
            </w:pPr>
            <w:r>
              <w:rPr>
                <w:rFonts w:ascii="宋体" w:eastAsia="宋体" w:hAnsi="宋体" w:cs="TimesNewRomanPSMT" w:hint="eastAsia"/>
                <w:kern w:val="0"/>
                <w:szCs w:val="21"/>
              </w:rPr>
              <w:t>售后服务要求：</w:t>
            </w:r>
          </w:p>
          <w:p w:rsidR="00FD6606" w:rsidRDefault="00FD6606" w:rsidP="00FD6606">
            <w:pPr>
              <w:autoSpaceDE w:val="0"/>
              <w:autoSpaceDN w:val="0"/>
              <w:adjustRightInd w:val="0"/>
              <w:spacing w:line="360" w:lineRule="auto"/>
              <w:ind w:firstLineChars="100" w:firstLine="210"/>
              <w:jc w:val="left"/>
              <w:rPr>
                <w:rFonts w:ascii="宋体" w:eastAsia="宋体" w:hAnsi="宋体" w:cs="TimesNewRomanPSMT"/>
                <w:kern w:val="0"/>
                <w:szCs w:val="21"/>
              </w:rPr>
            </w:pPr>
            <w:r w:rsidRPr="00FD6606">
              <w:rPr>
                <w:rFonts w:ascii="宋体" w:eastAsia="宋体" w:hAnsi="宋体" w:cs="TimesNewRomanPSMT"/>
                <w:kern w:val="0"/>
                <w:szCs w:val="21"/>
              </w:rPr>
              <w:t>1.负责免费送货上门，提供的产品必须是未使用过的全新产品。</w:t>
            </w:r>
          </w:p>
          <w:p w:rsidR="00FD6606" w:rsidRPr="00FD6606" w:rsidRDefault="00FD6606" w:rsidP="00FD6606">
            <w:pPr>
              <w:autoSpaceDE w:val="0"/>
              <w:autoSpaceDN w:val="0"/>
              <w:adjustRightInd w:val="0"/>
              <w:spacing w:line="360" w:lineRule="auto"/>
              <w:ind w:firstLineChars="100" w:firstLine="210"/>
              <w:jc w:val="left"/>
              <w:rPr>
                <w:rFonts w:ascii="宋体" w:eastAsia="宋体" w:hAnsi="宋体" w:cs="TimesNewRomanPSMT"/>
                <w:kern w:val="0"/>
                <w:szCs w:val="21"/>
              </w:rPr>
            </w:pPr>
            <w:r w:rsidRPr="00FD6606">
              <w:rPr>
                <w:rFonts w:ascii="宋体" w:eastAsia="宋体" w:hAnsi="宋体" w:cs="TimesNewRomanPSMT"/>
                <w:kern w:val="0"/>
                <w:szCs w:val="21"/>
              </w:rPr>
              <w:t>2.质量保证期内免费上门维修、免费更换配件。</w:t>
            </w:r>
          </w:p>
          <w:p w:rsidR="00D9103B" w:rsidRPr="00FD6606" w:rsidRDefault="00FD6606" w:rsidP="00FD6606">
            <w:pPr>
              <w:autoSpaceDE w:val="0"/>
              <w:autoSpaceDN w:val="0"/>
              <w:adjustRightInd w:val="0"/>
              <w:spacing w:line="360" w:lineRule="auto"/>
              <w:ind w:firstLineChars="100" w:firstLine="210"/>
              <w:jc w:val="left"/>
              <w:rPr>
                <w:rFonts w:ascii="宋体" w:eastAsia="宋体" w:hAnsi="宋体" w:cs="TimesNewRomanPSMT"/>
                <w:kern w:val="0"/>
                <w:szCs w:val="21"/>
              </w:rPr>
            </w:pPr>
            <w:r w:rsidRPr="00FD6606">
              <w:rPr>
                <w:rFonts w:ascii="宋体" w:eastAsia="宋体" w:hAnsi="宋体" w:cs="TimesNewRomanPSMT"/>
                <w:kern w:val="0"/>
                <w:szCs w:val="21"/>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w:t>
            </w:r>
            <w:r w:rsidRPr="00FD6606">
              <w:rPr>
                <w:rFonts w:ascii="宋体" w:eastAsia="宋体" w:hAnsi="宋体" w:cs="TimesNewRomanPSMT" w:hint="eastAsia"/>
                <w:kern w:val="0"/>
                <w:szCs w:val="21"/>
              </w:rPr>
              <w:t>极帮助采购人修理，并提供优惠价格的配件和服务。</w:t>
            </w:r>
          </w:p>
        </w:tc>
        <w:tc>
          <w:tcPr>
            <w:tcW w:w="1580" w:type="dxa"/>
          </w:tcPr>
          <w:p w:rsidR="00D9103B" w:rsidRDefault="00D9103B">
            <w:pPr>
              <w:widowControl/>
              <w:jc w:val="left"/>
            </w:pPr>
          </w:p>
        </w:tc>
        <w:tc>
          <w:tcPr>
            <w:tcW w:w="1580" w:type="dxa"/>
            <w:vAlign w:val="center"/>
          </w:tcPr>
          <w:p w:rsidR="00D9103B" w:rsidRDefault="00D9103B">
            <w:pPr>
              <w:rPr>
                <w:rFonts w:ascii="Times New Roman" w:eastAsia="宋体" w:hAnsi="Times New Roman" w:cs="Times New Roman"/>
                <w:sz w:val="24"/>
                <w:szCs w:val="24"/>
              </w:rPr>
            </w:pPr>
            <w:r>
              <w:rPr>
                <w:rFonts w:ascii="Times New Roman" w:hAnsi="Times New Roman" w:cs="Times New Roman"/>
              </w:rPr>
              <w:t>(1)</w:t>
            </w:r>
            <w:r>
              <w:rPr>
                <w:rFonts w:cs="Times New Roman" w:hint="eastAsia"/>
              </w:rPr>
              <w:t>上海标模</w:t>
            </w:r>
            <w:r>
              <w:rPr>
                <w:rFonts w:ascii="Times New Roman" w:hAnsi="Times New Roman" w:cs="Times New Roman"/>
              </w:rPr>
              <w:br/>
              <w:t>(2)</w:t>
            </w:r>
            <w:r>
              <w:rPr>
                <w:rFonts w:cs="Times New Roman" w:hint="eastAsia"/>
              </w:rPr>
              <w:t>无锡沃信</w:t>
            </w:r>
            <w:r>
              <w:rPr>
                <w:rFonts w:ascii="Times New Roman" w:hAnsi="Times New Roman" w:cs="Times New Roman"/>
              </w:rPr>
              <w:br/>
              <w:t>(3)</w:t>
            </w:r>
            <w:r>
              <w:rPr>
                <w:rFonts w:cs="Times New Roman" w:hint="eastAsia"/>
              </w:rPr>
              <w:t>北京华美</w:t>
            </w:r>
          </w:p>
        </w:tc>
      </w:tr>
      <w:tr w:rsidR="00D9103B" w:rsidTr="008C3DAD">
        <w:trPr>
          <w:trHeight w:val="521"/>
        </w:trPr>
        <w:tc>
          <w:tcPr>
            <w:tcW w:w="9878" w:type="dxa"/>
            <w:gridSpan w:val="8"/>
            <w:tcBorders>
              <w:top w:val="single" w:sz="4" w:space="0" w:color="auto"/>
              <w:left w:val="single" w:sz="4" w:space="0" w:color="auto"/>
              <w:bottom w:val="single" w:sz="4" w:space="0" w:color="auto"/>
              <w:right w:val="single" w:sz="4" w:space="0" w:color="auto"/>
            </w:tcBorders>
            <w:vAlign w:val="center"/>
          </w:tcPr>
          <w:p w:rsidR="00D9103B" w:rsidRDefault="00D9103B">
            <w:pPr>
              <w:autoSpaceDE w:val="0"/>
              <w:autoSpaceDN w:val="0"/>
              <w:adjustRightInd w:val="0"/>
              <w:spacing w:line="360" w:lineRule="auto"/>
              <w:jc w:val="left"/>
              <w:rPr>
                <w:rFonts w:ascii="宋体" w:eastAsia="宋体" w:hAnsi="宋体" w:cs="宋体"/>
                <w:b/>
                <w:kern w:val="0"/>
                <w:szCs w:val="21"/>
              </w:rPr>
            </w:pPr>
            <w:r>
              <w:rPr>
                <w:rFonts w:ascii="宋体" w:eastAsia="宋体" w:hAnsi="宋体" w:cs="TimesNewRomanPSMT" w:hint="eastAsia"/>
                <w:b/>
                <w:kern w:val="0"/>
                <w:szCs w:val="21"/>
              </w:rPr>
              <w:t>三、供应商响应情况</w:t>
            </w:r>
          </w:p>
        </w:tc>
        <w:tc>
          <w:tcPr>
            <w:tcW w:w="1580" w:type="dxa"/>
          </w:tcPr>
          <w:p w:rsidR="00D9103B" w:rsidRDefault="00D9103B">
            <w:pPr>
              <w:widowControl/>
              <w:jc w:val="left"/>
            </w:pPr>
          </w:p>
        </w:tc>
        <w:tc>
          <w:tcPr>
            <w:tcW w:w="1580" w:type="dxa"/>
            <w:vAlign w:val="center"/>
          </w:tcPr>
          <w:p w:rsidR="00D9103B" w:rsidRDefault="00D9103B">
            <w:pPr>
              <w:rPr>
                <w:rFonts w:ascii="Times New Roman" w:eastAsia="宋体" w:hAnsi="Times New Roman" w:cs="Times New Roman"/>
                <w:sz w:val="24"/>
                <w:szCs w:val="24"/>
              </w:rPr>
            </w:pPr>
            <w:r>
              <w:rPr>
                <w:rFonts w:ascii="Times New Roman" w:hAnsi="Times New Roman" w:cs="Times New Roman"/>
              </w:rPr>
              <w:t>(1)</w:t>
            </w:r>
            <w:r>
              <w:rPr>
                <w:rFonts w:cs="Times New Roman" w:hint="eastAsia"/>
              </w:rPr>
              <w:t>昆山舒美</w:t>
            </w:r>
            <w:r>
              <w:rPr>
                <w:rFonts w:ascii="Times New Roman" w:hAnsi="Times New Roman" w:cs="Times New Roman"/>
              </w:rPr>
              <w:t xml:space="preserve"> </w:t>
            </w:r>
            <w:r>
              <w:rPr>
                <w:rFonts w:ascii="Times New Roman" w:hAnsi="Times New Roman" w:cs="Times New Roman"/>
              </w:rPr>
              <w:br/>
              <w:t>(2)</w:t>
            </w:r>
            <w:r>
              <w:rPr>
                <w:rFonts w:cs="Times New Roman" w:hint="eastAsia"/>
              </w:rPr>
              <w:t>上海洁盟</w:t>
            </w:r>
            <w:r>
              <w:rPr>
                <w:rFonts w:ascii="Times New Roman" w:hAnsi="Times New Roman" w:cs="Times New Roman"/>
              </w:rPr>
              <w:br/>
              <w:t>(3)</w:t>
            </w:r>
            <w:r>
              <w:rPr>
                <w:rFonts w:cs="Times New Roman" w:hint="eastAsia"/>
              </w:rPr>
              <w:t>上海钰洁</w:t>
            </w:r>
          </w:p>
        </w:tc>
      </w:tr>
      <w:tr w:rsidR="00D9103B" w:rsidTr="002C0B96">
        <w:trPr>
          <w:trHeight w:val="1511"/>
        </w:trPr>
        <w:tc>
          <w:tcPr>
            <w:tcW w:w="9878" w:type="dxa"/>
            <w:gridSpan w:val="8"/>
            <w:tcBorders>
              <w:top w:val="single" w:sz="4" w:space="0" w:color="auto"/>
              <w:left w:val="single" w:sz="4" w:space="0" w:color="auto"/>
              <w:bottom w:val="single" w:sz="4" w:space="0" w:color="auto"/>
              <w:right w:val="single" w:sz="4" w:space="0" w:color="auto"/>
            </w:tcBorders>
            <w:vAlign w:val="center"/>
          </w:tcPr>
          <w:p w:rsidR="00D9103B" w:rsidRDefault="00D9103B">
            <w:pPr>
              <w:autoSpaceDE w:val="0"/>
              <w:autoSpaceDN w:val="0"/>
              <w:adjustRightInd w:val="0"/>
              <w:spacing w:line="360" w:lineRule="auto"/>
              <w:jc w:val="left"/>
              <w:rPr>
                <w:rFonts w:ascii="宋体" w:eastAsia="宋体" w:hAnsi="宋体" w:cs="TimesNewRomanPSMT"/>
                <w:kern w:val="0"/>
                <w:szCs w:val="21"/>
              </w:rPr>
            </w:pPr>
            <w:r>
              <w:rPr>
                <w:rFonts w:ascii="宋体" w:eastAsia="宋体" w:hAnsi="宋体" w:cs="TimesNewRomanPSMT" w:hint="eastAsia"/>
                <w:kern w:val="0"/>
                <w:szCs w:val="21"/>
              </w:rPr>
              <w:t>参数响应情况：无偏离 ；    商务响应情况：无偏离</w:t>
            </w:r>
          </w:p>
        </w:tc>
        <w:tc>
          <w:tcPr>
            <w:tcW w:w="1580" w:type="dxa"/>
          </w:tcPr>
          <w:p w:rsidR="00D9103B" w:rsidRDefault="00D9103B">
            <w:pPr>
              <w:widowControl/>
              <w:jc w:val="left"/>
            </w:pPr>
          </w:p>
        </w:tc>
        <w:tc>
          <w:tcPr>
            <w:tcW w:w="1580" w:type="dxa"/>
            <w:vAlign w:val="center"/>
          </w:tcPr>
          <w:p w:rsidR="00D9103B" w:rsidRDefault="00D9103B">
            <w:pPr>
              <w:rPr>
                <w:rFonts w:ascii="Times New Roman" w:eastAsia="宋体" w:hAnsi="Times New Roman" w:cs="Times New Roman"/>
                <w:sz w:val="24"/>
                <w:szCs w:val="24"/>
              </w:rPr>
            </w:pPr>
            <w:r>
              <w:rPr>
                <w:rFonts w:ascii="Times New Roman" w:hAnsi="Times New Roman" w:cs="Times New Roman"/>
              </w:rPr>
              <w:t>(1)</w:t>
            </w:r>
            <w:r>
              <w:rPr>
                <w:rFonts w:cs="Times New Roman" w:hint="eastAsia"/>
              </w:rPr>
              <w:t>天津泰斯特</w:t>
            </w:r>
            <w:r>
              <w:rPr>
                <w:rFonts w:ascii="Times New Roman" w:hAnsi="Times New Roman" w:cs="Times New Roman"/>
              </w:rPr>
              <w:t xml:space="preserve"> </w:t>
            </w:r>
            <w:r>
              <w:rPr>
                <w:rFonts w:ascii="Times New Roman" w:hAnsi="Times New Roman" w:cs="Times New Roman"/>
              </w:rPr>
              <w:br/>
              <w:t>(2)</w:t>
            </w:r>
            <w:r>
              <w:rPr>
                <w:rFonts w:cs="Times New Roman" w:hint="eastAsia"/>
              </w:rPr>
              <w:t>上海梅颖浦</w:t>
            </w:r>
            <w:r>
              <w:rPr>
                <w:rFonts w:ascii="Times New Roman" w:hAnsi="Times New Roman" w:cs="Times New Roman"/>
              </w:rPr>
              <w:t xml:space="preserve"> </w:t>
            </w:r>
            <w:r>
              <w:rPr>
                <w:rFonts w:ascii="Times New Roman" w:hAnsi="Times New Roman" w:cs="Times New Roman"/>
              </w:rPr>
              <w:br/>
              <w:t>(3)</w:t>
            </w:r>
            <w:r>
              <w:rPr>
                <w:rFonts w:cs="Times New Roman" w:hint="eastAsia"/>
              </w:rPr>
              <w:t>广州艾卡</w:t>
            </w:r>
          </w:p>
        </w:tc>
      </w:tr>
      <w:tr w:rsidR="00D9103B" w:rsidTr="002C0B96">
        <w:trPr>
          <w:trHeight w:val="1131"/>
        </w:trPr>
        <w:tc>
          <w:tcPr>
            <w:tcW w:w="9878" w:type="dxa"/>
            <w:gridSpan w:val="8"/>
            <w:tcBorders>
              <w:top w:val="single" w:sz="4" w:space="0" w:color="auto"/>
              <w:left w:val="single" w:sz="4" w:space="0" w:color="auto"/>
              <w:bottom w:val="single" w:sz="4" w:space="0" w:color="auto"/>
              <w:right w:val="single" w:sz="4" w:space="0" w:color="auto"/>
            </w:tcBorders>
            <w:vAlign w:val="center"/>
          </w:tcPr>
          <w:p w:rsidR="00D9103B" w:rsidRDefault="00D9103B">
            <w:pPr>
              <w:tabs>
                <w:tab w:val="left" w:pos="1820"/>
              </w:tabs>
              <w:spacing w:line="360" w:lineRule="auto"/>
              <w:rPr>
                <w:rFonts w:ascii="宋体" w:eastAsia="宋体" w:hAnsi="宋体" w:cs="Courier New"/>
                <w:b/>
                <w:szCs w:val="21"/>
              </w:rPr>
            </w:pPr>
            <w:r>
              <w:rPr>
                <w:rFonts w:ascii="宋体" w:eastAsia="宋体" w:hAnsi="宋体" w:cs="Times New Roman" w:hint="eastAsia"/>
                <w:b/>
                <w:szCs w:val="21"/>
              </w:rPr>
              <w:t>四、供应商报价</w:t>
            </w:r>
            <w:bookmarkStart w:id="0" w:name="_GoBack"/>
            <w:bookmarkEnd w:id="0"/>
            <w:r>
              <w:rPr>
                <w:rFonts w:ascii="宋体" w:eastAsia="宋体" w:hAnsi="宋体" w:cs="Times New Roman" w:hint="eastAsia"/>
                <w:b/>
                <w:szCs w:val="21"/>
              </w:rPr>
              <w:t>（必要时可另附清单）</w:t>
            </w:r>
          </w:p>
        </w:tc>
        <w:tc>
          <w:tcPr>
            <w:tcW w:w="1580" w:type="dxa"/>
          </w:tcPr>
          <w:p w:rsidR="00D9103B" w:rsidRDefault="00D9103B">
            <w:pPr>
              <w:widowControl/>
              <w:jc w:val="left"/>
            </w:pPr>
          </w:p>
        </w:tc>
        <w:tc>
          <w:tcPr>
            <w:tcW w:w="1580" w:type="dxa"/>
            <w:vAlign w:val="center"/>
          </w:tcPr>
          <w:p w:rsidR="00D9103B" w:rsidRDefault="00D9103B">
            <w:pPr>
              <w:rPr>
                <w:rFonts w:ascii="Times New Roman" w:eastAsia="宋体" w:hAnsi="Times New Roman" w:cs="Times New Roman"/>
                <w:sz w:val="24"/>
                <w:szCs w:val="24"/>
              </w:rPr>
            </w:pPr>
            <w:r>
              <w:rPr>
                <w:rFonts w:ascii="Times New Roman" w:hAnsi="Times New Roman" w:cs="Times New Roman"/>
              </w:rPr>
              <w:t>(1)</w:t>
            </w:r>
            <w:r>
              <w:rPr>
                <w:rFonts w:cs="Times New Roman" w:hint="eastAsia"/>
              </w:rPr>
              <w:t>海尔</w:t>
            </w:r>
            <w:r>
              <w:rPr>
                <w:rFonts w:ascii="Times New Roman" w:hAnsi="Times New Roman" w:cs="Times New Roman"/>
              </w:rPr>
              <w:t xml:space="preserve"> </w:t>
            </w:r>
            <w:r>
              <w:rPr>
                <w:rFonts w:ascii="Times New Roman" w:hAnsi="Times New Roman" w:cs="Times New Roman"/>
              </w:rPr>
              <w:br/>
              <w:t>(2)</w:t>
            </w:r>
            <w:r>
              <w:rPr>
                <w:rFonts w:cs="Times New Roman" w:hint="eastAsia"/>
              </w:rPr>
              <w:t>信诺</w:t>
            </w:r>
            <w:r>
              <w:rPr>
                <w:rFonts w:ascii="Times New Roman" w:hAnsi="Times New Roman" w:cs="Times New Roman"/>
              </w:rPr>
              <w:t xml:space="preserve"> </w:t>
            </w:r>
            <w:r>
              <w:rPr>
                <w:rFonts w:ascii="Times New Roman" w:hAnsi="Times New Roman" w:cs="Times New Roman"/>
              </w:rPr>
              <w:br/>
              <w:t>(3)</w:t>
            </w:r>
            <w:r>
              <w:rPr>
                <w:rFonts w:cs="Times New Roman" w:hint="eastAsia"/>
              </w:rPr>
              <w:t>众盼鑫</w:t>
            </w:r>
          </w:p>
        </w:tc>
      </w:tr>
      <w:tr w:rsidR="00D9103B" w:rsidTr="008C3DAD">
        <w:trPr>
          <w:trHeight w:val="424"/>
        </w:trPr>
        <w:tc>
          <w:tcPr>
            <w:tcW w:w="9878" w:type="dxa"/>
            <w:gridSpan w:val="8"/>
            <w:tcBorders>
              <w:top w:val="single" w:sz="4" w:space="0" w:color="auto"/>
              <w:left w:val="single" w:sz="4" w:space="0" w:color="auto"/>
              <w:bottom w:val="single" w:sz="4" w:space="0" w:color="auto"/>
              <w:right w:val="single" w:sz="4" w:space="0" w:color="auto"/>
            </w:tcBorders>
            <w:vAlign w:val="center"/>
          </w:tcPr>
          <w:p w:rsidR="00D9103B" w:rsidRDefault="00D9103B" w:rsidP="00F27DCA">
            <w:pPr>
              <w:tabs>
                <w:tab w:val="left" w:pos="1820"/>
              </w:tabs>
              <w:spacing w:line="360" w:lineRule="auto"/>
              <w:rPr>
                <w:rFonts w:ascii="宋体" w:eastAsia="宋体" w:hAnsi="宋体" w:cs="Times New Roman"/>
                <w:szCs w:val="21"/>
              </w:rPr>
            </w:pPr>
            <w:r>
              <w:rPr>
                <w:rFonts w:ascii="宋体" w:eastAsia="宋体" w:hAnsi="宋体" w:cs="Times New Roman" w:hint="eastAsia"/>
                <w:b/>
                <w:szCs w:val="21"/>
              </w:rPr>
              <w:t>报价说明</w:t>
            </w:r>
            <w:r>
              <w:rPr>
                <w:rFonts w:ascii="宋体" w:eastAsia="宋体" w:hAnsi="宋体" w:cs="Times New Roman" w:hint="eastAsia"/>
                <w:szCs w:val="21"/>
              </w:rPr>
              <w:t>：</w:t>
            </w:r>
            <w:r w:rsidRPr="000644B1">
              <w:rPr>
                <w:rFonts w:ascii="宋体" w:eastAsia="宋体" w:hAnsi="宋体" w:cs="Times New Roman" w:hint="eastAsia"/>
                <w:szCs w:val="21"/>
              </w:rPr>
              <w:t>报价总价须包含如产品价格、运输费、</w:t>
            </w:r>
            <w:r w:rsidR="00F27DCA">
              <w:rPr>
                <w:rFonts w:ascii="宋体" w:eastAsia="宋体" w:hAnsi="宋体" w:cs="Times New Roman" w:hint="eastAsia"/>
                <w:szCs w:val="21"/>
              </w:rPr>
              <w:t>安装调试、</w:t>
            </w:r>
            <w:r w:rsidRPr="000644B1">
              <w:rPr>
                <w:rFonts w:ascii="宋体" w:eastAsia="宋体" w:hAnsi="宋体" w:cs="Times New Roman" w:hint="eastAsia"/>
                <w:szCs w:val="21"/>
              </w:rPr>
              <w:t>税费等全部费用</w:t>
            </w:r>
            <w:r>
              <w:rPr>
                <w:rFonts w:ascii="宋体" w:eastAsia="宋体" w:hAnsi="宋体" w:cs="Times New Roman" w:hint="eastAsia"/>
                <w:color w:val="FF0000"/>
                <w:szCs w:val="21"/>
              </w:rPr>
              <w:t>。</w:t>
            </w:r>
          </w:p>
        </w:tc>
        <w:tc>
          <w:tcPr>
            <w:tcW w:w="1580" w:type="dxa"/>
          </w:tcPr>
          <w:p w:rsidR="00D9103B" w:rsidRDefault="00D9103B">
            <w:pPr>
              <w:widowControl/>
              <w:jc w:val="left"/>
            </w:pPr>
          </w:p>
        </w:tc>
        <w:tc>
          <w:tcPr>
            <w:tcW w:w="1580" w:type="dxa"/>
            <w:vAlign w:val="center"/>
          </w:tcPr>
          <w:p w:rsidR="00D9103B" w:rsidRDefault="00D9103B">
            <w:pPr>
              <w:rPr>
                <w:rFonts w:ascii="Times New Roman" w:eastAsia="宋体" w:hAnsi="Times New Roman" w:cs="Times New Roman"/>
                <w:sz w:val="24"/>
                <w:szCs w:val="24"/>
              </w:rPr>
            </w:pPr>
            <w:r>
              <w:rPr>
                <w:rFonts w:ascii="Times New Roman" w:hAnsi="Times New Roman" w:cs="Times New Roman"/>
              </w:rPr>
              <w:t>(1)</w:t>
            </w:r>
            <w:r>
              <w:rPr>
                <w:rFonts w:cs="Times New Roman" w:hint="eastAsia"/>
              </w:rPr>
              <w:t>北京大龙</w:t>
            </w:r>
            <w:r>
              <w:rPr>
                <w:rFonts w:ascii="Times New Roman" w:hAnsi="Times New Roman" w:cs="Times New Roman"/>
              </w:rPr>
              <w:br/>
              <w:t>(2)</w:t>
            </w:r>
            <w:r>
              <w:rPr>
                <w:rFonts w:cs="Times New Roman" w:hint="eastAsia"/>
              </w:rPr>
              <w:t>北京赛利斯</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lastRenderedPageBreak/>
              <w:t>(3)</w:t>
            </w:r>
            <w:r>
              <w:rPr>
                <w:rFonts w:cs="Times New Roman" w:hint="eastAsia"/>
              </w:rPr>
              <w:t>上海</w:t>
            </w:r>
            <w:r>
              <w:rPr>
                <w:rFonts w:ascii="Times New Roman" w:hAnsi="Times New Roman" w:cs="Times New Roman"/>
              </w:rPr>
              <w:t>Labnet</w:t>
            </w:r>
          </w:p>
        </w:tc>
      </w:tr>
      <w:tr w:rsidR="00D9103B" w:rsidTr="008C3DAD">
        <w:trPr>
          <w:gridAfter w:val="2"/>
          <w:wAfter w:w="3160" w:type="dxa"/>
          <w:trHeight w:val="186"/>
        </w:trPr>
        <w:tc>
          <w:tcPr>
            <w:tcW w:w="704" w:type="dxa"/>
            <w:tcBorders>
              <w:top w:val="single" w:sz="4" w:space="0" w:color="auto"/>
              <w:left w:val="single" w:sz="4" w:space="0" w:color="auto"/>
              <w:bottom w:val="single" w:sz="4" w:space="0" w:color="auto"/>
              <w:right w:val="single" w:sz="4" w:space="0" w:color="auto"/>
            </w:tcBorders>
            <w:vAlign w:val="center"/>
          </w:tcPr>
          <w:p w:rsidR="00D9103B" w:rsidRDefault="00D9103B">
            <w:pPr>
              <w:widowControl/>
              <w:jc w:val="center"/>
              <w:textAlignment w:val="center"/>
              <w:rPr>
                <w:rFonts w:ascii="宋体" w:eastAsia="宋体" w:hAnsi="宋体" w:cs="宋体"/>
                <w:b/>
                <w:color w:val="000000"/>
                <w:szCs w:val="21"/>
              </w:rPr>
            </w:pPr>
            <w:r>
              <w:rPr>
                <w:rFonts w:ascii="宋体" w:eastAsia="宋体" w:hAnsi="宋体" w:cs="宋体" w:hint="eastAsia"/>
                <w:b/>
                <w:color w:val="000000"/>
                <w:szCs w:val="21"/>
              </w:rPr>
              <w:lastRenderedPageBreak/>
              <w:t>序号</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D9103B" w:rsidRDefault="00F27DCA">
            <w:pPr>
              <w:widowControl/>
              <w:jc w:val="center"/>
              <w:textAlignment w:val="center"/>
              <w:rPr>
                <w:rFonts w:ascii="宋体" w:eastAsia="宋体" w:hAnsi="宋体" w:cs="宋体"/>
                <w:b/>
                <w:color w:val="000000"/>
                <w:szCs w:val="21"/>
              </w:rPr>
            </w:pPr>
            <w:r>
              <w:rPr>
                <w:rFonts w:ascii="宋体" w:eastAsia="宋体" w:hAnsi="宋体" w:cs="Times New Roman" w:hint="eastAsia"/>
                <w:b/>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D9103B" w:rsidRDefault="00D9103B">
            <w:pPr>
              <w:rPr>
                <w:rFonts w:ascii="Times New Roman" w:eastAsia="宋体" w:hAnsi="Times New Roman" w:cs="Times New Roman"/>
                <w:sz w:val="24"/>
                <w:szCs w:val="24"/>
              </w:rPr>
            </w:pPr>
            <w:r>
              <w:rPr>
                <w:rFonts w:ascii="Times New Roman" w:hAnsi="Times New Roman" w:cs="Times New Roman"/>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D9103B" w:rsidRDefault="00D9103B">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数量</w:t>
            </w:r>
          </w:p>
        </w:tc>
        <w:tc>
          <w:tcPr>
            <w:tcW w:w="2126" w:type="dxa"/>
            <w:tcBorders>
              <w:top w:val="single" w:sz="4" w:space="0" w:color="auto"/>
              <w:left w:val="single" w:sz="4" w:space="0" w:color="auto"/>
              <w:bottom w:val="single" w:sz="4" w:space="0" w:color="auto"/>
              <w:right w:val="single" w:sz="4" w:space="0" w:color="auto"/>
            </w:tcBorders>
            <w:vAlign w:val="center"/>
          </w:tcPr>
          <w:p w:rsidR="00D9103B" w:rsidRDefault="00D9103B">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单价/元</w:t>
            </w:r>
          </w:p>
        </w:tc>
        <w:tc>
          <w:tcPr>
            <w:tcW w:w="3079" w:type="dxa"/>
            <w:tcBorders>
              <w:top w:val="single" w:sz="4" w:space="0" w:color="auto"/>
              <w:left w:val="single" w:sz="4" w:space="0" w:color="auto"/>
              <w:bottom w:val="single" w:sz="4" w:space="0" w:color="auto"/>
              <w:right w:val="single" w:sz="4" w:space="0" w:color="auto"/>
            </w:tcBorders>
            <w:vAlign w:val="center"/>
          </w:tcPr>
          <w:p w:rsidR="00D9103B" w:rsidRDefault="00D9103B">
            <w:pPr>
              <w:widowControl/>
              <w:jc w:val="center"/>
              <w:textAlignment w:val="center"/>
              <w:rPr>
                <w:rFonts w:ascii="宋体" w:eastAsia="宋体" w:hAnsi="宋体" w:cs="宋体"/>
                <w:b/>
                <w:color w:val="000000"/>
                <w:kern w:val="0"/>
                <w:szCs w:val="21"/>
              </w:rPr>
            </w:pPr>
            <w:r>
              <w:rPr>
                <w:rFonts w:ascii="宋体" w:eastAsia="宋体" w:hAnsi="宋体" w:cs="宋体" w:hint="eastAsia"/>
                <w:b/>
                <w:color w:val="000000"/>
                <w:kern w:val="0"/>
                <w:szCs w:val="21"/>
              </w:rPr>
              <w:t>金额（元）</w:t>
            </w:r>
          </w:p>
          <w:p w:rsidR="00D9103B" w:rsidRDefault="00D9103B">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（总量×单价）</w:t>
            </w:r>
          </w:p>
        </w:tc>
      </w:tr>
      <w:tr w:rsidR="00D9103B" w:rsidTr="008C3DAD">
        <w:trPr>
          <w:gridAfter w:val="2"/>
          <w:wAfter w:w="3160" w:type="dxa"/>
          <w:trHeight w:val="186"/>
        </w:trPr>
        <w:tc>
          <w:tcPr>
            <w:tcW w:w="704" w:type="dxa"/>
            <w:tcBorders>
              <w:top w:val="single" w:sz="4" w:space="0" w:color="auto"/>
              <w:left w:val="single" w:sz="4" w:space="0" w:color="auto"/>
              <w:right w:val="single" w:sz="4" w:space="0" w:color="auto"/>
            </w:tcBorders>
            <w:vAlign w:val="center"/>
          </w:tcPr>
          <w:p w:rsidR="00D9103B" w:rsidRDefault="00D9103B">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9103B" w:rsidRDefault="00D9103B">
            <w:pPr>
              <w:widowControl/>
              <w:jc w:val="center"/>
              <w:rPr>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103B" w:rsidRDefault="00D9103B">
            <w:pPr>
              <w:widowControl/>
              <w:jc w:val="center"/>
              <w:rPr>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9103B" w:rsidRDefault="00D9103B">
            <w:pPr>
              <w:widowControl/>
              <w:jc w:val="center"/>
              <w:rPr>
                <w:color w:val="000000"/>
                <w:kern w:val="0"/>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D9103B" w:rsidRDefault="00D9103B">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D9103B" w:rsidRDefault="00D9103B">
            <w:pPr>
              <w:widowControl/>
              <w:jc w:val="center"/>
              <w:textAlignment w:val="center"/>
              <w:rPr>
                <w:rFonts w:ascii="宋体" w:eastAsia="宋体" w:hAnsi="宋体" w:cs="宋体"/>
                <w:color w:val="000000"/>
                <w:kern w:val="0"/>
                <w:szCs w:val="21"/>
              </w:rPr>
            </w:pPr>
          </w:p>
        </w:tc>
      </w:tr>
      <w:tr w:rsidR="00F27DCA" w:rsidTr="008C3DAD">
        <w:trPr>
          <w:gridAfter w:val="2"/>
          <w:wAfter w:w="3160" w:type="dxa"/>
          <w:trHeight w:val="186"/>
        </w:trPr>
        <w:tc>
          <w:tcPr>
            <w:tcW w:w="704" w:type="dxa"/>
            <w:tcBorders>
              <w:top w:val="single" w:sz="4" w:space="0" w:color="auto"/>
              <w:left w:val="single" w:sz="4" w:space="0" w:color="auto"/>
              <w:right w:val="single" w:sz="4" w:space="0" w:color="auto"/>
            </w:tcBorders>
            <w:vAlign w:val="center"/>
          </w:tcPr>
          <w:p w:rsidR="00F27DCA" w:rsidRDefault="00F27DCA">
            <w:pPr>
              <w:widowControl/>
              <w:jc w:val="center"/>
              <w:textAlignment w:val="center"/>
              <w:rPr>
                <w:rFonts w:ascii="宋体" w:eastAsia="宋体" w:hAnsi="宋体" w:cs="宋体"/>
                <w:color w:val="000000"/>
                <w:kern w:val="0"/>
                <w:szCs w:val="21"/>
              </w:rPr>
            </w:pPr>
            <w:r>
              <w:rPr>
                <w:rFonts w:ascii="宋体" w:eastAsia="宋体" w:hAnsi="宋体" w:cs="宋体"/>
                <w:color w:val="000000"/>
                <w:kern w:val="0"/>
                <w:szCs w:val="21"/>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27DCA" w:rsidRDefault="00F27DCA">
            <w:pPr>
              <w:widowControl/>
              <w:jc w:val="center"/>
              <w:rPr>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7DCA" w:rsidRDefault="00F27DCA">
            <w:pPr>
              <w:widowControl/>
              <w:jc w:val="center"/>
              <w:rPr>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27DCA" w:rsidRDefault="00F27DCA">
            <w:pPr>
              <w:widowControl/>
              <w:jc w:val="center"/>
              <w:rPr>
                <w:color w:val="000000"/>
                <w:kern w:val="0"/>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F27DCA" w:rsidRDefault="00F27DCA">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F27DCA" w:rsidRDefault="00F27DCA">
            <w:pPr>
              <w:widowControl/>
              <w:jc w:val="center"/>
              <w:textAlignment w:val="center"/>
              <w:rPr>
                <w:rFonts w:ascii="宋体" w:eastAsia="宋体" w:hAnsi="宋体" w:cs="宋体"/>
                <w:color w:val="000000"/>
                <w:kern w:val="0"/>
                <w:szCs w:val="21"/>
              </w:rPr>
            </w:pPr>
          </w:p>
        </w:tc>
      </w:tr>
      <w:tr w:rsidR="00D9103B" w:rsidTr="008C3DAD">
        <w:trPr>
          <w:gridAfter w:val="2"/>
          <w:wAfter w:w="3160" w:type="dxa"/>
          <w:trHeight w:val="521"/>
        </w:trPr>
        <w:tc>
          <w:tcPr>
            <w:tcW w:w="9878" w:type="dxa"/>
            <w:gridSpan w:val="8"/>
            <w:tcBorders>
              <w:top w:val="single" w:sz="4" w:space="0" w:color="auto"/>
              <w:left w:val="single" w:sz="4" w:space="0" w:color="auto"/>
              <w:bottom w:val="single" w:sz="4" w:space="0" w:color="auto"/>
              <w:right w:val="single" w:sz="4" w:space="0" w:color="auto"/>
            </w:tcBorders>
            <w:vAlign w:val="center"/>
          </w:tcPr>
          <w:p w:rsidR="00D9103B" w:rsidRDefault="00D9103B">
            <w:pPr>
              <w:autoSpaceDE w:val="0"/>
              <w:autoSpaceDN w:val="0"/>
              <w:adjustRightInd w:val="0"/>
              <w:spacing w:line="360" w:lineRule="auto"/>
              <w:jc w:val="left"/>
              <w:rPr>
                <w:rFonts w:ascii="宋体" w:eastAsia="宋体" w:hAnsi="宋体" w:cs="TimesNewRomanPSMT"/>
                <w:kern w:val="0"/>
                <w:szCs w:val="21"/>
              </w:rPr>
            </w:pPr>
            <w:r>
              <w:rPr>
                <w:rFonts w:ascii="宋体" w:eastAsia="宋体" w:hAnsi="宋体" w:cs="TimesNewRomanPSMT" w:hint="eastAsia"/>
                <w:kern w:val="0"/>
                <w:szCs w:val="21"/>
              </w:rPr>
              <w:t xml:space="preserve">报价总价：大写：                    ；小写人民币：             </w:t>
            </w:r>
          </w:p>
        </w:tc>
      </w:tr>
    </w:tbl>
    <w:p w:rsidR="00FF48B8" w:rsidRDefault="001E46C9">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供货商名称（盖章）：</w:t>
      </w:r>
    </w:p>
    <w:p w:rsidR="00FF48B8" w:rsidRDefault="001E46C9">
      <w:pPr>
        <w:tabs>
          <w:tab w:val="center" w:pos="4153"/>
        </w:tabs>
        <w:snapToGrid w:val="0"/>
        <w:spacing w:before="50" w:after="50" w:line="360" w:lineRule="atLeast"/>
        <w:rPr>
          <w:rFonts w:ascii="宋体" w:eastAsia="宋体" w:hAnsi="宋体" w:cs="仿宋_GB2312"/>
          <w:color w:val="000000"/>
          <w:szCs w:val="21"/>
          <w:u w:val="single"/>
        </w:rPr>
      </w:pPr>
      <w:r>
        <w:rPr>
          <w:rFonts w:ascii="宋体" w:eastAsia="宋体" w:hAnsi="宋体" w:cs="仿宋_GB2312" w:hint="eastAsia"/>
          <w:color w:val="000000"/>
          <w:szCs w:val="21"/>
        </w:rPr>
        <w:t>法定代表人或委托代理人（签字）</w:t>
      </w:r>
      <w:r>
        <w:rPr>
          <w:rFonts w:ascii="宋体" w:eastAsia="宋体" w:hAnsi="宋体" w:cs="仿宋_GB2312"/>
          <w:color w:val="000000"/>
          <w:szCs w:val="21"/>
          <w:u w:val="single"/>
        </w:rPr>
        <w:tab/>
      </w:r>
    </w:p>
    <w:p w:rsidR="00FF48B8" w:rsidRDefault="001E46C9">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联系人及联系电话：</w:t>
      </w:r>
      <w:r>
        <w:rPr>
          <w:rFonts w:ascii="宋体" w:eastAsia="宋体" w:hAnsi="宋体" w:cs="仿宋_GB2312"/>
          <w:color w:val="000000"/>
          <w:szCs w:val="21"/>
        </w:rPr>
        <w:t xml:space="preserve"> </w:t>
      </w:r>
    </w:p>
    <w:p w:rsidR="00FF48B8" w:rsidRDefault="001E46C9">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报价日期：   年  月   日  </w:t>
      </w:r>
    </w:p>
    <w:sectPr w:rsidR="00FF48B8" w:rsidSect="00FF48B8">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455" w:rsidRDefault="00107455" w:rsidP="000644B1">
      <w:r>
        <w:separator/>
      </w:r>
    </w:p>
  </w:endnote>
  <w:endnote w:type="continuationSeparator" w:id="1">
    <w:p w:rsidR="00107455" w:rsidRDefault="00107455" w:rsidP="00064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591877"/>
      <w:docPartObj>
        <w:docPartGallery w:val="Page Numbers (Bottom of Page)"/>
        <w:docPartUnique/>
      </w:docPartObj>
    </w:sdtPr>
    <w:sdtContent>
      <w:sdt>
        <w:sdtPr>
          <w:id w:val="171357217"/>
          <w:docPartObj>
            <w:docPartGallery w:val="Page Numbers (Top of Page)"/>
            <w:docPartUnique/>
          </w:docPartObj>
        </w:sdtPr>
        <w:sdtContent>
          <w:p w:rsidR="009D58C8" w:rsidRDefault="009D58C8">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2C0B96">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C0B96">
              <w:rPr>
                <w:b/>
                <w:noProof/>
              </w:rPr>
              <w:t>10</w:t>
            </w:r>
            <w:r>
              <w:rPr>
                <w:b/>
                <w:sz w:val="24"/>
                <w:szCs w:val="24"/>
              </w:rPr>
              <w:fldChar w:fldCharType="end"/>
            </w:r>
          </w:p>
        </w:sdtContent>
      </w:sdt>
    </w:sdtContent>
  </w:sdt>
  <w:p w:rsidR="009D58C8" w:rsidRDefault="009D58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455" w:rsidRDefault="00107455" w:rsidP="000644B1">
      <w:r>
        <w:separator/>
      </w:r>
    </w:p>
  </w:footnote>
  <w:footnote w:type="continuationSeparator" w:id="1">
    <w:p w:rsidR="00107455" w:rsidRDefault="00107455" w:rsidP="000644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24735"/>
    <w:rsid w:val="000644B1"/>
    <w:rsid w:val="000D5670"/>
    <w:rsid w:val="000E302B"/>
    <w:rsid w:val="00103765"/>
    <w:rsid w:val="00107455"/>
    <w:rsid w:val="001373A8"/>
    <w:rsid w:val="00171270"/>
    <w:rsid w:val="001A6750"/>
    <w:rsid w:val="001A7052"/>
    <w:rsid w:val="001E46C9"/>
    <w:rsid w:val="001E7733"/>
    <w:rsid w:val="00215EE3"/>
    <w:rsid w:val="00266ACE"/>
    <w:rsid w:val="002708B5"/>
    <w:rsid w:val="002B4FAF"/>
    <w:rsid w:val="002C0B96"/>
    <w:rsid w:val="002C493F"/>
    <w:rsid w:val="00302BA4"/>
    <w:rsid w:val="0033284B"/>
    <w:rsid w:val="003569A7"/>
    <w:rsid w:val="003672AA"/>
    <w:rsid w:val="003A6D4F"/>
    <w:rsid w:val="003B0BC1"/>
    <w:rsid w:val="003B0D49"/>
    <w:rsid w:val="003E7362"/>
    <w:rsid w:val="004C21B1"/>
    <w:rsid w:val="00524735"/>
    <w:rsid w:val="00581BF4"/>
    <w:rsid w:val="005D624B"/>
    <w:rsid w:val="005E52CA"/>
    <w:rsid w:val="005F16FF"/>
    <w:rsid w:val="00604BDC"/>
    <w:rsid w:val="006337F3"/>
    <w:rsid w:val="006A130D"/>
    <w:rsid w:val="006F55C4"/>
    <w:rsid w:val="007047E7"/>
    <w:rsid w:val="007141D8"/>
    <w:rsid w:val="007C2B74"/>
    <w:rsid w:val="007E085C"/>
    <w:rsid w:val="007F6B6A"/>
    <w:rsid w:val="00834CEC"/>
    <w:rsid w:val="00890449"/>
    <w:rsid w:val="008C3DAD"/>
    <w:rsid w:val="008D0D3D"/>
    <w:rsid w:val="008F2A60"/>
    <w:rsid w:val="00991794"/>
    <w:rsid w:val="009952DE"/>
    <w:rsid w:val="009D58C8"/>
    <w:rsid w:val="009F419E"/>
    <w:rsid w:val="00A62D7A"/>
    <w:rsid w:val="00A8452E"/>
    <w:rsid w:val="00A9771F"/>
    <w:rsid w:val="00AA2BC7"/>
    <w:rsid w:val="00AA5AA1"/>
    <w:rsid w:val="00AD59A6"/>
    <w:rsid w:val="00B064FB"/>
    <w:rsid w:val="00B1181B"/>
    <w:rsid w:val="00B22DB8"/>
    <w:rsid w:val="00B746CC"/>
    <w:rsid w:val="00B965A5"/>
    <w:rsid w:val="00B96E10"/>
    <w:rsid w:val="00BA2E26"/>
    <w:rsid w:val="00BD7727"/>
    <w:rsid w:val="00BE4FCF"/>
    <w:rsid w:val="00C53609"/>
    <w:rsid w:val="00C72F82"/>
    <w:rsid w:val="00D50CB5"/>
    <w:rsid w:val="00D9103B"/>
    <w:rsid w:val="00DE22AA"/>
    <w:rsid w:val="00DE5392"/>
    <w:rsid w:val="00E22DF7"/>
    <w:rsid w:val="00E24A0E"/>
    <w:rsid w:val="00E4026B"/>
    <w:rsid w:val="00EA5557"/>
    <w:rsid w:val="00F27DCA"/>
    <w:rsid w:val="00F56E46"/>
    <w:rsid w:val="00F77061"/>
    <w:rsid w:val="00FD6606"/>
    <w:rsid w:val="00FE76F2"/>
    <w:rsid w:val="00FF48B8"/>
    <w:rsid w:val="54973A34"/>
    <w:rsid w:val="6B021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B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F48B8"/>
    <w:rPr>
      <w:sz w:val="18"/>
      <w:szCs w:val="18"/>
    </w:rPr>
  </w:style>
  <w:style w:type="paragraph" w:styleId="a4">
    <w:name w:val="footer"/>
    <w:basedOn w:val="a"/>
    <w:link w:val="Char0"/>
    <w:uiPriority w:val="99"/>
    <w:unhideWhenUsed/>
    <w:qFormat/>
    <w:rsid w:val="00FF48B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F48B8"/>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uiPriority w:val="10"/>
    <w:qFormat/>
    <w:rsid w:val="00FF48B8"/>
    <w:pPr>
      <w:spacing w:before="240" w:after="60"/>
      <w:jc w:val="center"/>
      <w:outlineLvl w:val="0"/>
    </w:pPr>
    <w:rPr>
      <w:rFonts w:asciiTheme="majorHAnsi" w:eastAsia="宋体" w:hAnsiTheme="majorHAnsi" w:cstheme="majorBidi"/>
      <w:b/>
      <w:bCs/>
      <w:sz w:val="32"/>
      <w:szCs w:val="32"/>
    </w:rPr>
  </w:style>
  <w:style w:type="character" w:customStyle="1" w:styleId="Char1">
    <w:name w:val="页眉 Char"/>
    <w:basedOn w:val="a0"/>
    <w:link w:val="a5"/>
    <w:uiPriority w:val="99"/>
    <w:qFormat/>
    <w:rsid w:val="00FF48B8"/>
    <w:rPr>
      <w:sz w:val="18"/>
      <w:szCs w:val="18"/>
    </w:rPr>
  </w:style>
  <w:style w:type="character" w:customStyle="1" w:styleId="Char0">
    <w:name w:val="页脚 Char"/>
    <w:basedOn w:val="a0"/>
    <w:link w:val="a4"/>
    <w:uiPriority w:val="99"/>
    <w:rsid w:val="00FF48B8"/>
    <w:rPr>
      <w:sz w:val="18"/>
      <w:szCs w:val="18"/>
    </w:rPr>
  </w:style>
  <w:style w:type="character" w:customStyle="1" w:styleId="Char">
    <w:name w:val="批注框文本 Char"/>
    <w:basedOn w:val="a0"/>
    <w:link w:val="a3"/>
    <w:uiPriority w:val="99"/>
    <w:semiHidden/>
    <w:rsid w:val="00FF48B8"/>
    <w:rPr>
      <w:kern w:val="2"/>
      <w:sz w:val="18"/>
      <w:szCs w:val="18"/>
    </w:rPr>
  </w:style>
  <w:style w:type="character" w:customStyle="1" w:styleId="Char2">
    <w:name w:val="标题 Char"/>
    <w:basedOn w:val="a0"/>
    <w:link w:val="a6"/>
    <w:uiPriority w:val="10"/>
    <w:qFormat/>
    <w:rsid w:val="00FF48B8"/>
    <w:rPr>
      <w:rFonts w:asciiTheme="majorHAnsi" w:eastAsia="宋体" w:hAnsiTheme="majorHAnsi" w:cstheme="majorBidi"/>
      <w:b/>
      <w:bCs/>
      <w:kern w:val="2"/>
      <w:sz w:val="32"/>
      <w:szCs w:val="32"/>
    </w:rPr>
  </w:style>
  <w:style w:type="table" w:styleId="a7">
    <w:name w:val="Table Grid"/>
    <w:basedOn w:val="a1"/>
    <w:uiPriority w:val="39"/>
    <w:rsid w:val="008C3D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71">
    <w:name w:val="font71"/>
    <w:basedOn w:val="a0"/>
    <w:qFormat/>
    <w:rsid w:val="00302BA4"/>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77020718">
      <w:bodyDiv w:val="1"/>
      <w:marLeft w:val="0"/>
      <w:marRight w:val="0"/>
      <w:marTop w:val="0"/>
      <w:marBottom w:val="0"/>
      <w:divBdr>
        <w:top w:val="none" w:sz="0" w:space="0" w:color="auto"/>
        <w:left w:val="none" w:sz="0" w:space="0" w:color="auto"/>
        <w:bottom w:val="none" w:sz="0" w:space="0" w:color="auto"/>
        <w:right w:val="none" w:sz="0" w:space="0" w:color="auto"/>
      </w:divBdr>
    </w:div>
    <w:div w:id="95251462">
      <w:bodyDiv w:val="1"/>
      <w:marLeft w:val="0"/>
      <w:marRight w:val="0"/>
      <w:marTop w:val="0"/>
      <w:marBottom w:val="0"/>
      <w:divBdr>
        <w:top w:val="none" w:sz="0" w:space="0" w:color="auto"/>
        <w:left w:val="none" w:sz="0" w:space="0" w:color="auto"/>
        <w:bottom w:val="none" w:sz="0" w:space="0" w:color="auto"/>
        <w:right w:val="none" w:sz="0" w:space="0" w:color="auto"/>
      </w:divBdr>
    </w:div>
    <w:div w:id="1666282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1120</Words>
  <Characters>6386</Characters>
  <Application>Microsoft Office Word</Application>
  <DocSecurity>0</DocSecurity>
  <Lines>53</Lines>
  <Paragraphs>14</Paragraphs>
  <ScaleCrop>false</ScaleCrop>
  <Company>China</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匿名用户</cp:lastModifiedBy>
  <cp:revision>4</cp:revision>
  <cp:lastPrinted>2022-05-27T01:57:00Z</cp:lastPrinted>
  <dcterms:created xsi:type="dcterms:W3CDTF">2022-05-26T07:55:00Z</dcterms:created>
  <dcterms:modified xsi:type="dcterms:W3CDTF">2022-05-27T01:57:00Z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D8FCAB3F40F241D19429E9448C53E196</vt:lpwstr>
  </property>
</Properties>
</file>