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B8" w:rsidRDefault="001E46C9">
      <w:pPr>
        <w:spacing w:line="400" w:lineRule="exact"/>
        <w:rPr>
          <w:rFonts w:ascii="方正小标宋简体" w:eastAsia="方正小标宋简体" w:hAnsi="宋体" w:cs="Times New Roman"/>
          <w:b/>
          <w:sz w:val="24"/>
          <w:szCs w:val="24"/>
        </w:rPr>
      </w:pPr>
      <w:r>
        <w:rPr>
          <w:rFonts w:ascii="宋体" w:eastAsia="宋体" w:hAnsi="宋体" w:cs="Times New Roman" w:hint="eastAsia"/>
          <w:b/>
          <w:sz w:val="24"/>
          <w:szCs w:val="24"/>
        </w:rPr>
        <w:t>附件1：</w:t>
      </w:r>
      <w:r>
        <w:rPr>
          <w:rFonts w:ascii="方正小标宋简体" w:eastAsia="方正小标宋简体" w:hAnsi="宋体" w:cs="Times New Roman" w:hint="eastAsia"/>
          <w:b/>
          <w:sz w:val="24"/>
          <w:szCs w:val="24"/>
        </w:rPr>
        <w:t>采购需求及响应报价表</w:t>
      </w:r>
    </w:p>
    <w:p w:rsidR="00FF48B8" w:rsidRDefault="00FF48B8">
      <w:pPr>
        <w:spacing w:line="400" w:lineRule="exact"/>
        <w:rPr>
          <w:rFonts w:ascii="宋体" w:eastAsia="宋体" w:hAnsi="宋体" w:cs="Times New Roman"/>
          <w:b/>
          <w:sz w:val="24"/>
          <w:szCs w:val="24"/>
        </w:rPr>
      </w:pPr>
    </w:p>
    <w:p w:rsidR="00FF48B8" w:rsidRDefault="001E46C9">
      <w:pPr>
        <w:spacing w:line="360" w:lineRule="atLeast"/>
        <w:ind w:right="380"/>
        <w:rPr>
          <w:rFonts w:ascii="宋体" w:hAnsi="宋体"/>
          <w:b/>
          <w:bCs/>
          <w:sz w:val="24"/>
          <w:szCs w:val="24"/>
        </w:rPr>
      </w:pPr>
      <w:r>
        <w:rPr>
          <w:rFonts w:ascii="宋体" w:eastAsia="宋体" w:hAnsi="宋体" w:cs="Times New Roman" w:hint="eastAsia"/>
          <w:b/>
          <w:bCs/>
          <w:sz w:val="24"/>
          <w:szCs w:val="24"/>
        </w:rPr>
        <w:t>项目名称：</w:t>
      </w:r>
      <w:r>
        <w:rPr>
          <w:rFonts w:ascii="宋体" w:hAnsi="宋体" w:hint="eastAsia"/>
          <w:b/>
          <w:bCs/>
          <w:sz w:val="24"/>
          <w:szCs w:val="24"/>
        </w:rPr>
        <w:t>2</w:t>
      </w:r>
      <w:r>
        <w:rPr>
          <w:rFonts w:ascii="宋体" w:hAnsi="宋体"/>
          <w:b/>
          <w:bCs/>
          <w:sz w:val="24"/>
          <w:szCs w:val="24"/>
        </w:rPr>
        <w:t>021</w:t>
      </w:r>
      <w:r>
        <w:rPr>
          <w:rFonts w:ascii="宋体" w:hAnsi="宋体"/>
          <w:b/>
          <w:bCs/>
          <w:sz w:val="24"/>
          <w:szCs w:val="24"/>
        </w:rPr>
        <w:t>届毕业生培养质量跟踪评价项目</w:t>
      </w:r>
    </w:p>
    <w:p w:rsidR="00FF48B8" w:rsidRDefault="001E46C9">
      <w:pPr>
        <w:spacing w:line="360" w:lineRule="atLeast"/>
        <w:ind w:right="380"/>
        <w:rPr>
          <w:rFonts w:ascii="宋体" w:eastAsia="宋体" w:hAnsi="宋体" w:cs="Times New Roman"/>
          <w:b/>
          <w:bCs/>
          <w:sz w:val="24"/>
          <w:szCs w:val="24"/>
        </w:rPr>
      </w:pPr>
      <w:r>
        <w:rPr>
          <w:rFonts w:ascii="宋体" w:eastAsia="宋体" w:hAnsi="宋体" w:cs="Times New Roman"/>
          <w:b/>
          <w:bCs/>
          <w:sz w:val="24"/>
          <w:szCs w:val="24"/>
        </w:rPr>
        <w:t>项目编号</w:t>
      </w:r>
      <w:r>
        <w:rPr>
          <w:rFonts w:ascii="宋体" w:eastAsia="宋体" w:hAnsi="宋体" w:cs="Times New Roman" w:hint="eastAsia"/>
          <w:b/>
          <w:bCs/>
          <w:sz w:val="24"/>
          <w:szCs w:val="24"/>
        </w:rPr>
        <w:t xml:space="preserve">: </w:t>
      </w:r>
      <w:r w:rsidRPr="000644B1">
        <w:rPr>
          <w:rFonts w:ascii="仿宋" w:eastAsia="仿宋" w:hAnsi="仿宋" w:cs="宋体" w:hint="eastAsia"/>
          <w:kern w:val="0"/>
          <w:sz w:val="22"/>
        </w:rPr>
        <w:t>GUCM-2022-CG-010</w:t>
      </w:r>
    </w:p>
    <w:p w:rsidR="00FF48B8" w:rsidRDefault="001E46C9">
      <w:pPr>
        <w:spacing w:line="400" w:lineRule="exact"/>
        <w:rPr>
          <w:rFonts w:ascii="宋体" w:eastAsia="宋体" w:hAnsi="宋体" w:cs="Times New Roman"/>
          <w:b/>
          <w:color w:val="000000"/>
          <w:szCs w:val="21"/>
        </w:rPr>
      </w:pPr>
      <w:r>
        <w:rPr>
          <w:rFonts w:ascii="宋体" w:eastAsia="宋体" w:hAnsi="宋体" w:cs="Times New Roman" w:hint="eastAsia"/>
          <w:b/>
          <w:color w:val="000000"/>
          <w:szCs w:val="21"/>
        </w:rPr>
        <w:t>说明：</w:t>
      </w:r>
      <w:r>
        <w:rPr>
          <w:rFonts w:ascii="宋体" w:eastAsia="宋体" w:hAnsi="宋体" w:cs="Times New Roman"/>
          <w:b/>
          <w:bCs/>
          <w:szCs w:val="24"/>
        </w:rPr>
        <w:t>1.</w:t>
      </w:r>
      <w:r>
        <w:rPr>
          <w:rFonts w:ascii="宋体" w:eastAsia="宋体" w:hAnsi="宋体" w:cs="Times New Roman" w:hint="eastAsia"/>
          <w:b/>
          <w:szCs w:val="24"/>
        </w:rPr>
        <w:t>本需求</w:t>
      </w:r>
      <w:r>
        <w:rPr>
          <w:rFonts w:ascii="宋体" w:eastAsia="宋体" w:hAnsi="宋体" w:cs="Times New Roman"/>
          <w:b/>
          <w:bCs/>
          <w:szCs w:val="24"/>
        </w:rPr>
        <w:t>中</w:t>
      </w:r>
      <w:r>
        <w:rPr>
          <w:rFonts w:ascii="宋体" w:eastAsia="宋体" w:hAnsi="宋体" w:cs="Times New Roman" w:hint="eastAsia"/>
          <w:b/>
          <w:bCs/>
          <w:szCs w:val="24"/>
        </w:rPr>
        <w:t>的相关参数有</w:t>
      </w:r>
      <w:r>
        <w:rPr>
          <w:rFonts w:ascii="宋体" w:eastAsia="宋体" w:hAnsi="宋体" w:cs="Times New Roman"/>
          <w:b/>
          <w:bCs/>
          <w:szCs w:val="24"/>
        </w:rPr>
        <w:t>不明确或有误的，</w:t>
      </w:r>
      <w:r>
        <w:rPr>
          <w:rFonts w:ascii="宋体" w:eastAsia="宋体" w:hAnsi="宋体" w:cs="Times New Roman" w:hint="eastAsia"/>
          <w:b/>
          <w:bCs/>
          <w:szCs w:val="24"/>
        </w:rPr>
        <w:t>报价人</w:t>
      </w:r>
      <w:r>
        <w:rPr>
          <w:rFonts w:ascii="宋体" w:eastAsia="宋体" w:hAnsi="宋体" w:cs="Times New Roman"/>
          <w:b/>
          <w:bCs/>
          <w:szCs w:val="24"/>
        </w:rPr>
        <w:t>请以详细、正确的参数</w:t>
      </w:r>
      <w:r>
        <w:rPr>
          <w:rFonts w:ascii="宋体" w:eastAsia="宋体" w:hAnsi="宋体" w:cs="Times New Roman" w:hint="eastAsia"/>
          <w:b/>
          <w:bCs/>
          <w:szCs w:val="24"/>
        </w:rPr>
        <w:t>另做附件</w:t>
      </w:r>
      <w:r>
        <w:rPr>
          <w:rFonts w:ascii="宋体" w:eastAsia="宋体" w:hAnsi="宋体" w:cs="Times New Roman"/>
          <w:b/>
          <w:bCs/>
          <w:szCs w:val="24"/>
        </w:rPr>
        <w:t>。</w:t>
      </w:r>
    </w:p>
    <w:p w:rsidR="00FF48B8" w:rsidRDefault="001E46C9">
      <w:pPr>
        <w:spacing w:line="360" w:lineRule="exact"/>
        <w:ind w:leftChars="-5" w:left="-10" w:rightChars="1" w:right="2" w:firstLineChars="200" w:firstLine="422"/>
        <w:rPr>
          <w:rFonts w:ascii="宋体" w:eastAsia="宋体" w:hAnsi="宋体" w:cs="Times New Roman"/>
          <w:b/>
          <w:bCs/>
          <w:szCs w:val="21"/>
        </w:rPr>
      </w:pPr>
      <w:r>
        <w:rPr>
          <w:rFonts w:ascii="宋体" w:eastAsia="宋体" w:hAnsi="宋体" w:cs="Times New Roman" w:hint="eastAsia"/>
          <w:b/>
          <w:bCs/>
          <w:szCs w:val="24"/>
        </w:rPr>
        <w:t xml:space="preserve">  </w:t>
      </w:r>
      <w:r>
        <w:rPr>
          <w:rFonts w:ascii="宋体" w:eastAsia="宋体" w:hAnsi="宋体" w:cs="Times New Roman"/>
          <w:b/>
          <w:bCs/>
          <w:szCs w:val="24"/>
        </w:rPr>
        <w:t>2</w:t>
      </w:r>
      <w:r>
        <w:rPr>
          <w:rFonts w:ascii="宋体" w:eastAsia="宋体" w:hAnsi="宋体" w:cs="Times New Roman" w:hint="eastAsia"/>
          <w:b/>
          <w:bCs/>
          <w:szCs w:val="24"/>
        </w:rPr>
        <w:t>．报价人必须自行为其报价产品或服务侵犯其他供应商担相应法律责任</w:t>
      </w:r>
      <w:r>
        <w:rPr>
          <w:rFonts w:ascii="宋体" w:eastAsia="宋体" w:hAnsi="宋体" w:cs="Times New Roman" w:hint="eastAsia"/>
          <w:b/>
          <w:bCs/>
          <w:szCs w:val="21"/>
        </w:rPr>
        <w:t>。</w:t>
      </w:r>
    </w:p>
    <w:p w:rsidR="00FF48B8" w:rsidRDefault="00FF48B8">
      <w:pPr>
        <w:spacing w:line="360" w:lineRule="exact"/>
        <w:ind w:leftChars="-5" w:left="-10" w:rightChars="1" w:right="2" w:firstLineChars="200" w:firstLine="422"/>
        <w:rPr>
          <w:rFonts w:ascii="宋体" w:eastAsia="宋体" w:hAnsi="宋体" w:cs="Times New Roman"/>
          <w:b/>
          <w:bCs/>
          <w:szCs w:val="21"/>
        </w:rPr>
      </w:pPr>
    </w:p>
    <w:p w:rsidR="00FF48B8" w:rsidRDefault="00FF48B8">
      <w:pPr>
        <w:spacing w:line="360" w:lineRule="exact"/>
        <w:ind w:leftChars="-5" w:left="-10" w:rightChars="1" w:right="2" w:firstLineChars="200" w:firstLine="422"/>
        <w:rPr>
          <w:rFonts w:ascii="宋体" w:eastAsia="宋体" w:hAnsi="宋体" w:cs="Times New Roman"/>
          <w:b/>
          <w:bCs/>
          <w:szCs w:val="21"/>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4"/>
        <w:gridCol w:w="126"/>
        <w:gridCol w:w="2000"/>
        <w:gridCol w:w="1134"/>
        <w:gridCol w:w="709"/>
        <w:gridCol w:w="2126"/>
        <w:gridCol w:w="3079"/>
      </w:tblGrid>
      <w:tr w:rsidR="00FF48B8">
        <w:trPr>
          <w:trHeight w:val="399"/>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spacing w:line="360" w:lineRule="auto"/>
              <w:jc w:val="left"/>
              <w:rPr>
                <w:rFonts w:ascii="宋体" w:eastAsia="宋体" w:hAnsi="宋体" w:cs="Times New Roman"/>
                <w:b/>
                <w:szCs w:val="21"/>
              </w:rPr>
            </w:pPr>
            <w:r>
              <w:rPr>
                <w:rFonts w:ascii="宋体" w:eastAsia="宋体" w:hAnsi="宋体" w:cs="Times New Roman" w:hint="eastAsia"/>
                <w:b/>
                <w:szCs w:val="21"/>
              </w:rPr>
              <w:t>一、采购需求</w:t>
            </w:r>
          </w:p>
        </w:tc>
      </w:tr>
      <w:tr w:rsidR="00FF48B8">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FF48B8" w:rsidRDefault="001E46C9">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000" w:type="dxa"/>
            <w:tcBorders>
              <w:top w:val="single" w:sz="4" w:space="0" w:color="auto"/>
              <w:left w:val="single" w:sz="4" w:space="0" w:color="auto"/>
              <w:bottom w:val="single" w:sz="4" w:space="0" w:color="auto"/>
              <w:right w:val="single" w:sz="4" w:space="0" w:color="auto"/>
            </w:tcBorders>
            <w:vAlign w:val="center"/>
          </w:tcPr>
          <w:p w:rsidR="00FF48B8" w:rsidRDefault="001E46C9">
            <w:pPr>
              <w:spacing w:line="360" w:lineRule="auto"/>
              <w:jc w:val="center"/>
              <w:rPr>
                <w:rFonts w:ascii="宋体" w:eastAsia="宋体" w:hAnsi="宋体" w:cs="Times New Roman"/>
                <w:b/>
                <w:szCs w:val="21"/>
              </w:rPr>
            </w:pPr>
            <w:r>
              <w:rPr>
                <w:rFonts w:ascii="宋体" w:eastAsia="宋体" w:hAnsi="宋体" w:cs="Times New Roman"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FF48B8" w:rsidRDefault="001E46C9">
            <w:pPr>
              <w:spacing w:line="360" w:lineRule="auto"/>
              <w:jc w:val="center"/>
              <w:rPr>
                <w:rFonts w:ascii="宋体" w:eastAsia="宋体" w:hAnsi="宋体" w:cs="Times New Roman"/>
                <w:b/>
                <w:szCs w:val="21"/>
              </w:rPr>
            </w:pPr>
            <w:r>
              <w:rPr>
                <w:rFonts w:ascii="宋体" w:eastAsia="宋体" w:hAnsi="宋体" w:cs="Times New Roman" w:hint="eastAsia"/>
                <w:b/>
                <w:szCs w:val="21"/>
              </w:rPr>
              <w:t>数量单位</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FF48B8" w:rsidRDefault="001E46C9">
            <w:pPr>
              <w:spacing w:line="360" w:lineRule="auto"/>
              <w:jc w:val="center"/>
              <w:rPr>
                <w:rFonts w:ascii="宋体" w:eastAsia="宋体" w:hAnsi="宋体" w:cs="Times New Roman"/>
                <w:b/>
                <w:szCs w:val="21"/>
              </w:rPr>
            </w:pPr>
            <w:r>
              <w:rPr>
                <w:rFonts w:ascii="宋体" w:eastAsia="宋体" w:hAnsi="宋体" w:cs="Times New Roman" w:hint="eastAsia"/>
                <w:b/>
                <w:szCs w:val="21"/>
              </w:rPr>
              <w:t>采购需求</w:t>
            </w:r>
          </w:p>
        </w:tc>
      </w:tr>
      <w:tr w:rsidR="00FF48B8">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FF48B8" w:rsidRDefault="001E46C9">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000" w:type="dxa"/>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rPr>
                <w:rFonts w:ascii="宋体" w:eastAsia="宋体" w:hAnsi="宋体" w:cs="Times New Roman"/>
                <w:szCs w:val="21"/>
              </w:rPr>
            </w:pPr>
            <w:r>
              <w:rPr>
                <w:rFonts w:ascii="宋体" w:eastAsia="宋体" w:hAnsi="宋体" w:cs="Times New Roman"/>
                <w:szCs w:val="21"/>
              </w:rPr>
              <w:t>2021届毕业生培养质量跟踪评价项目</w:t>
            </w:r>
          </w:p>
        </w:tc>
        <w:tc>
          <w:tcPr>
            <w:tcW w:w="1134" w:type="dxa"/>
            <w:tcBorders>
              <w:top w:val="single" w:sz="4" w:space="0" w:color="auto"/>
              <w:left w:val="single" w:sz="4" w:space="0" w:color="auto"/>
              <w:bottom w:val="single" w:sz="4" w:space="0" w:color="auto"/>
              <w:right w:val="single" w:sz="4" w:space="0" w:color="auto"/>
            </w:tcBorders>
            <w:vAlign w:val="center"/>
          </w:tcPr>
          <w:p w:rsidR="00FF48B8" w:rsidRDefault="001E46C9">
            <w:pPr>
              <w:spacing w:line="360" w:lineRule="auto"/>
              <w:jc w:val="center"/>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届</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FF48B8" w:rsidRDefault="001E46C9">
            <w:pPr>
              <w:spacing w:line="276" w:lineRule="auto"/>
              <w:rPr>
                <w:rFonts w:asciiTheme="minorEastAsia" w:hAnsiTheme="minorEastAsia" w:cs="Arial"/>
                <w:szCs w:val="21"/>
              </w:rPr>
            </w:pPr>
            <w:r>
              <w:rPr>
                <w:rFonts w:asciiTheme="minorEastAsia" w:hAnsiTheme="minorEastAsia" w:cs="Arial"/>
                <w:szCs w:val="21"/>
              </w:rPr>
              <w:t>内容要求</w:t>
            </w:r>
            <w:r>
              <w:rPr>
                <w:rFonts w:asciiTheme="minorEastAsia" w:hAnsiTheme="minorEastAsia" w:cs="Arial" w:hint="eastAsia"/>
                <w:szCs w:val="21"/>
              </w:rPr>
              <w:t>：</w:t>
            </w:r>
          </w:p>
          <w:p w:rsidR="00FF48B8" w:rsidRDefault="001E46C9">
            <w:pPr>
              <w:spacing w:line="276" w:lineRule="auto"/>
              <w:rPr>
                <w:rFonts w:hAnsi="宋体"/>
                <w:szCs w:val="21"/>
              </w:rPr>
            </w:pPr>
            <w:r>
              <w:rPr>
                <w:rFonts w:asciiTheme="minorEastAsia" w:hAnsiTheme="minorEastAsia" w:cs="Arial" w:hint="eastAsia"/>
                <w:szCs w:val="21"/>
              </w:rPr>
              <w:t>1</w:t>
            </w:r>
            <w:r>
              <w:rPr>
                <w:rFonts w:asciiTheme="minorEastAsia" w:hAnsiTheme="minorEastAsia" w:cs="Arial"/>
                <w:szCs w:val="21"/>
              </w:rPr>
              <w:t>.就业质量分析</w:t>
            </w:r>
            <w:r>
              <w:rPr>
                <w:rFonts w:asciiTheme="minorEastAsia" w:hAnsiTheme="minorEastAsia" w:cs="Arial" w:hint="eastAsia"/>
                <w:szCs w:val="21"/>
              </w:rPr>
              <w:t>：</w:t>
            </w:r>
            <w:r>
              <w:rPr>
                <w:rFonts w:hAnsi="宋体" w:hint="eastAsia"/>
                <w:szCs w:val="21"/>
              </w:rPr>
              <w:t>对毕业半年的毕业生的就业情况及竞争力从毕业去向落实率、就业收入等方面进行数据调研，帮助学校了解学校整体、各院系及各专业毕业生就业情况，了解毕业生的区域贡献度，为学校就业指导服务提供数据参考。</w:t>
            </w:r>
          </w:p>
          <w:p w:rsidR="00FF48B8" w:rsidRDefault="001E46C9">
            <w:pPr>
              <w:spacing w:line="276" w:lineRule="auto"/>
              <w:rPr>
                <w:rFonts w:hAnsi="宋体"/>
                <w:szCs w:val="21"/>
              </w:rPr>
            </w:pPr>
            <w:r>
              <w:rPr>
                <w:rFonts w:hAnsi="宋体" w:hint="eastAsia"/>
                <w:szCs w:val="21"/>
              </w:rPr>
              <w:t>2</w:t>
            </w:r>
            <w:r>
              <w:rPr>
                <w:rFonts w:hAnsi="宋体"/>
                <w:szCs w:val="21"/>
              </w:rPr>
              <w:t>.能力达成分析</w:t>
            </w:r>
            <w:r>
              <w:rPr>
                <w:rFonts w:hAnsi="宋体" w:hint="eastAsia"/>
                <w:szCs w:val="21"/>
              </w:rPr>
              <w:t>：对毕业生能力、知识、职业素养达成情况进行分析，为学校课程和实践改进提供数据支撑。</w:t>
            </w:r>
          </w:p>
          <w:p w:rsidR="00FF48B8" w:rsidRDefault="001E46C9">
            <w:pPr>
              <w:spacing w:line="276" w:lineRule="auto"/>
              <w:rPr>
                <w:rFonts w:hAnsi="宋体"/>
                <w:szCs w:val="21"/>
              </w:rPr>
            </w:pPr>
            <w:r>
              <w:rPr>
                <w:rFonts w:hAnsi="宋体" w:hint="eastAsia"/>
                <w:szCs w:val="21"/>
              </w:rPr>
              <w:t>3</w:t>
            </w:r>
            <w:r>
              <w:rPr>
                <w:rFonts w:hAnsi="宋体"/>
                <w:szCs w:val="21"/>
              </w:rPr>
              <w:t>.</w:t>
            </w:r>
            <w:r>
              <w:rPr>
                <w:rFonts w:hAnsi="宋体" w:hint="eastAsia"/>
                <w:szCs w:val="21"/>
              </w:rPr>
              <w:t xml:space="preserve"> 教学培养质量分析：该指标主要对教学与课程评价、教师指导评价、基础实验及临床实习评价进行分析，要求教学满意度细化到院系和专业层面，以便更好地定位到院系和专业层面教学的反馈。</w:t>
            </w:r>
          </w:p>
          <w:p w:rsidR="00FF48B8" w:rsidRDefault="001E46C9">
            <w:pPr>
              <w:spacing w:line="276" w:lineRule="auto"/>
              <w:rPr>
                <w:rFonts w:hAnsi="宋体"/>
                <w:szCs w:val="21"/>
              </w:rPr>
            </w:pPr>
            <w:r>
              <w:rPr>
                <w:rFonts w:hAnsi="宋体" w:hint="eastAsia"/>
                <w:szCs w:val="21"/>
              </w:rPr>
              <w:t>4</w:t>
            </w:r>
            <w:r>
              <w:rPr>
                <w:rFonts w:hAnsi="宋体"/>
                <w:szCs w:val="21"/>
              </w:rPr>
              <w:t>.</w:t>
            </w:r>
            <w:r>
              <w:rPr>
                <w:rFonts w:hAnsi="宋体" w:hint="eastAsia"/>
                <w:szCs w:val="21"/>
              </w:rPr>
              <w:t xml:space="preserve"> 学生服务质量分析：该指标要求从学生工作、就业指导服务、生活服务等方面对学生工作及后勤服务质量进行评价，反馈学校学生工作及后勤服务工作取得的成效与不足。</w:t>
            </w:r>
          </w:p>
          <w:p w:rsidR="00FF48B8" w:rsidRDefault="001E46C9">
            <w:pPr>
              <w:spacing w:line="276" w:lineRule="auto"/>
              <w:rPr>
                <w:rFonts w:hAnsi="宋体"/>
                <w:szCs w:val="21"/>
              </w:rPr>
            </w:pPr>
            <w:r>
              <w:rPr>
                <w:rFonts w:hAnsi="宋体" w:hint="eastAsia"/>
                <w:szCs w:val="21"/>
              </w:rPr>
              <w:t>技术参数：</w:t>
            </w:r>
          </w:p>
          <w:p w:rsidR="00FF48B8" w:rsidRDefault="001E46C9">
            <w:pPr>
              <w:spacing w:line="276" w:lineRule="auto"/>
              <w:jc w:val="left"/>
              <w:rPr>
                <w:rFonts w:ascii="宋体" w:hAnsi="宋体"/>
                <w:color w:val="000000"/>
                <w:lang w:val="en-GB"/>
              </w:rPr>
            </w:pPr>
            <w:r>
              <w:rPr>
                <w:rFonts w:hAnsi="宋体"/>
                <w:szCs w:val="21"/>
              </w:rPr>
              <w:lastRenderedPageBreak/>
              <w:t>1.</w:t>
            </w:r>
            <w:r>
              <w:rPr>
                <w:rFonts w:ascii="Calibri" w:hAnsi="Calibri" w:hint="eastAsia"/>
                <w:b/>
                <w:color w:val="000000"/>
              </w:rPr>
              <w:t>提供对比参照系：</w:t>
            </w:r>
            <w:r>
              <w:rPr>
                <w:rFonts w:ascii="Calibri" w:hAnsi="Calibri" w:hint="eastAsia"/>
                <w:color w:val="000000"/>
              </w:rPr>
              <w:t>供应商须提供当届毕业生调研的医科类院校调研平均值作为对比参照系</w:t>
            </w:r>
            <w:r>
              <w:rPr>
                <w:rFonts w:ascii="宋体" w:hAnsi="宋体" w:hint="eastAsia"/>
                <w:color w:val="000000"/>
                <w:lang w:val="en-GB"/>
              </w:rPr>
              <w:t>（参照系来源于对全国毕业生的抽样调研）。</w:t>
            </w:r>
          </w:p>
          <w:p w:rsidR="00FF48B8" w:rsidRDefault="001E46C9">
            <w:pPr>
              <w:spacing w:line="276" w:lineRule="auto"/>
              <w:jc w:val="left"/>
              <w:rPr>
                <w:rFonts w:ascii="Calibri" w:hAnsi="Calibri"/>
                <w:color w:val="000000"/>
              </w:rPr>
            </w:pPr>
            <w:r>
              <w:rPr>
                <w:rFonts w:ascii="Calibri" w:hAnsi="Calibri"/>
                <w:b/>
                <w:color w:val="000000"/>
                <w:lang w:val="en-GB"/>
              </w:rPr>
              <w:t>2.</w:t>
            </w:r>
            <w:r>
              <w:rPr>
                <w:rFonts w:ascii="Calibri" w:hAnsi="Calibri"/>
                <w:b/>
                <w:color w:val="000000"/>
                <w:lang w:val="en-GB"/>
              </w:rPr>
              <w:t>提供项目进度查询系统和后台监测账号</w:t>
            </w:r>
            <w:r>
              <w:rPr>
                <w:rFonts w:ascii="Calibri" w:hAnsi="Calibri" w:hint="eastAsia"/>
                <w:b/>
                <w:color w:val="000000"/>
                <w:lang w:val="en-GB"/>
              </w:rPr>
              <w:t>：</w:t>
            </w:r>
            <w:r>
              <w:rPr>
                <w:rFonts w:ascii="Calibri" w:hAnsi="Calibri" w:hint="eastAsia"/>
                <w:color w:val="000000"/>
              </w:rPr>
              <w:t>供应商须提供一套数据查询系统，让我校在调研过程中以及调研完成后，能够通过该系统实时了解项目进展以及查看样本回收情况；</w:t>
            </w:r>
            <w:r>
              <w:rPr>
                <w:rFonts w:ascii="宋体" w:hAnsi="宋体" w:hint="eastAsia"/>
                <w:color w:val="000000"/>
                <w:lang w:val="en-GB"/>
              </w:rPr>
              <w:t>为学校提供后台监控系统账号，以便学校随时了解答题进展</w:t>
            </w:r>
            <w:r>
              <w:rPr>
                <w:rFonts w:ascii="Calibri" w:hAnsi="Calibri" w:hint="eastAsia"/>
                <w:color w:val="000000"/>
              </w:rPr>
              <w:t>。</w:t>
            </w:r>
          </w:p>
          <w:p w:rsidR="00FF48B8" w:rsidRDefault="001E46C9">
            <w:pPr>
              <w:spacing w:line="276" w:lineRule="auto"/>
              <w:jc w:val="left"/>
              <w:rPr>
                <w:rFonts w:ascii="Calibri" w:hAnsi="Calibri"/>
                <w:color w:val="000000"/>
                <w:lang w:val="en-GB"/>
              </w:rPr>
            </w:pPr>
            <w:r>
              <w:rPr>
                <w:rFonts w:ascii="Calibri" w:hAnsi="Calibri" w:hint="eastAsia"/>
                <w:color w:val="000000"/>
              </w:rPr>
              <w:t>3</w:t>
            </w:r>
            <w:r>
              <w:rPr>
                <w:rFonts w:ascii="Calibri" w:hAnsi="Calibri"/>
                <w:color w:val="000000"/>
              </w:rPr>
              <w:t>.</w:t>
            </w:r>
            <w:r>
              <w:rPr>
                <w:rFonts w:ascii="Calibri" w:hAnsi="Calibri" w:cs="Arial"/>
                <w:b/>
                <w:szCs w:val="21"/>
              </w:rPr>
              <w:t xml:space="preserve"> </w:t>
            </w:r>
            <w:r>
              <w:rPr>
                <w:rFonts w:ascii="Calibri" w:hAnsi="Calibri" w:cs="Arial"/>
                <w:b/>
                <w:szCs w:val="21"/>
              </w:rPr>
              <w:t>薪资与能力测评报告：</w:t>
            </w:r>
            <w:r>
              <w:rPr>
                <w:rFonts w:ascii="Calibri" w:hAnsi="Calibri"/>
                <w:color w:val="000000"/>
              </w:rPr>
              <w:t>供应商须</w:t>
            </w:r>
            <w:r>
              <w:rPr>
                <w:rFonts w:ascii="Calibri" w:hAnsi="Calibri" w:cs="Arial"/>
                <w:szCs w:val="21"/>
              </w:rPr>
              <w:t>在每位毕业生完成答题后，为答题者出具他个人的薪资与能力测评报告。让我校毕业生能够通过报告看到自己与同届毕业生在相同职业岗位上的薪资、能力水平的对比。</w:t>
            </w:r>
          </w:p>
          <w:p w:rsidR="00FF48B8" w:rsidRDefault="001E46C9">
            <w:pPr>
              <w:spacing w:line="276" w:lineRule="auto"/>
              <w:rPr>
                <w:rFonts w:ascii="宋体" w:hAnsi="宋体"/>
                <w:color w:val="000000"/>
                <w:lang w:val="en-GB"/>
              </w:rPr>
            </w:pPr>
            <w:r>
              <w:rPr>
                <w:rFonts w:asciiTheme="minorEastAsia" w:hAnsiTheme="minorEastAsia" w:cs="Arial" w:hint="eastAsia"/>
                <w:b/>
                <w:szCs w:val="21"/>
              </w:rPr>
              <w:t>4</w:t>
            </w:r>
            <w:r>
              <w:rPr>
                <w:rFonts w:asciiTheme="minorEastAsia" w:hAnsiTheme="minorEastAsia" w:cs="Arial"/>
                <w:b/>
                <w:szCs w:val="21"/>
              </w:rPr>
              <w:t>.数据安全性和真实性保障</w:t>
            </w:r>
            <w:r>
              <w:rPr>
                <w:rFonts w:asciiTheme="minorEastAsia" w:hAnsiTheme="minorEastAsia" w:cs="Arial" w:hint="eastAsia"/>
                <w:b/>
                <w:szCs w:val="21"/>
              </w:rPr>
              <w:t>：</w:t>
            </w:r>
            <w:r>
              <w:rPr>
                <w:rFonts w:ascii="Calibri" w:hAnsi="Calibri" w:hint="eastAsia"/>
                <w:color w:val="000000"/>
              </w:rPr>
              <w:t>供应商须在调研完成后提供此次调研所有原始数据库，我校可通过数据库内容抽查毕业生真实答题情况；</w:t>
            </w:r>
            <w:r>
              <w:rPr>
                <w:rFonts w:ascii="宋体" w:hAnsi="宋体" w:hint="eastAsia"/>
                <w:color w:val="000000"/>
                <w:lang w:val="en-GB"/>
              </w:rPr>
              <w:t>应保障相关信息安全，整体项目能够保证数据安全性，有专用邮件服务器进行数据交换，确保原始数据的保密。</w:t>
            </w:r>
          </w:p>
          <w:p w:rsidR="00FF48B8" w:rsidRDefault="001E46C9">
            <w:pPr>
              <w:autoSpaceDE w:val="0"/>
              <w:autoSpaceDN w:val="0"/>
              <w:adjustRightInd w:val="0"/>
              <w:spacing w:line="360" w:lineRule="exact"/>
              <w:jc w:val="left"/>
              <w:rPr>
                <w:rFonts w:asciiTheme="minorEastAsia" w:hAnsiTheme="minorEastAsia" w:cs="Arial"/>
                <w:szCs w:val="21"/>
              </w:rPr>
            </w:pPr>
            <w:r>
              <w:rPr>
                <w:rFonts w:asciiTheme="minorEastAsia" w:hAnsiTheme="minorEastAsia" w:cs="Arial" w:hint="eastAsia"/>
                <w:b/>
                <w:szCs w:val="21"/>
              </w:rPr>
              <w:t>5</w:t>
            </w:r>
            <w:r>
              <w:rPr>
                <w:rFonts w:asciiTheme="minorEastAsia" w:hAnsiTheme="minorEastAsia" w:cs="Arial"/>
                <w:b/>
                <w:szCs w:val="21"/>
              </w:rPr>
              <w:t>.</w:t>
            </w:r>
            <w:r>
              <w:rPr>
                <w:rFonts w:asciiTheme="minorEastAsia" w:hAnsiTheme="minorEastAsia" w:cs="Arial" w:hint="eastAsia"/>
                <w:b/>
                <w:szCs w:val="21"/>
              </w:rPr>
              <w:t xml:space="preserve"> 智能化辅助教学系统：</w:t>
            </w:r>
            <w:r>
              <w:rPr>
                <w:rFonts w:ascii="宋体" w:hAnsi="宋体" w:hint="eastAsia"/>
                <w:color w:val="000000"/>
                <w:lang w:val="en-GB"/>
              </w:rPr>
              <w:t>供应商应提供配套的教学辅助系</w:t>
            </w:r>
            <w:r>
              <w:rPr>
                <w:rFonts w:asciiTheme="minorEastAsia" w:hAnsiTheme="minorEastAsia" w:cs="Arial" w:hint="eastAsia"/>
                <w:szCs w:val="21"/>
              </w:rPr>
              <w:t>统，该系统应具备如下功能如电子化签到、提问，解决大班教学面临的困难，学习分组，游戏化教学模式以及对学生和教师的教学行为监测等。</w:t>
            </w:r>
          </w:p>
          <w:p w:rsidR="00FF48B8" w:rsidRDefault="001E46C9">
            <w:pPr>
              <w:spacing w:line="276" w:lineRule="auto"/>
              <w:rPr>
                <w:rFonts w:asciiTheme="minorEastAsia" w:hAnsiTheme="minorEastAsia" w:cs="Arial"/>
                <w:szCs w:val="21"/>
              </w:rPr>
            </w:pPr>
            <w:r>
              <w:rPr>
                <w:rFonts w:asciiTheme="minorEastAsia" w:hAnsiTheme="minorEastAsia" w:cs="Arial"/>
                <w:b/>
                <w:szCs w:val="21"/>
              </w:rPr>
              <w:t>项目交付</w:t>
            </w:r>
            <w:r>
              <w:rPr>
                <w:rFonts w:asciiTheme="minorEastAsia" w:hAnsiTheme="minorEastAsia" w:cs="Arial" w:hint="eastAsia"/>
                <w:b/>
                <w:szCs w:val="21"/>
              </w:rPr>
              <w:t>：</w:t>
            </w:r>
            <w:r>
              <w:rPr>
                <w:rFonts w:asciiTheme="minorEastAsia" w:hAnsiTheme="minorEastAsia" w:cs="Arial" w:hint="eastAsia"/>
                <w:szCs w:val="21"/>
              </w:rPr>
              <w:t>《2</w:t>
            </w:r>
            <w:r>
              <w:rPr>
                <w:rFonts w:asciiTheme="minorEastAsia" w:hAnsiTheme="minorEastAsia" w:cs="Arial"/>
                <w:szCs w:val="21"/>
              </w:rPr>
              <w:t>021届毕业生培养质量跟踪评价报告</w:t>
            </w:r>
            <w:r>
              <w:rPr>
                <w:rFonts w:asciiTheme="minorEastAsia" w:hAnsiTheme="minorEastAsia" w:cs="Arial" w:hint="eastAsia"/>
                <w:szCs w:val="21"/>
              </w:rPr>
              <w:t>》、调研原始数据库、项目进度查询系统、、Mita(智能化辅助教学系统）</w:t>
            </w:r>
          </w:p>
          <w:p w:rsidR="00FF48B8" w:rsidRDefault="001E46C9">
            <w:pPr>
              <w:autoSpaceDE w:val="0"/>
              <w:autoSpaceDN w:val="0"/>
              <w:adjustRightInd w:val="0"/>
              <w:spacing w:line="360" w:lineRule="auto"/>
              <w:jc w:val="left"/>
              <w:rPr>
                <w:rFonts w:ascii="宋体" w:eastAsia="宋体" w:hAnsi="宋体" w:cs="Times New Roman"/>
                <w:szCs w:val="21"/>
              </w:rPr>
            </w:pPr>
            <w:r>
              <w:rPr>
                <w:rFonts w:ascii="Calibri" w:hAnsi="Calibri" w:hint="eastAsia"/>
                <w:color w:val="000000"/>
              </w:rPr>
              <w:t>注：项目执行过程中如因我校工作需求、项目升级等原因导致的大纲调整，则以最终实际执行大纲为准</w:t>
            </w: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b/>
                <w:kern w:val="0"/>
                <w:szCs w:val="21"/>
              </w:rPr>
              <w:lastRenderedPageBreak/>
              <w:t>二、商务需求：</w:t>
            </w: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lastRenderedPageBreak/>
              <w:t>交货地点：</w:t>
            </w:r>
            <w:r>
              <w:rPr>
                <w:rFonts w:ascii="宋体" w:hAnsi="宋体" w:cs="宋体" w:hint="eastAsia"/>
                <w:kern w:val="0"/>
                <w:szCs w:val="21"/>
              </w:rPr>
              <w:t>广西南宁市（采购人指定地点</w:t>
            </w: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t>完成时间</w:t>
            </w:r>
            <w:r>
              <w:rPr>
                <w:rFonts w:ascii="宋体" w:eastAsia="宋体" w:hAnsi="宋体" w:cs="TimesNewRomanPSMT" w:hint="eastAsia"/>
                <w:b/>
                <w:kern w:val="0"/>
                <w:szCs w:val="21"/>
              </w:rPr>
              <w:t>：</w:t>
            </w:r>
            <w:r>
              <w:rPr>
                <w:rFonts w:ascii="宋体" w:hAnsi="宋体" w:cs="宋体" w:hint="eastAsia"/>
                <w:color w:val="000000" w:themeColor="text1"/>
                <w:kern w:val="0"/>
                <w:szCs w:val="21"/>
              </w:rPr>
              <w:t>自签订合同之日起</w:t>
            </w:r>
            <w:r>
              <w:rPr>
                <w:rFonts w:ascii="宋体" w:hAnsi="宋体" w:cs="宋体" w:hint="eastAsia"/>
                <w:color w:val="000000" w:themeColor="text1"/>
                <w:kern w:val="0"/>
                <w:szCs w:val="21"/>
              </w:rPr>
              <w:t>9</w:t>
            </w:r>
            <w:r>
              <w:rPr>
                <w:rFonts w:ascii="宋体" w:hAnsi="宋体" w:cs="宋体"/>
                <w:color w:val="000000" w:themeColor="text1"/>
                <w:kern w:val="0"/>
                <w:szCs w:val="21"/>
              </w:rPr>
              <w:t>0</w:t>
            </w:r>
            <w:r>
              <w:rPr>
                <w:rFonts w:ascii="宋体" w:hAnsi="宋体" w:cs="宋体"/>
                <w:color w:val="000000" w:themeColor="text1"/>
                <w:kern w:val="0"/>
                <w:szCs w:val="21"/>
              </w:rPr>
              <w:t>天</w:t>
            </w:r>
            <w:r>
              <w:rPr>
                <w:rFonts w:ascii="宋体" w:hAnsi="宋体" w:cs="宋体" w:hint="eastAsia"/>
                <w:color w:val="000000" w:themeColor="text1"/>
                <w:kern w:val="0"/>
                <w:szCs w:val="21"/>
              </w:rPr>
              <w:t>内</w:t>
            </w: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t>付款方式</w:t>
            </w:r>
            <w:r>
              <w:rPr>
                <w:rFonts w:ascii="宋体" w:hAnsi="宋体" w:cs="宋体" w:hint="eastAsia"/>
                <w:kern w:val="0"/>
                <w:szCs w:val="21"/>
              </w:rPr>
              <w:t>：</w:t>
            </w:r>
            <w:r w:rsidRPr="000644B1">
              <w:rPr>
                <w:rFonts w:ascii="宋体" w:hAnsi="宋体" w:cs="宋体" w:hint="eastAsia"/>
                <w:kern w:val="0"/>
                <w:szCs w:val="21"/>
              </w:rPr>
              <w:t>整体</w:t>
            </w:r>
            <w:r w:rsidRPr="000644B1">
              <w:rPr>
                <w:rFonts w:ascii="宋体" w:hAnsi="宋体" w:cs="宋体"/>
                <w:kern w:val="0"/>
                <w:szCs w:val="21"/>
              </w:rPr>
              <w:t>项目</w:t>
            </w:r>
            <w:r w:rsidRPr="000644B1">
              <w:rPr>
                <w:rFonts w:ascii="宋体" w:hAnsi="宋体" w:cs="宋体" w:hint="eastAsia"/>
                <w:kern w:val="0"/>
                <w:szCs w:val="21"/>
              </w:rPr>
              <w:t>经</w:t>
            </w:r>
            <w:r w:rsidRPr="000644B1">
              <w:rPr>
                <w:rFonts w:ascii="宋体" w:hAnsi="宋体" w:cs="宋体"/>
                <w:kern w:val="0"/>
                <w:szCs w:val="21"/>
              </w:rPr>
              <w:t>交付</w:t>
            </w:r>
            <w:r w:rsidRPr="000644B1">
              <w:rPr>
                <w:rFonts w:ascii="宋体" w:hAnsi="宋体" w:cs="宋体" w:hint="eastAsia"/>
                <w:kern w:val="0"/>
                <w:szCs w:val="21"/>
              </w:rPr>
              <w:t>并最终</w:t>
            </w:r>
            <w:r w:rsidRPr="000644B1">
              <w:rPr>
                <w:rFonts w:ascii="宋体" w:hAnsi="宋体" w:cs="宋体"/>
                <w:kern w:val="0"/>
                <w:szCs w:val="21"/>
              </w:rPr>
              <w:t>验收合格后</w:t>
            </w:r>
            <w:r w:rsidRPr="000644B1">
              <w:rPr>
                <w:rFonts w:ascii="宋体" w:hAnsi="宋体" w:cs="宋体" w:hint="eastAsia"/>
                <w:kern w:val="0"/>
                <w:szCs w:val="21"/>
              </w:rPr>
              <w:t>，供应商开具全部服务费的发票给采购人，采购人收到发票后</w:t>
            </w:r>
            <w:r w:rsidRPr="000644B1">
              <w:rPr>
                <w:rFonts w:ascii="宋体" w:hAnsi="宋体" w:cs="宋体" w:hint="eastAsia"/>
                <w:kern w:val="0"/>
                <w:szCs w:val="21"/>
              </w:rPr>
              <w:t>30</w:t>
            </w:r>
            <w:r w:rsidRPr="000644B1">
              <w:rPr>
                <w:rFonts w:ascii="宋体" w:hAnsi="宋体" w:cs="宋体" w:hint="eastAsia"/>
                <w:kern w:val="0"/>
                <w:szCs w:val="21"/>
              </w:rPr>
              <w:t>个工作日内通过转账或电汇方式支付给供应商。</w:t>
            </w: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t>质保期及质保要求：</w:t>
            </w: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t>售后服务要求：</w:t>
            </w: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其他要求：</w:t>
            </w: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宋体"/>
                <w:b/>
                <w:kern w:val="0"/>
                <w:szCs w:val="21"/>
              </w:rPr>
            </w:pPr>
            <w:r>
              <w:rPr>
                <w:rFonts w:ascii="宋体" w:eastAsia="宋体" w:hAnsi="宋体" w:cs="TimesNewRomanPSMT" w:hint="eastAsia"/>
                <w:b/>
                <w:kern w:val="0"/>
                <w:szCs w:val="21"/>
              </w:rPr>
              <w:t>三、供应商响应情况</w:t>
            </w: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参数响应情况：无偏离 ；    商务响应情况：无偏离</w:t>
            </w:r>
          </w:p>
        </w:tc>
      </w:tr>
      <w:tr w:rsidR="00FF48B8">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tabs>
                <w:tab w:val="left" w:pos="1820"/>
              </w:tabs>
              <w:spacing w:line="360" w:lineRule="auto"/>
              <w:rPr>
                <w:rFonts w:ascii="宋体" w:eastAsia="宋体" w:hAnsi="宋体" w:cs="Courier New"/>
                <w:b/>
                <w:szCs w:val="21"/>
              </w:rPr>
            </w:pPr>
            <w:r>
              <w:rPr>
                <w:rFonts w:ascii="宋体" w:eastAsia="宋体" w:hAnsi="宋体" w:cs="Times New Roman" w:hint="eastAsia"/>
                <w:b/>
                <w:szCs w:val="21"/>
              </w:rPr>
              <w:t>四、供应商报价</w:t>
            </w:r>
            <w:bookmarkStart w:id="0" w:name="_GoBack"/>
            <w:bookmarkEnd w:id="0"/>
            <w:r>
              <w:rPr>
                <w:rFonts w:ascii="宋体" w:eastAsia="宋体" w:hAnsi="宋体" w:cs="Times New Roman" w:hint="eastAsia"/>
                <w:b/>
                <w:szCs w:val="21"/>
              </w:rPr>
              <w:t>（必要时可另附清单）</w:t>
            </w:r>
          </w:p>
        </w:tc>
      </w:tr>
      <w:tr w:rsidR="00FF48B8">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tabs>
                <w:tab w:val="left" w:pos="1820"/>
              </w:tabs>
              <w:spacing w:line="360" w:lineRule="auto"/>
              <w:rPr>
                <w:rFonts w:ascii="宋体" w:eastAsia="宋体" w:hAnsi="宋体" w:cs="Times New Roman"/>
                <w:szCs w:val="21"/>
              </w:rPr>
            </w:pPr>
            <w:r>
              <w:rPr>
                <w:rFonts w:ascii="宋体" w:eastAsia="宋体" w:hAnsi="宋体" w:cs="Times New Roman" w:hint="eastAsia"/>
                <w:b/>
                <w:szCs w:val="21"/>
              </w:rPr>
              <w:t>报价说明</w:t>
            </w:r>
            <w:r>
              <w:rPr>
                <w:rFonts w:ascii="宋体" w:eastAsia="宋体" w:hAnsi="宋体" w:cs="Times New Roman" w:hint="eastAsia"/>
                <w:szCs w:val="21"/>
              </w:rPr>
              <w:t>：</w:t>
            </w:r>
            <w:r w:rsidRPr="000644B1">
              <w:rPr>
                <w:rFonts w:ascii="宋体" w:eastAsia="宋体" w:hAnsi="宋体" w:cs="Times New Roman" w:hint="eastAsia"/>
                <w:szCs w:val="21"/>
              </w:rPr>
              <w:t>报价总价须包含如产品价格（指标设计、问卷设计、问卷调研、数据回收、数据清理、报告撰写）、运输费、税费等全部费用</w:t>
            </w:r>
            <w:r>
              <w:rPr>
                <w:rFonts w:ascii="宋体" w:eastAsia="宋体" w:hAnsi="宋体" w:cs="Times New Roman" w:hint="eastAsia"/>
                <w:color w:val="FF0000"/>
                <w:szCs w:val="21"/>
              </w:rPr>
              <w:t>。</w:t>
            </w:r>
          </w:p>
        </w:tc>
      </w:tr>
      <w:tr w:rsidR="00FF48B8">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rsidR="00FF48B8" w:rsidRDefault="001E46C9">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FF48B8" w:rsidRDefault="001E46C9">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FF48B8" w:rsidRDefault="001E46C9">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计量</w:t>
            </w:r>
            <w:r>
              <w:rPr>
                <w:rFonts w:ascii="宋体" w:eastAsia="宋体" w:hAnsi="宋体" w:cs="宋体" w:hint="eastAsia"/>
                <w:b/>
                <w:color w:val="000000"/>
                <w:kern w:val="0"/>
                <w:szCs w:val="21"/>
              </w:rPr>
              <w:br/>
              <w:t>单位</w:t>
            </w:r>
          </w:p>
        </w:tc>
        <w:tc>
          <w:tcPr>
            <w:tcW w:w="709" w:type="dxa"/>
            <w:tcBorders>
              <w:top w:val="single" w:sz="4" w:space="0" w:color="auto"/>
              <w:left w:val="single" w:sz="4" w:space="0" w:color="auto"/>
              <w:bottom w:val="single" w:sz="4" w:space="0" w:color="auto"/>
              <w:right w:val="single" w:sz="4" w:space="0" w:color="auto"/>
            </w:tcBorders>
            <w:vAlign w:val="center"/>
          </w:tcPr>
          <w:p w:rsidR="00FF48B8" w:rsidRDefault="001E46C9">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w:t>
            </w:r>
          </w:p>
        </w:tc>
        <w:tc>
          <w:tcPr>
            <w:tcW w:w="2126" w:type="dxa"/>
            <w:tcBorders>
              <w:top w:val="single" w:sz="4" w:space="0" w:color="auto"/>
              <w:left w:val="single" w:sz="4" w:space="0" w:color="auto"/>
              <w:bottom w:val="single" w:sz="4" w:space="0" w:color="auto"/>
              <w:right w:val="single" w:sz="4" w:space="0" w:color="auto"/>
            </w:tcBorders>
            <w:vAlign w:val="center"/>
          </w:tcPr>
          <w:p w:rsidR="00FF48B8" w:rsidRDefault="001E46C9">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单价/元</w:t>
            </w:r>
          </w:p>
        </w:tc>
        <w:tc>
          <w:tcPr>
            <w:tcW w:w="3079" w:type="dxa"/>
            <w:tcBorders>
              <w:top w:val="single" w:sz="4" w:space="0" w:color="auto"/>
              <w:left w:val="single" w:sz="4" w:space="0" w:color="auto"/>
              <w:bottom w:val="single" w:sz="4" w:space="0" w:color="auto"/>
              <w:right w:val="single" w:sz="4" w:space="0" w:color="auto"/>
            </w:tcBorders>
            <w:vAlign w:val="center"/>
          </w:tcPr>
          <w:p w:rsidR="00FF48B8" w:rsidRDefault="001E46C9">
            <w:pPr>
              <w:widowControl/>
              <w:jc w:val="center"/>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金额（元）</w:t>
            </w:r>
          </w:p>
          <w:p w:rsidR="00FF48B8" w:rsidRDefault="001E46C9">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（总量×单价）</w:t>
            </w:r>
          </w:p>
        </w:tc>
      </w:tr>
      <w:tr w:rsidR="00FF48B8">
        <w:trPr>
          <w:trHeight w:val="186"/>
          <w:jc w:val="center"/>
        </w:trPr>
        <w:tc>
          <w:tcPr>
            <w:tcW w:w="704" w:type="dxa"/>
            <w:tcBorders>
              <w:top w:val="single" w:sz="4" w:space="0" w:color="auto"/>
              <w:left w:val="single" w:sz="4" w:space="0" w:color="auto"/>
              <w:right w:val="single" w:sz="4" w:space="0" w:color="auto"/>
            </w:tcBorders>
            <w:vAlign w:val="center"/>
          </w:tcPr>
          <w:p w:rsidR="00FF48B8" w:rsidRDefault="001E46C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F48B8" w:rsidRDefault="001E46C9">
            <w:pPr>
              <w:widowControl/>
              <w:jc w:val="center"/>
              <w:rPr>
                <w:color w:val="000000"/>
                <w:kern w:val="0"/>
                <w:sz w:val="22"/>
              </w:rPr>
            </w:pPr>
            <w:r>
              <w:rPr>
                <w:rFonts w:ascii="宋体" w:eastAsia="宋体" w:hAnsi="宋体" w:cs="Times New Roman"/>
                <w:szCs w:val="21"/>
              </w:rPr>
              <w:t>2021届毕业生培养质量跟踪评价项目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48B8" w:rsidRDefault="001E46C9">
            <w:pPr>
              <w:widowControl/>
              <w:jc w:val="center"/>
              <w:rPr>
                <w:color w:val="000000"/>
                <w:kern w:val="0"/>
                <w:sz w:val="22"/>
              </w:rPr>
            </w:pPr>
            <w:r>
              <w:rPr>
                <w:rFonts w:hint="eastAsia"/>
                <w:color w:val="000000"/>
                <w:sz w:val="22"/>
              </w:rPr>
              <w:t>届</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48B8" w:rsidRDefault="001E46C9">
            <w:pPr>
              <w:widowControl/>
              <w:jc w:val="center"/>
              <w:rPr>
                <w:color w:val="000000"/>
                <w:kern w:val="0"/>
                <w:sz w:val="22"/>
              </w:rPr>
            </w:pPr>
            <w:r>
              <w:rPr>
                <w:color w:val="000000"/>
                <w:sz w:val="22"/>
              </w:rPr>
              <w:t>1</w:t>
            </w:r>
          </w:p>
        </w:tc>
        <w:tc>
          <w:tcPr>
            <w:tcW w:w="2126" w:type="dxa"/>
            <w:tcBorders>
              <w:top w:val="single" w:sz="4" w:space="0" w:color="auto"/>
              <w:left w:val="single" w:sz="4" w:space="0" w:color="auto"/>
              <w:bottom w:val="single" w:sz="4" w:space="0" w:color="auto"/>
              <w:right w:val="single" w:sz="4" w:space="0" w:color="auto"/>
            </w:tcBorders>
            <w:vAlign w:val="center"/>
          </w:tcPr>
          <w:p w:rsidR="00FF48B8" w:rsidRDefault="00FF48B8">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FF48B8" w:rsidRDefault="00FF48B8">
            <w:pPr>
              <w:widowControl/>
              <w:jc w:val="center"/>
              <w:textAlignment w:val="center"/>
              <w:rPr>
                <w:rFonts w:ascii="宋体" w:eastAsia="宋体" w:hAnsi="宋体" w:cs="宋体"/>
                <w:color w:val="000000"/>
                <w:kern w:val="0"/>
                <w:szCs w:val="21"/>
              </w:rPr>
            </w:pPr>
          </w:p>
        </w:tc>
      </w:tr>
      <w:tr w:rsidR="00FF48B8">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FF48B8" w:rsidRDefault="001E46C9">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 xml:space="preserve">报价总价：大写：                    ；小写人民币：             </w:t>
            </w:r>
          </w:p>
        </w:tc>
      </w:tr>
    </w:tbl>
    <w:p w:rsidR="00FF48B8" w:rsidRDefault="001E46C9">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供货商名称（盖章）：</w:t>
      </w:r>
    </w:p>
    <w:p w:rsidR="00FF48B8" w:rsidRDefault="001E46C9">
      <w:pPr>
        <w:tabs>
          <w:tab w:val="center" w:pos="4153"/>
        </w:tabs>
        <w:snapToGrid w:val="0"/>
        <w:spacing w:before="50" w:after="50" w:line="360" w:lineRule="atLeast"/>
        <w:rPr>
          <w:rFonts w:ascii="宋体" w:eastAsia="宋体" w:hAnsi="宋体" w:cs="仿宋_GB2312"/>
          <w:color w:val="000000"/>
          <w:szCs w:val="21"/>
          <w:u w:val="single"/>
        </w:rPr>
      </w:pPr>
      <w:r>
        <w:rPr>
          <w:rFonts w:ascii="宋体" w:eastAsia="宋体" w:hAnsi="宋体" w:cs="仿宋_GB2312" w:hint="eastAsia"/>
          <w:color w:val="000000"/>
          <w:szCs w:val="21"/>
        </w:rPr>
        <w:t>法定代表人或委托代理人（签字）</w:t>
      </w:r>
      <w:r>
        <w:rPr>
          <w:rFonts w:ascii="宋体" w:eastAsia="宋体" w:hAnsi="宋体" w:cs="仿宋_GB2312"/>
          <w:color w:val="000000"/>
          <w:szCs w:val="21"/>
          <w:u w:val="single"/>
        </w:rPr>
        <w:tab/>
      </w:r>
    </w:p>
    <w:p w:rsidR="00FF48B8" w:rsidRDefault="001E46C9">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联系人及联系电话：</w:t>
      </w:r>
      <w:r>
        <w:rPr>
          <w:rFonts w:ascii="宋体" w:eastAsia="宋体" w:hAnsi="宋体" w:cs="仿宋_GB2312"/>
          <w:color w:val="000000"/>
          <w:szCs w:val="21"/>
        </w:rPr>
        <w:t xml:space="preserve"> </w:t>
      </w:r>
    </w:p>
    <w:p w:rsidR="00FF48B8" w:rsidRDefault="001E46C9">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报价日期：   年  月   日  </w:t>
      </w:r>
    </w:p>
    <w:sectPr w:rsidR="00FF48B8" w:rsidSect="00FF48B8">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187" w:rsidRDefault="00FF3187" w:rsidP="000644B1">
      <w:r>
        <w:separator/>
      </w:r>
    </w:p>
  </w:endnote>
  <w:endnote w:type="continuationSeparator" w:id="0">
    <w:p w:rsidR="00FF3187" w:rsidRDefault="00FF3187" w:rsidP="00064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187" w:rsidRDefault="00FF3187" w:rsidP="000644B1">
      <w:r>
        <w:separator/>
      </w:r>
    </w:p>
  </w:footnote>
  <w:footnote w:type="continuationSeparator" w:id="0">
    <w:p w:rsidR="00FF3187" w:rsidRDefault="00FF3187" w:rsidP="00064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24735"/>
    <w:rsid w:val="000644B1"/>
    <w:rsid w:val="000D5670"/>
    <w:rsid w:val="001373A8"/>
    <w:rsid w:val="00171270"/>
    <w:rsid w:val="001A6750"/>
    <w:rsid w:val="001A7052"/>
    <w:rsid w:val="001E46C9"/>
    <w:rsid w:val="001E7733"/>
    <w:rsid w:val="00215EE3"/>
    <w:rsid w:val="002708B5"/>
    <w:rsid w:val="002C493F"/>
    <w:rsid w:val="0033284B"/>
    <w:rsid w:val="003569A7"/>
    <w:rsid w:val="003672AA"/>
    <w:rsid w:val="003A6D4F"/>
    <w:rsid w:val="003B0BC1"/>
    <w:rsid w:val="003B0D49"/>
    <w:rsid w:val="003E7362"/>
    <w:rsid w:val="00482A34"/>
    <w:rsid w:val="004C21B1"/>
    <w:rsid w:val="00524735"/>
    <w:rsid w:val="00581BF4"/>
    <w:rsid w:val="005D624B"/>
    <w:rsid w:val="005E52CA"/>
    <w:rsid w:val="005F16FF"/>
    <w:rsid w:val="00604BDC"/>
    <w:rsid w:val="006337F3"/>
    <w:rsid w:val="006A130D"/>
    <w:rsid w:val="006F55C4"/>
    <w:rsid w:val="007047E7"/>
    <w:rsid w:val="007141D8"/>
    <w:rsid w:val="007C2B74"/>
    <w:rsid w:val="007E085C"/>
    <w:rsid w:val="007F6B6A"/>
    <w:rsid w:val="00834CEC"/>
    <w:rsid w:val="00890449"/>
    <w:rsid w:val="008D0D3D"/>
    <w:rsid w:val="008F2A60"/>
    <w:rsid w:val="00980797"/>
    <w:rsid w:val="00991794"/>
    <w:rsid w:val="009952DE"/>
    <w:rsid w:val="009F419E"/>
    <w:rsid w:val="00A62D7A"/>
    <w:rsid w:val="00A8452E"/>
    <w:rsid w:val="00A9771F"/>
    <w:rsid w:val="00AA2BC7"/>
    <w:rsid w:val="00AA5AA1"/>
    <w:rsid w:val="00AD59A6"/>
    <w:rsid w:val="00B064FB"/>
    <w:rsid w:val="00B1181B"/>
    <w:rsid w:val="00B22DB8"/>
    <w:rsid w:val="00B746CC"/>
    <w:rsid w:val="00B965A5"/>
    <w:rsid w:val="00B96E10"/>
    <w:rsid w:val="00BA2E26"/>
    <w:rsid w:val="00BD7727"/>
    <w:rsid w:val="00BE4FCF"/>
    <w:rsid w:val="00C53609"/>
    <w:rsid w:val="00C72F82"/>
    <w:rsid w:val="00D50CB5"/>
    <w:rsid w:val="00DE22AA"/>
    <w:rsid w:val="00DE5392"/>
    <w:rsid w:val="00E24A0E"/>
    <w:rsid w:val="00E4026B"/>
    <w:rsid w:val="00EA5557"/>
    <w:rsid w:val="00F56E46"/>
    <w:rsid w:val="00F77061"/>
    <w:rsid w:val="00FE76F2"/>
    <w:rsid w:val="00FF3187"/>
    <w:rsid w:val="00FF48B8"/>
    <w:rsid w:val="54973A34"/>
    <w:rsid w:val="6B021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B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F48B8"/>
    <w:rPr>
      <w:sz w:val="18"/>
      <w:szCs w:val="18"/>
    </w:rPr>
  </w:style>
  <w:style w:type="paragraph" w:styleId="a4">
    <w:name w:val="footer"/>
    <w:basedOn w:val="a"/>
    <w:link w:val="Char0"/>
    <w:uiPriority w:val="99"/>
    <w:unhideWhenUsed/>
    <w:qFormat/>
    <w:rsid w:val="00FF48B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F48B8"/>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rsid w:val="00FF48B8"/>
    <w:pPr>
      <w:spacing w:before="240" w:after="60"/>
      <w:jc w:val="center"/>
      <w:outlineLvl w:val="0"/>
    </w:pPr>
    <w:rPr>
      <w:rFonts w:asciiTheme="majorHAnsi" w:eastAsia="宋体" w:hAnsiTheme="majorHAnsi" w:cstheme="majorBidi"/>
      <w:b/>
      <w:bCs/>
      <w:sz w:val="32"/>
      <w:szCs w:val="32"/>
    </w:rPr>
  </w:style>
  <w:style w:type="character" w:customStyle="1" w:styleId="Char1">
    <w:name w:val="页眉 Char"/>
    <w:basedOn w:val="a0"/>
    <w:link w:val="a5"/>
    <w:uiPriority w:val="99"/>
    <w:qFormat/>
    <w:rsid w:val="00FF48B8"/>
    <w:rPr>
      <w:sz w:val="18"/>
      <w:szCs w:val="18"/>
    </w:rPr>
  </w:style>
  <w:style w:type="character" w:customStyle="1" w:styleId="Char0">
    <w:name w:val="页脚 Char"/>
    <w:basedOn w:val="a0"/>
    <w:link w:val="a4"/>
    <w:uiPriority w:val="99"/>
    <w:rsid w:val="00FF48B8"/>
    <w:rPr>
      <w:sz w:val="18"/>
      <w:szCs w:val="18"/>
    </w:rPr>
  </w:style>
  <w:style w:type="character" w:customStyle="1" w:styleId="Char">
    <w:name w:val="批注框文本 Char"/>
    <w:basedOn w:val="a0"/>
    <w:link w:val="a3"/>
    <w:uiPriority w:val="99"/>
    <w:semiHidden/>
    <w:rsid w:val="00FF48B8"/>
    <w:rPr>
      <w:kern w:val="2"/>
      <w:sz w:val="18"/>
      <w:szCs w:val="18"/>
    </w:rPr>
  </w:style>
  <w:style w:type="character" w:customStyle="1" w:styleId="Char2">
    <w:name w:val="标题 Char"/>
    <w:basedOn w:val="a0"/>
    <w:link w:val="a6"/>
    <w:uiPriority w:val="10"/>
    <w:qFormat/>
    <w:rsid w:val="00FF48B8"/>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lenovo</cp:lastModifiedBy>
  <cp:revision>2</cp:revision>
  <cp:lastPrinted>2021-12-10T04:07:00Z</cp:lastPrinted>
  <dcterms:created xsi:type="dcterms:W3CDTF">2022-04-25T08:11:00Z</dcterms:created>
  <dcterms:modified xsi:type="dcterms:W3CDTF">2022-04-25T08:11:00Z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D8FCAB3F40F241D19429E9448C53E196</vt:lpwstr>
  </property>
</Properties>
</file>