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360" w:lineRule="auto"/>
        <w:jc w:val="center"/>
        <w:rPr>
          <w:rFonts w:hint="default" w:ascii="Times New Roman" w:hAnsi="Times New Roman" w:eastAsia="仿宋"/>
          <w:bCs/>
          <w:sz w:val="32"/>
          <w:szCs w:val="44"/>
        </w:rPr>
      </w:pPr>
      <w:r>
        <w:rPr>
          <w:rFonts w:ascii="Times New Roman" w:hAnsi="Times New Roman" w:eastAsia="仿宋"/>
          <w:bCs/>
          <w:sz w:val="32"/>
          <w:szCs w:val="44"/>
        </w:rPr>
        <w:t>关于转发《自治区科技厅关于组织申报2022年度国家自然科学基金区域创新发展联合基金（广西）项目的通知》</w:t>
      </w:r>
    </w:p>
    <w:p>
      <w:pPr>
        <w:pStyle w:val="2"/>
        <w:widowControl/>
        <w:spacing w:beforeAutospacing="0" w:afterAutospacing="0" w:line="360" w:lineRule="auto"/>
        <w:jc w:val="center"/>
        <w:rPr>
          <w:rFonts w:hint="default" w:ascii="Times New Roman" w:hAnsi="Times New Roman" w:eastAsia="仿宋"/>
          <w:bCs/>
          <w:sz w:val="32"/>
          <w:szCs w:val="44"/>
        </w:rPr>
      </w:pPr>
      <w:r>
        <w:rPr>
          <w:rFonts w:ascii="Times New Roman" w:hAnsi="Times New Roman" w:eastAsia="仿宋"/>
          <w:bCs/>
          <w:sz w:val="32"/>
          <w:szCs w:val="44"/>
        </w:rPr>
        <w:t>的通知</w:t>
      </w:r>
    </w:p>
    <w:p>
      <w:pPr>
        <w:pStyle w:val="3"/>
        <w:widowControl/>
        <w:spacing w:beforeAutospacing="0" w:afterAutospacing="0" w:line="360" w:lineRule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各单位、部门：</w:t>
      </w:r>
    </w:p>
    <w:p>
      <w:pPr>
        <w:pStyle w:val="3"/>
        <w:widowControl/>
        <w:wordWrap w:val="0"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《自治区科技厅关于组织申报2022年度国家自然科学基金区域创新发展联合基金（广西）项目的通知》（桂科基字〔2022〕8号）已正式发布（见附件1），对2022年度国家自然科学基金区域创新发展联合基金（广西）项目的申报工作提出了具体要求。请各单位、部门按照国家自然科学基金委员会《关于2022年度国家自然科学基金项目申请与结题等有关事项的通告》（国科金发计〔2022〕2号）及区域创新发展联合基金相关指南（见网址：</w:t>
      </w:r>
      <w:r>
        <w:rPr>
          <w:rFonts w:ascii="宋体" w:hAnsi="宋体" w:eastAsia="宋体" w:cs="宋体"/>
        </w:rPr>
        <w:t>www.nsfc.gov.cn/publish/portal0/tab1164/</w:t>
      </w:r>
      <w:r>
        <w:rPr>
          <w:rFonts w:hint="eastAsia" w:ascii="Times New Roman" w:hAnsi="Times New Roman" w:eastAsia="仿宋"/>
        </w:rPr>
        <w:t>）要求，围绕重点领域，聚焦指南中的项目研究方向，组织本单位科研人员积极申报广西相关的项目指南方向，同时也积极申报外省指南方向的项目。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待项目申报结束后，各单位、部门在3月24日之前将本单位2022年度国家自然科学基金区域创新发展联合基金（广西）项目申报情况（附件3）报送科技处，同时将电子版发送至科技处邮箱。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未</w:t>
      </w:r>
      <w:r>
        <w:rPr>
          <w:rFonts w:ascii="Times New Roman" w:hAnsi="Times New Roman" w:eastAsia="仿宋"/>
        </w:rPr>
        <w:t>尽事宜，请与科技处联系。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联系人：</w:t>
      </w:r>
      <w:r>
        <w:rPr>
          <w:rFonts w:hint="eastAsia" w:ascii="Times New Roman" w:hAnsi="Times New Roman" w:eastAsia="仿宋"/>
        </w:rPr>
        <w:t>刘显</w:t>
      </w:r>
      <w:r>
        <w:rPr>
          <w:rFonts w:ascii="Times New Roman" w:hAnsi="Times New Roman" w:eastAsia="仿宋"/>
        </w:rPr>
        <w:t>、李熠毅；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联系电话：0771-3941064；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联系邮箱：</w:t>
      </w:r>
      <w:r>
        <w:fldChar w:fldCharType="begin"/>
      </w:r>
      <w:r>
        <w:instrText xml:space="preserve"> HYPERLINK "mailto:kejichujihuake@163.com。" </w:instrText>
      </w:r>
      <w:r>
        <w:fldChar w:fldCharType="separate"/>
      </w:r>
      <w:r>
        <w:rPr>
          <w:rFonts w:ascii="Times New Roman" w:hAnsi="Times New Roman" w:eastAsia="仿宋"/>
        </w:rPr>
        <w:t>kejichujihuake@163.com</w:t>
      </w:r>
      <w:r>
        <w:rPr>
          <w:rFonts w:ascii="Times New Roman" w:hAnsi="Times New Roman" w:eastAsia="仿宋"/>
        </w:rPr>
        <w:fldChar w:fldCharType="end"/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联系地址：仙葫校区合德楼3</w:t>
      </w:r>
      <w:r>
        <w:rPr>
          <w:rFonts w:ascii="Times New Roman" w:hAnsi="Times New Roman" w:eastAsia="仿宋"/>
        </w:rPr>
        <w:t>13</w:t>
      </w:r>
      <w:r>
        <w:rPr>
          <w:rFonts w:hint="eastAsia" w:ascii="Times New Roman" w:hAnsi="Times New Roman" w:eastAsia="仿宋"/>
        </w:rPr>
        <w:t>室。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 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 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附件： 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1. 自治区科技厅关于组织申报2022年度国家自然科学基金区域创新发展联合基金（广西）项目的通知（桂科基字〔2022〕8号）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2.2022年度国家自然科学基金区域创新发展联合基金项目指南（广西部分摘录）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3. 2022年度国家自然科学基金区域创新发展联合基金（广西）项目申报情况汇总表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 </w:t>
      </w:r>
    </w:p>
    <w:p>
      <w:pPr>
        <w:pStyle w:val="3"/>
        <w:widowControl/>
        <w:spacing w:beforeAutospacing="0" w:afterAutospacing="0" w:line="360" w:lineRule="auto"/>
        <w:ind w:firstLine="480" w:firstLineChars="200"/>
        <w:jc w:val="right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广西中医药大学科技处</w:t>
      </w:r>
    </w:p>
    <w:p>
      <w:pPr>
        <w:pStyle w:val="3"/>
        <w:widowControl/>
        <w:spacing w:beforeAutospacing="0" w:afterAutospacing="0" w:line="360" w:lineRule="auto"/>
        <w:ind w:firstLine="480" w:firstLineChars="200"/>
        <w:jc w:val="right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2022年2月</w:t>
      </w:r>
      <w:r>
        <w:rPr>
          <w:rFonts w:hint="eastAsia" w:ascii="Times New Roman" w:hAnsi="Times New Roman" w:eastAsia="仿宋"/>
          <w:lang w:val="en-US" w:eastAsia="zh-CN"/>
        </w:rPr>
        <w:t>23</w:t>
      </w:r>
      <w:bookmarkStart w:id="0" w:name="_GoBack"/>
      <w:bookmarkEnd w:id="0"/>
      <w:r>
        <w:rPr>
          <w:rFonts w:hint="eastAsia" w:ascii="Times New Roman" w:hAnsi="Times New Roman" w:eastAsia="仿宋"/>
        </w:rPr>
        <w:t>日</w:t>
      </w:r>
    </w:p>
    <w:p>
      <w:pPr>
        <w:pStyle w:val="3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7E3"/>
    <w:rsid w:val="00C1113B"/>
    <w:rsid w:val="00C437E3"/>
    <w:rsid w:val="63FD6CA9"/>
    <w:rsid w:val="66D103A4"/>
    <w:rsid w:val="6CA8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</Words>
  <Characters>664</Characters>
  <Lines>5</Lines>
  <Paragraphs>1</Paragraphs>
  <TotalTime>4</TotalTime>
  <ScaleCrop>false</ScaleCrop>
  <LinksUpToDate>false</LinksUpToDate>
  <CharactersWithSpaces>779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2022-02-08T04:01:00Z</dcterms:created>
  <dc:creator>mac</dc:creator>
  <cp:lastModifiedBy>刘显</cp:lastModifiedBy>
  <dcterms:modified xsi:type="dcterms:W3CDTF">2022-02-23T07:57:20Z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D644912C25A14D8A9CA241B8897780C6</vt:lpwstr>
  </property>
</Properties>
</file>