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360" w:lineRule="auto"/>
        <w:jc w:val="center"/>
        <w:rPr>
          <w:rFonts w:hint="default" w:ascii="Times New Roman" w:hAnsi="Times New Roman" w:eastAsia="仿宋"/>
          <w:bCs/>
          <w:sz w:val="32"/>
          <w:szCs w:val="44"/>
        </w:rPr>
      </w:pPr>
      <w:r>
        <w:rPr>
          <w:rFonts w:ascii="Times New Roman" w:hAnsi="Times New Roman" w:eastAsia="仿宋"/>
          <w:bCs/>
          <w:sz w:val="32"/>
          <w:szCs w:val="44"/>
        </w:rPr>
        <w:t>关于转发《自治区科技厅关于广泛组织、集中做好</w:t>
      </w:r>
      <w:r>
        <w:rPr>
          <w:rFonts w:ascii="Times New Roman" w:hAnsi="Times New Roman" w:eastAsia="仿宋"/>
          <w:b w:val="0"/>
          <w:sz w:val="32"/>
          <w:szCs w:val="44"/>
        </w:rPr>
        <w:t>2022</w:t>
      </w:r>
      <w:r>
        <w:rPr>
          <w:rFonts w:ascii="Times New Roman" w:hAnsi="Times New Roman" w:eastAsia="仿宋"/>
          <w:bCs/>
          <w:sz w:val="32"/>
          <w:szCs w:val="44"/>
        </w:rPr>
        <w:t>年度国家自然科学基金项目申报工作的通知》的通知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p>
      <w:pPr>
        <w:pStyle w:val="5"/>
        <w:widowControl/>
        <w:spacing w:beforeAutospacing="0" w:afterAutospacing="0" w:line="360" w:lineRule="auto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各单位、部门：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  <w:b/>
          <w:bCs/>
        </w:rPr>
      </w:pPr>
      <w:r>
        <w:rPr>
          <w:rFonts w:ascii="Times New Roman" w:hAnsi="Times New Roman" w:eastAsia="仿宋"/>
        </w:rPr>
        <w:t>《</w:t>
      </w:r>
      <w:r>
        <w:rPr>
          <w:rFonts w:hint="eastAsia" w:ascii="Times New Roman" w:hAnsi="Times New Roman" w:eastAsia="仿宋"/>
        </w:rPr>
        <w:t>自治区科技厅关于广泛组织、集中做好2022年度国家自然科学基金项目申报工作的通知</w:t>
      </w:r>
      <w:r>
        <w:rPr>
          <w:rFonts w:ascii="Times New Roman" w:hAnsi="Times New Roman" w:eastAsia="仿宋"/>
        </w:rPr>
        <w:t>》的通知》</w:t>
      </w:r>
      <w:r>
        <w:rPr>
          <w:rFonts w:hint="eastAsia" w:ascii="Times New Roman" w:hAnsi="Times New Roman" w:eastAsia="仿宋"/>
        </w:rPr>
        <w:t>（桂科基字〔2022〕3号）已发布</w:t>
      </w:r>
      <w:r>
        <w:rPr>
          <w:rFonts w:ascii="Times New Roman" w:hAnsi="Times New Roman" w:eastAsia="仿宋"/>
        </w:rPr>
        <w:t>，对202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年度国家自然科学基金项目的申报工作提出了具体要求。请各单位、部门认真领会文件精神，广泛发动职工积极申报202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年国家自然科学基金项目</w:t>
      </w:r>
      <w:r>
        <w:rPr>
          <w:rFonts w:hint="eastAsia" w:ascii="Times New Roman" w:hAnsi="Times New Roman" w:eastAsia="仿宋"/>
        </w:rPr>
        <w:t>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待基金项目申报结束后，各单位、部门在3月24日之前将本单位组织申报国家自然科学基金项目采取的举措情况，以及项目汇总信息（见附件2、3）及系统导出的项目明细表报送科技处，同时将电子版发送至科技处邮箱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未</w:t>
      </w:r>
      <w:r>
        <w:rPr>
          <w:rFonts w:ascii="Times New Roman" w:hAnsi="Times New Roman" w:eastAsia="仿宋"/>
        </w:rPr>
        <w:t>尽事宜，请与科技处联系。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联系人：</w:t>
      </w:r>
      <w:r>
        <w:rPr>
          <w:rFonts w:hint="eastAsia" w:ascii="Times New Roman" w:hAnsi="Times New Roman" w:eastAsia="仿宋"/>
        </w:rPr>
        <w:t>刘显</w:t>
      </w:r>
      <w:r>
        <w:rPr>
          <w:rFonts w:ascii="Times New Roman" w:hAnsi="Times New Roman" w:eastAsia="仿宋"/>
        </w:rPr>
        <w:t>、李熠毅；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联系电话：0771-3941064；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联系邮箱：</w:t>
      </w:r>
      <w:r>
        <w:fldChar w:fldCharType="begin"/>
      </w:r>
      <w:r>
        <w:instrText xml:space="preserve"> HYPERLINK "mailto:kejichujihuake@163.com。" </w:instrText>
      </w:r>
      <w:r>
        <w:fldChar w:fldCharType="separate"/>
      </w:r>
      <w:r>
        <w:rPr>
          <w:rFonts w:ascii="Times New Roman" w:hAnsi="Times New Roman" w:eastAsia="仿宋"/>
        </w:rPr>
        <w:t>kejichujihuake@163.com</w:t>
      </w:r>
      <w:r>
        <w:rPr>
          <w:rFonts w:ascii="Times New Roman" w:hAnsi="Times New Roman" w:eastAsia="仿宋"/>
        </w:rPr>
        <w:fldChar w:fldCharType="end"/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联系地址：仙葫校区合德楼3</w:t>
      </w:r>
      <w:r>
        <w:rPr>
          <w:rFonts w:ascii="Times New Roman" w:hAnsi="Times New Roman" w:eastAsia="仿宋"/>
        </w:rPr>
        <w:t>13</w:t>
      </w:r>
      <w:r>
        <w:rPr>
          <w:rFonts w:hint="eastAsia" w:ascii="Times New Roman" w:hAnsi="Times New Roman" w:eastAsia="仿宋"/>
        </w:rPr>
        <w:t>室。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附件：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1.</w:t>
      </w:r>
      <w:r>
        <w:rPr>
          <w:rFonts w:hint="eastAsia" w:ascii="Times New Roman" w:hAnsi="Times New Roman" w:eastAsia="仿宋"/>
        </w:rPr>
        <w:t>自治区科技厅关于广泛组织、集中做好2022年度国家自然科学基金项目申报工作的通知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2.202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年度国家自然科学基金项目申报情况汇总表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p>
      <w:pPr>
        <w:pStyle w:val="5"/>
        <w:widowControl/>
        <w:spacing w:beforeAutospacing="0" w:afterAutospacing="0" w:line="360" w:lineRule="auto"/>
        <w:ind w:firstLine="480" w:firstLineChars="200"/>
        <w:jc w:val="right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广西中医药大学科技处</w:t>
      </w:r>
    </w:p>
    <w:p>
      <w:pPr>
        <w:pStyle w:val="5"/>
        <w:widowControl/>
        <w:spacing w:beforeAutospacing="0" w:afterAutospacing="0" w:line="360" w:lineRule="auto"/>
        <w:ind w:firstLine="480" w:firstLineChars="200"/>
        <w:jc w:val="right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202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年</w:t>
      </w:r>
      <w:r>
        <w:rPr>
          <w:rFonts w:hint="eastAsia" w:ascii="Times New Roman" w:hAnsi="Times New Roman" w:eastAsia="仿宋"/>
        </w:rPr>
        <w:t>2</w:t>
      </w:r>
      <w:r>
        <w:rPr>
          <w:rFonts w:ascii="Times New Roman" w:hAnsi="Times New Roman" w:eastAsia="仿宋"/>
        </w:rPr>
        <w:t>月</w:t>
      </w:r>
      <w:r>
        <w:rPr>
          <w:rFonts w:hint="eastAsia" w:ascii="Times New Roman" w:hAnsi="Times New Roman" w:eastAsia="仿宋"/>
          <w:lang w:val="en-US" w:eastAsia="zh-CN"/>
        </w:rPr>
        <w:t>23</w:t>
      </w:r>
      <w:bookmarkStart w:id="0" w:name="_GoBack"/>
      <w:bookmarkEnd w:id="0"/>
      <w:r>
        <w:rPr>
          <w:rFonts w:ascii="Times New Roman" w:hAnsi="Times New Roman" w:eastAsia="仿宋"/>
        </w:rPr>
        <w:t>日</w:t>
      </w:r>
    </w:p>
    <w:p>
      <w:pPr>
        <w:pStyle w:val="5"/>
        <w:widowControl/>
        <w:spacing w:beforeAutospacing="0" w:afterAutospacing="0" w:line="360" w:lineRule="auto"/>
        <w:ind w:firstLine="480" w:firstLineChars="200"/>
        <w:rPr>
          <w:rFonts w:ascii="Times New Roman" w:hAnsi="Times New Roman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BF"/>
    <w:rsid w:val="000A043E"/>
    <w:rsid w:val="00872A8F"/>
    <w:rsid w:val="009E47BF"/>
    <w:rsid w:val="17772469"/>
    <w:rsid w:val="1E062E5A"/>
    <w:rsid w:val="4EB84B61"/>
    <w:rsid w:val="790C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453</Characters>
  <Lines>3</Lines>
  <Paragraphs>1</Paragraphs>
  <TotalTime>2</TotalTime>
  <ScaleCrop>false</ScaleCrop>
  <LinksUpToDate>false</LinksUpToDate>
  <CharactersWithSpaces>531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2022-02-08T04:14:00Z</dcterms:created>
  <dc:creator>mac</dc:creator>
  <cp:lastModifiedBy>刘显</cp:lastModifiedBy>
  <dcterms:modified xsi:type="dcterms:W3CDTF">2022-02-23T07:59:45Z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3843D7290D454268AAE125FC12B916BE</vt:lpwstr>
  </property>
</Properties>
</file>