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eastAsia="方正大标宋简体"/>
          <w:spacing w:val="80"/>
          <w:sz w:val="58"/>
        </w:rPr>
      </w:pPr>
      <w:r>
        <w:rPr>
          <w:rFonts w:eastAsia="方正大标宋简体"/>
          <w:spacing w:val="80"/>
          <w:sz w:val="20"/>
        </w:rPr>
        <w:pict>
          <v:shape id="_x0000_s1026" o:spid="_x0000_s1026" o:spt="202" type="#_x0000_t202" style="position:absolute;left:0pt;margin-left:9.75pt;margin-top:-20.55pt;height:59.4pt;width:422.55pt;z-index:-251657216;mso-width-relative:page;mso-height-relative:page;" stroked="t" coordsize="21600,21600">
            <v:path/>
            <v:fill focussize="0,0"/>
            <v:stroke color="#FFFFFF" joinstyle="miter"/>
            <v:imagedata o:title=""/>
            <o:lock v:ext="edit"/>
            <v:textbox>
              <w:txbxContent>
                <w:p>
                  <w:pPr>
                    <w:jc w:val="center"/>
                    <w:rPr>
                      <w:rFonts w:ascii="方正小标宋简体" w:eastAsia="方正小标宋简体"/>
                      <w:color w:val="FF0000"/>
                      <w:spacing w:val="56"/>
                    </w:rPr>
                  </w:pPr>
                </w:p>
              </w:txbxContent>
            </v:textbox>
          </v:shape>
        </w:pict>
      </w:r>
    </w:p>
    <w:p>
      <w:pPr>
        <w:spacing w:before="156" w:beforeLines="50" w:line="560" w:lineRule="exact"/>
        <w:jc w:val="right"/>
        <w:rPr>
          <w:rFonts w:ascii="仿宋" w:hAnsi="仿宋" w:eastAsia="仿宋"/>
          <w:sz w:val="32"/>
          <w:szCs w:val="32"/>
        </w:rPr>
      </w:pPr>
      <w:r>
        <w:rPr>
          <w:rFonts w:hint="eastAsia" w:ascii="仿宋" w:hAnsi="仿宋" w:eastAsia="仿宋"/>
          <w:sz w:val="32"/>
          <w:szCs w:val="32"/>
        </w:rPr>
        <w:t>桂教科研〔</w:t>
      </w:r>
      <w:r>
        <w:rPr>
          <w:rFonts w:ascii="仿宋" w:hAnsi="仿宋" w:eastAsia="仿宋"/>
          <w:sz w:val="32"/>
          <w:szCs w:val="32"/>
        </w:rPr>
        <w:t>2021〕7号</w:t>
      </w:r>
    </w:p>
    <w:p>
      <w:pPr>
        <w:spacing w:line="560" w:lineRule="exact"/>
        <w:jc w:val="center"/>
        <w:rPr>
          <w:rFonts w:ascii="方正小标宋简体" w:hAnsi="仿宋" w:eastAsia="方正小标宋简体" w:cs="Times New Roman"/>
          <w:color w:val="020202"/>
          <w:sz w:val="44"/>
          <w:szCs w:val="44"/>
        </w:rPr>
      </w:pPr>
    </w:p>
    <w:p>
      <w:pPr>
        <w:spacing w:line="660" w:lineRule="exact"/>
        <w:jc w:val="center"/>
        <w:rPr>
          <w:rFonts w:ascii="方正小标宋简体" w:hAnsi="仿宋" w:eastAsia="方正小标宋简体" w:cs="Times New Roman"/>
          <w:color w:val="020202"/>
          <w:sz w:val="44"/>
          <w:szCs w:val="44"/>
        </w:rPr>
      </w:pPr>
      <w:r>
        <w:rPr>
          <w:rFonts w:hint="eastAsia" w:ascii="方正小标宋简体" w:hAnsi="仿宋" w:eastAsia="方正小标宋简体" w:cs="Times New Roman"/>
          <w:color w:val="020202"/>
          <w:sz w:val="44"/>
          <w:szCs w:val="44"/>
        </w:rPr>
        <w:t>自治区教育厅关于做好</w:t>
      </w:r>
      <w:r>
        <w:rPr>
          <w:rFonts w:ascii="方正小标宋简体" w:hAnsi="仿宋" w:eastAsia="方正小标宋简体" w:cs="Times New Roman"/>
          <w:color w:val="020202"/>
          <w:sz w:val="44"/>
          <w:szCs w:val="44"/>
        </w:rPr>
        <w:t>2021年度广西</w:t>
      </w:r>
    </w:p>
    <w:p>
      <w:pPr>
        <w:spacing w:line="660" w:lineRule="exact"/>
        <w:jc w:val="center"/>
        <w:rPr>
          <w:rFonts w:ascii="方正小标宋简体" w:hAnsi="仿宋" w:eastAsia="方正小标宋简体" w:cs="Times New Roman"/>
          <w:color w:val="020202"/>
          <w:sz w:val="44"/>
          <w:szCs w:val="44"/>
        </w:rPr>
      </w:pPr>
      <w:r>
        <w:rPr>
          <w:rFonts w:ascii="方正小标宋简体" w:hAnsi="仿宋" w:eastAsia="方正小标宋简体" w:cs="Times New Roman"/>
          <w:color w:val="020202"/>
          <w:sz w:val="44"/>
          <w:szCs w:val="44"/>
        </w:rPr>
        <w:t>科学技术奖</w:t>
      </w:r>
      <w:r>
        <w:rPr>
          <w:rFonts w:hint="eastAsia" w:ascii="方正小标宋简体" w:hAnsi="仿宋" w:eastAsia="方正小标宋简体" w:cs="Times New Roman"/>
          <w:color w:val="020202"/>
          <w:sz w:val="44"/>
          <w:szCs w:val="44"/>
        </w:rPr>
        <w:t>提</w:t>
      </w:r>
      <w:r>
        <w:rPr>
          <w:rFonts w:ascii="方正小标宋简体" w:hAnsi="仿宋" w:eastAsia="方正小标宋简体" w:cs="Times New Roman"/>
          <w:color w:val="020202"/>
          <w:sz w:val="44"/>
          <w:szCs w:val="44"/>
        </w:rPr>
        <w:t>名</w:t>
      </w:r>
      <w:r>
        <w:rPr>
          <w:rFonts w:hint="eastAsia" w:ascii="方正小标宋简体" w:hAnsi="仿宋" w:eastAsia="方正小标宋简体" w:cs="Times New Roman"/>
          <w:color w:val="020202"/>
          <w:sz w:val="44"/>
          <w:szCs w:val="44"/>
        </w:rPr>
        <w:t>工作的通知</w:t>
      </w:r>
    </w:p>
    <w:p>
      <w:pPr>
        <w:spacing w:line="560" w:lineRule="exact"/>
        <w:rPr>
          <w:rFonts w:ascii="仿宋" w:hAnsi="仿宋" w:eastAsia="仿宋" w:cs="Times New Roman"/>
          <w:color w:val="020202"/>
          <w:sz w:val="32"/>
          <w:szCs w:val="32"/>
        </w:rPr>
      </w:pPr>
    </w:p>
    <w:p>
      <w:pPr>
        <w:spacing w:line="560" w:lineRule="exact"/>
        <w:rPr>
          <w:rFonts w:ascii="仿宋" w:hAnsi="仿宋" w:eastAsia="仿宋" w:cs="Times New Roman"/>
          <w:color w:val="020202"/>
          <w:sz w:val="32"/>
          <w:szCs w:val="32"/>
        </w:rPr>
      </w:pPr>
      <w:r>
        <w:rPr>
          <w:rFonts w:hint="eastAsia" w:ascii="仿宋" w:hAnsi="仿宋" w:eastAsia="仿宋" w:cs="Times New Roman"/>
          <w:color w:val="020202"/>
          <w:sz w:val="32"/>
          <w:szCs w:val="32"/>
        </w:rPr>
        <w:t>各高等学校：</w:t>
      </w:r>
    </w:p>
    <w:p>
      <w:pPr>
        <w:spacing w:line="560" w:lineRule="exact"/>
        <w:ind w:firstLine="640" w:firstLineChars="200"/>
        <w:rPr>
          <w:rFonts w:ascii="仿宋" w:hAnsi="仿宋" w:eastAsia="仿宋" w:cs="Times New Roman"/>
          <w:color w:val="020202"/>
          <w:sz w:val="32"/>
          <w:szCs w:val="32"/>
        </w:rPr>
      </w:pPr>
      <w:r>
        <w:rPr>
          <w:rFonts w:ascii="仿宋" w:hAnsi="仿宋" w:eastAsia="仿宋" w:cs="Times New Roman"/>
          <w:color w:val="020202"/>
          <w:sz w:val="32"/>
          <w:szCs w:val="32"/>
        </w:rPr>
        <w:t>现</w:t>
      </w:r>
      <w:r>
        <w:rPr>
          <w:rFonts w:hint="eastAsia" w:ascii="仿宋" w:hAnsi="仿宋" w:eastAsia="仿宋" w:cs="Times New Roman"/>
          <w:color w:val="020202"/>
          <w:sz w:val="32"/>
          <w:szCs w:val="32"/>
        </w:rPr>
        <w:t>将《广西壮族</w:t>
      </w:r>
      <w:r>
        <w:rPr>
          <w:rFonts w:ascii="仿宋" w:hAnsi="仿宋" w:eastAsia="仿宋" w:cs="Times New Roman"/>
          <w:color w:val="020202"/>
          <w:sz w:val="32"/>
          <w:szCs w:val="32"/>
        </w:rPr>
        <w:t>自治区人民政府科学技术奖励委员会办公室</w:t>
      </w:r>
      <w:r>
        <w:rPr>
          <w:rFonts w:hint="eastAsia" w:ascii="仿宋" w:hAnsi="仿宋" w:eastAsia="仿宋" w:cs="Times New Roman"/>
          <w:color w:val="020202"/>
          <w:sz w:val="32"/>
          <w:szCs w:val="32"/>
        </w:rPr>
        <w:t>关于组织开展202</w:t>
      </w:r>
      <w:r>
        <w:rPr>
          <w:rFonts w:ascii="仿宋" w:hAnsi="仿宋" w:eastAsia="仿宋" w:cs="Times New Roman"/>
          <w:color w:val="020202"/>
          <w:sz w:val="32"/>
          <w:szCs w:val="32"/>
        </w:rPr>
        <w:t>1</w:t>
      </w:r>
      <w:r>
        <w:rPr>
          <w:rFonts w:hint="eastAsia" w:ascii="仿宋" w:hAnsi="仿宋" w:eastAsia="仿宋" w:cs="Times New Roman"/>
          <w:color w:val="020202"/>
          <w:sz w:val="32"/>
          <w:szCs w:val="32"/>
        </w:rPr>
        <w:t>年度广西科学技术奖提名工作的通知</w:t>
      </w:r>
      <w:r>
        <w:rPr>
          <w:rFonts w:ascii="仿宋" w:hAnsi="仿宋" w:eastAsia="仿宋" w:cs="Times New Roman"/>
          <w:color w:val="020202"/>
          <w:sz w:val="32"/>
          <w:szCs w:val="32"/>
        </w:rPr>
        <w:t>》（</w:t>
      </w:r>
      <w:r>
        <w:rPr>
          <w:rFonts w:hint="eastAsia" w:ascii="仿宋" w:hAnsi="仿宋" w:eastAsia="仿宋" w:cs="Times New Roman"/>
          <w:color w:val="020202"/>
          <w:sz w:val="32"/>
          <w:szCs w:val="32"/>
        </w:rPr>
        <w:t>桂科奖字〔202</w:t>
      </w:r>
      <w:r>
        <w:rPr>
          <w:rFonts w:ascii="仿宋" w:hAnsi="仿宋" w:eastAsia="仿宋" w:cs="Times New Roman"/>
          <w:color w:val="020202"/>
          <w:sz w:val="32"/>
          <w:szCs w:val="32"/>
        </w:rPr>
        <w:t>1</w:t>
      </w:r>
      <w:r>
        <w:rPr>
          <w:rFonts w:hint="eastAsia" w:ascii="仿宋" w:hAnsi="仿宋" w:eastAsia="仿宋" w:cs="Times New Roman"/>
          <w:color w:val="020202"/>
          <w:sz w:val="32"/>
          <w:szCs w:val="32"/>
        </w:rPr>
        <w:t>〕</w:t>
      </w:r>
      <w:r>
        <w:rPr>
          <w:rFonts w:ascii="仿宋" w:hAnsi="仿宋" w:eastAsia="仿宋" w:cs="Times New Roman"/>
          <w:color w:val="020202"/>
          <w:sz w:val="32"/>
          <w:szCs w:val="32"/>
        </w:rPr>
        <w:t>12</w:t>
      </w:r>
      <w:r>
        <w:rPr>
          <w:rFonts w:hint="eastAsia" w:ascii="仿宋" w:hAnsi="仿宋" w:eastAsia="仿宋" w:cs="Times New Roman"/>
          <w:color w:val="020202"/>
          <w:sz w:val="32"/>
          <w:szCs w:val="32"/>
        </w:rPr>
        <w:t>号，见附件1，以</w:t>
      </w:r>
      <w:r>
        <w:rPr>
          <w:rFonts w:ascii="仿宋" w:hAnsi="仿宋" w:eastAsia="仿宋" w:cs="Times New Roman"/>
          <w:color w:val="020202"/>
          <w:sz w:val="32"/>
          <w:szCs w:val="32"/>
        </w:rPr>
        <w:t>下简称《</w:t>
      </w:r>
      <w:r>
        <w:rPr>
          <w:rFonts w:hint="eastAsia" w:ascii="仿宋" w:hAnsi="仿宋" w:eastAsia="仿宋" w:cs="Times New Roman"/>
          <w:color w:val="020202"/>
          <w:sz w:val="32"/>
          <w:szCs w:val="32"/>
        </w:rPr>
        <w:t>通知</w:t>
      </w:r>
      <w:r>
        <w:rPr>
          <w:rFonts w:ascii="仿宋" w:hAnsi="仿宋" w:eastAsia="仿宋" w:cs="Times New Roman"/>
          <w:color w:val="020202"/>
          <w:sz w:val="32"/>
          <w:szCs w:val="32"/>
        </w:rPr>
        <w:t>》</w:t>
      </w:r>
      <w:r>
        <w:rPr>
          <w:rFonts w:hint="eastAsia" w:ascii="仿宋" w:hAnsi="仿宋" w:eastAsia="仿宋" w:cs="Times New Roman"/>
          <w:color w:val="020202"/>
          <w:sz w:val="32"/>
          <w:szCs w:val="32"/>
        </w:rPr>
        <w:t>）转</w:t>
      </w:r>
      <w:r>
        <w:rPr>
          <w:rFonts w:ascii="仿宋" w:hAnsi="仿宋" w:eastAsia="仿宋" w:cs="Times New Roman"/>
          <w:color w:val="020202"/>
          <w:sz w:val="32"/>
          <w:szCs w:val="32"/>
        </w:rPr>
        <w:t>发给你们，并就</w:t>
      </w:r>
      <w:r>
        <w:rPr>
          <w:rFonts w:hint="eastAsia" w:ascii="仿宋" w:hAnsi="仿宋" w:eastAsia="仿宋" w:cs="Times New Roman"/>
          <w:color w:val="020202"/>
          <w:sz w:val="32"/>
          <w:szCs w:val="32"/>
        </w:rPr>
        <w:t>高</w:t>
      </w:r>
      <w:r>
        <w:rPr>
          <w:rFonts w:ascii="仿宋" w:hAnsi="仿宋" w:eastAsia="仿宋" w:cs="Times New Roman"/>
          <w:color w:val="020202"/>
          <w:sz w:val="32"/>
          <w:szCs w:val="32"/>
        </w:rPr>
        <w:t>校做好</w:t>
      </w:r>
      <w:r>
        <w:rPr>
          <w:rFonts w:hint="eastAsia" w:ascii="仿宋" w:hAnsi="仿宋" w:eastAsia="仿宋" w:cs="Times New Roman"/>
          <w:color w:val="020202"/>
          <w:sz w:val="32"/>
          <w:szCs w:val="32"/>
        </w:rPr>
        <w:t>2</w:t>
      </w:r>
      <w:r>
        <w:rPr>
          <w:rFonts w:ascii="仿宋" w:hAnsi="仿宋" w:eastAsia="仿宋" w:cs="Times New Roman"/>
          <w:color w:val="020202"/>
          <w:sz w:val="32"/>
          <w:szCs w:val="32"/>
        </w:rPr>
        <w:t>021</w:t>
      </w:r>
      <w:r>
        <w:rPr>
          <w:rFonts w:hint="eastAsia" w:ascii="仿宋" w:hAnsi="仿宋" w:eastAsia="仿宋" w:cs="Times New Roman"/>
          <w:color w:val="020202"/>
          <w:sz w:val="32"/>
          <w:szCs w:val="32"/>
        </w:rPr>
        <w:t>年</w:t>
      </w:r>
      <w:r>
        <w:rPr>
          <w:rFonts w:ascii="仿宋" w:hAnsi="仿宋" w:eastAsia="仿宋" w:cs="Times New Roman"/>
          <w:color w:val="020202"/>
          <w:sz w:val="32"/>
          <w:szCs w:val="32"/>
        </w:rPr>
        <w:t>度提名工作的</w:t>
      </w:r>
      <w:r>
        <w:rPr>
          <w:rFonts w:hint="eastAsia" w:ascii="仿宋" w:hAnsi="仿宋" w:eastAsia="仿宋" w:cs="Times New Roman"/>
          <w:color w:val="020202"/>
          <w:sz w:val="32"/>
          <w:szCs w:val="32"/>
        </w:rPr>
        <w:t>有关事项通知如下：</w:t>
      </w:r>
    </w:p>
    <w:p>
      <w:pPr>
        <w:spacing w:line="560" w:lineRule="exact"/>
        <w:ind w:firstLine="640" w:firstLineChars="200"/>
        <w:rPr>
          <w:rFonts w:ascii="黑体" w:hAnsi="黑体" w:eastAsia="黑体" w:cs="Times New Roman"/>
          <w:color w:val="020202"/>
          <w:sz w:val="32"/>
          <w:szCs w:val="32"/>
        </w:rPr>
      </w:pPr>
      <w:r>
        <w:rPr>
          <w:rFonts w:hint="eastAsia" w:ascii="黑体" w:hAnsi="黑体" w:eastAsia="黑体" w:cs="Times New Roman"/>
          <w:color w:val="020202"/>
          <w:sz w:val="32"/>
          <w:szCs w:val="32"/>
        </w:rPr>
        <w:t>一、总</w:t>
      </w:r>
      <w:r>
        <w:rPr>
          <w:rFonts w:ascii="黑体" w:hAnsi="黑体" w:eastAsia="黑体" w:cs="Times New Roman"/>
          <w:color w:val="020202"/>
          <w:sz w:val="32"/>
          <w:szCs w:val="32"/>
        </w:rPr>
        <w:t>体要求</w:t>
      </w:r>
    </w:p>
    <w:p>
      <w:pPr>
        <w:spacing w:line="560" w:lineRule="exact"/>
        <w:ind w:firstLine="640" w:firstLineChars="200"/>
        <w:rPr>
          <w:rFonts w:ascii="仿宋" w:hAnsi="仿宋" w:eastAsia="仿宋" w:cs="Times New Roman"/>
          <w:color w:val="020202"/>
          <w:sz w:val="32"/>
          <w:szCs w:val="32"/>
        </w:rPr>
      </w:pPr>
      <w:r>
        <w:rPr>
          <w:rFonts w:hint="eastAsia" w:ascii="仿宋" w:hAnsi="仿宋" w:eastAsia="仿宋" w:cs="Times New Roman"/>
          <w:color w:val="020202"/>
          <w:sz w:val="32"/>
          <w:szCs w:val="32"/>
        </w:rPr>
        <w:t>（</w:t>
      </w:r>
      <w:r>
        <w:rPr>
          <w:rFonts w:ascii="仿宋" w:hAnsi="仿宋" w:eastAsia="仿宋" w:cs="Times New Roman"/>
          <w:color w:val="020202"/>
          <w:sz w:val="32"/>
          <w:szCs w:val="32"/>
        </w:rPr>
        <w:t>一）2021年度广西科学技术奖</w:t>
      </w:r>
      <w:r>
        <w:rPr>
          <w:rFonts w:hint="eastAsia" w:ascii="仿宋" w:hAnsi="仿宋" w:eastAsia="仿宋" w:cs="Times New Roman"/>
          <w:color w:val="020202"/>
          <w:sz w:val="32"/>
          <w:szCs w:val="32"/>
        </w:rPr>
        <w:t>可通过</w:t>
      </w:r>
      <w:r>
        <w:rPr>
          <w:rFonts w:ascii="仿宋" w:hAnsi="仿宋" w:eastAsia="仿宋" w:cs="Times New Roman"/>
          <w:color w:val="020202"/>
          <w:sz w:val="32"/>
          <w:szCs w:val="32"/>
        </w:rPr>
        <w:t>专家学者、组织机构、相关部门提名</w:t>
      </w:r>
      <w:r>
        <w:rPr>
          <w:rFonts w:hint="eastAsia" w:ascii="仿宋" w:hAnsi="仿宋" w:eastAsia="仿宋" w:cs="Times New Roman"/>
          <w:color w:val="020202"/>
          <w:sz w:val="32"/>
          <w:szCs w:val="32"/>
        </w:rPr>
        <w:t>。自治区教育</w:t>
      </w:r>
      <w:r>
        <w:rPr>
          <w:rFonts w:ascii="仿宋" w:hAnsi="仿宋" w:eastAsia="仿宋" w:cs="Times New Roman"/>
          <w:color w:val="020202"/>
          <w:sz w:val="32"/>
          <w:szCs w:val="32"/>
        </w:rPr>
        <w:t>厅</w:t>
      </w:r>
      <w:r>
        <w:rPr>
          <w:rFonts w:hint="eastAsia" w:ascii="仿宋" w:hAnsi="仿宋" w:eastAsia="仿宋" w:cs="Times New Roman"/>
          <w:color w:val="020202"/>
          <w:sz w:val="32"/>
          <w:szCs w:val="32"/>
        </w:rPr>
        <w:t>具备提名</w:t>
      </w:r>
      <w:r>
        <w:rPr>
          <w:rFonts w:ascii="仿宋" w:hAnsi="仿宋" w:eastAsia="仿宋" w:cs="Times New Roman"/>
          <w:color w:val="020202"/>
          <w:sz w:val="32"/>
          <w:szCs w:val="32"/>
        </w:rPr>
        <w:t>资格，</w:t>
      </w:r>
      <w:r>
        <w:rPr>
          <w:rFonts w:hint="eastAsia" w:ascii="仿宋" w:hAnsi="仿宋" w:eastAsia="仿宋" w:cs="Times New Roman"/>
          <w:color w:val="020202"/>
          <w:sz w:val="32"/>
          <w:szCs w:val="32"/>
        </w:rPr>
        <w:t>可提</w:t>
      </w:r>
      <w:r>
        <w:rPr>
          <w:rFonts w:ascii="仿宋" w:hAnsi="仿宋" w:eastAsia="仿宋" w:cs="Times New Roman"/>
          <w:color w:val="020202"/>
          <w:sz w:val="32"/>
          <w:szCs w:val="32"/>
        </w:rPr>
        <w:t>名高校</w:t>
      </w:r>
      <w:r>
        <w:rPr>
          <w:rFonts w:hint="eastAsia" w:ascii="仿宋" w:hAnsi="仿宋" w:eastAsia="仿宋" w:cs="Times New Roman"/>
          <w:color w:val="020202"/>
          <w:sz w:val="32"/>
          <w:szCs w:val="32"/>
        </w:rPr>
        <w:t>推荐申报</w:t>
      </w:r>
      <w:r>
        <w:rPr>
          <w:rFonts w:ascii="仿宋" w:hAnsi="仿宋" w:eastAsia="仿宋" w:cs="Times New Roman"/>
          <w:color w:val="020202"/>
          <w:sz w:val="32"/>
          <w:szCs w:val="32"/>
        </w:rPr>
        <w:t>的优秀项目</w:t>
      </w:r>
      <w:r>
        <w:rPr>
          <w:rFonts w:hint="eastAsia" w:ascii="仿宋" w:hAnsi="仿宋" w:eastAsia="仿宋" w:cs="Times New Roman"/>
          <w:color w:val="020202"/>
          <w:sz w:val="32"/>
          <w:szCs w:val="32"/>
        </w:rPr>
        <w:t>。</w:t>
      </w:r>
    </w:p>
    <w:p>
      <w:pPr>
        <w:spacing w:line="560" w:lineRule="exact"/>
        <w:ind w:firstLine="640" w:firstLineChars="200"/>
        <w:rPr>
          <w:rFonts w:ascii="仿宋" w:hAnsi="仿宋" w:eastAsia="仿宋" w:cs="Times New Roman"/>
          <w:color w:val="020202"/>
          <w:sz w:val="32"/>
          <w:szCs w:val="32"/>
        </w:rPr>
      </w:pPr>
      <w:r>
        <w:rPr>
          <w:rFonts w:hint="eastAsia" w:ascii="仿宋" w:hAnsi="仿宋" w:eastAsia="仿宋" w:cs="Times New Roman"/>
          <w:color w:val="020202"/>
          <w:sz w:val="32"/>
          <w:szCs w:val="32"/>
        </w:rPr>
        <w:t>（</w:t>
      </w:r>
      <w:r>
        <w:rPr>
          <w:rFonts w:ascii="仿宋" w:hAnsi="仿宋" w:eastAsia="仿宋" w:cs="Times New Roman"/>
          <w:color w:val="020202"/>
          <w:sz w:val="32"/>
          <w:szCs w:val="32"/>
        </w:rPr>
        <w:t>二）</w:t>
      </w:r>
      <w:r>
        <w:rPr>
          <w:rFonts w:hint="eastAsia" w:ascii="仿宋" w:hAnsi="仿宋" w:eastAsia="仿宋" w:cs="Times New Roman"/>
          <w:color w:val="020202"/>
          <w:sz w:val="32"/>
          <w:szCs w:val="32"/>
        </w:rPr>
        <w:t>请拟提</w:t>
      </w:r>
      <w:r>
        <w:rPr>
          <w:rFonts w:ascii="仿宋" w:hAnsi="仿宋" w:eastAsia="仿宋" w:cs="Times New Roman"/>
          <w:color w:val="020202"/>
          <w:sz w:val="32"/>
          <w:szCs w:val="32"/>
        </w:rPr>
        <w:t>名的高校</w:t>
      </w:r>
      <w:r>
        <w:rPr>
          <w:rFonts w:hint="eastAsia" w:ascii="仿宋" w:hAnsi="仿宋" w:eastAsia="仿宋" w:cs="Times New Roman"/>
          <w:color w:val="020202"/>
          <w:sz w:val="32"/>
          <w:szCs w:val="32"/>
        </w:rPr>
        <w:t>按照要求，</w:t>
      </w:r>
      <w:r>
        <w:rPr>
          <w:rFonts w:ascii="仿宋" w:hAnsi="仿宋" w:eastAsia="仿宋" w:cs="Times New Roman"/>
          <w:color w:val="020202"/>
          <w:sz w:val="32"/>
          <w:szCs w:val="32"/>
        </w:rPr>
        <w:t>并</w:t>
      </w:r>
      <w:r>
        <w:rPr>
          <w:rFonts w:hint="eastAsia" w:ascii="仿宋" w:hAnsi="仿宋" w:eastAsia="仿宋" w:cs="Times New Roman"/>
          <w:color w:val="020202"/>
          <w:sz w:val="32"/>
          <w:szCs w:val="32"/>
        </w:rPr>
        <w:t>认真研读《广西</w:t>
      </w:r>
      <w:r>
        <w:rPr>
          <w:rFonts w:ascii="仿宋" w:hAnsi="仿宋" w:eastAsia="仿宋" w:cs="Times New Roman"/>
          <w:color w:val="020202"/>
          <w:sz w:val="32"/>
          <w:szCs w:val="32"/>
        </w:rPr>
        <w:t>科学技术奖励办法</w:t>
      </w:r>
      <w:r>
        <w:rPr>
          <w:rFonts w:hint="eastAsia" w:ascii="仿宋" w:hAnsi="仿宋" w:eastAsia="仿宋" w:cs="Times New Roman"/>
          <w:color w:val="020202"/>
          <w:sz w:val="32"/>
          <w:szCs w:val="32"/>
        </w:rPr>
        <w:t>》《广西</w:t>
      </w:r>
      <w:r>
        <w:rPr>
          <w:rFonts w:ascii="仿宋" w:hAnsi="仿宋" w:eastAsia="仿宋" w:cs="Times New Roman"/>
          <w:color w:val="020202"/>
          <w:sz w:val="32"/>
          <w:szCs w:val="32"/>
        </w:rPr>
        <w:t>科学技术奖励办法实施细则</w:t>
      </w:r>
      <w:r>
        <w:rPr>
          <w:rFonts w:hint="eastAsia" w:ascii="仿宋" w:hAnsi="仿宋" w:eastAsia="仿宋" w:cs="Times New Roman"/>
          <w:color w:val="020202"/>
          <w:sz w:val="32"/>
          <w:szCs w:val="32"/>
        </w:rPr>
        <w:t>》以及</w:t>
      </w:r>
      <w:r>
        <w:rPr>
          <w:rFonts w:ascii="仿宋" w:hAnsi="仿宋" w:eastAsia="仿宋" w:cs="Times New Roman"/>
          <w:color w:val="020202"/>
          <w:sz w:val="32"/>
          <w:szCs w:val="32"/>
        </w:rPr>
        <w:t>《</w:t>
      </w:r>
      <w:r>
        <w:rPr>
          <w:rFonts w:hint="eastAsia" w:ascii="仿宋" w:hAnsi="仿宋" w:eastAsia="仿宋" w:cs="Times New Roman"/>
          <w:color w:val="020202"/>
          <w:sz w:val="32"/>
          <w:szCs w:val="32"/>
        </w:rPr>
        <w:t>通知</w:t>
      </w:r>
      <w:r>
        <w:rPr>
          <w:rFonts w:ascii="仿宋" w:hAnsi="仿宋" w:eastAsia="仿宋" w:cs="Times New Roman"/>
          <w:color w:val="020202"/>
          <w:sz w:val="32"/>
          <w:szCs w:val="32"/>
        </w:rPr>
        <w:t>》</w:t>
      </w:r>
      <w:r>
        <w:rPr>
          <w:rFonts w:hint="eastAsia" w:ascii="仿宋" w:hAnsi="仿宋" w:eastAsia="仿宋" w:cs="Times New Roman"/>
          <w:color w:val="020202"/>
          <w:sz w:val="32"/>
          <w:szCs w:val="32"/>
        </w:rPr>
        <w:t>附件</w:t>
      </w:r>
      <w:r>
        <w:rPr>
          <w:rFonts w:ascii="仿宋" w:hAnsi="仿宋" w:eastAsia="仿宋" w:cs="Times New Roman"/>
          <w:color w:val="020202"/>
          <w:sz w:val="32"/>
          <w:szCs w:val="32"/>
        </w:rPr>
        <w:t>中的</w:t>
      </w:r>
      <w:r>
        <w:rPr>
          <w:rFonts w:hint="eastAsia" w:ascii="仿宋" w:hAnsi="仿宋" w:eastAsia="仿宋" w:cs="Times New Roman"/>
          <w:color w:val="020202"/>
          <w:sz w:val="32"/>
          <w:szCs w:val="32"/>
        </w:rPr>
        <w:t>《广西科学技术奖提名工作手册（2021年）》</w:t>
      </w:r>
      <w:r>
        <w:rPr>
          <w:rFonts w:ascii="仿宋" w:hAnsi="仿宋" w:eastAsia="仿宋" w:cs="Times New Roman"/>
          <w:color w:val="020202"/>
          <w:sz w:val="32"/>
          <w:szCs w:val="32"/>
        </w:rPr>
        <w:t>，</w:t>
      </w:r>
      <w:r>
        <w:rPr>
          <w:rFonts w:hint="eastAsia" w:ascii="仿宋" w:hAnsi="仿宋" w:eastAsia="仿宋" w:cs="Times New Roman"/>
          <w:color w:val="020202"/>
          <w:sz w:val="32"/>
          <w:szCs w:val="32"/>
        </w:rPr>
        <w:t>严格</w:t>
      </w:r>
      <w:r>
        <w:rPr>
          <w:rFonts w:ascii="仿宋" w:hAnsi="仿宋" w:eastAsia="仿宋" w:cs="Times New Roman"/>
          <w:color w:val="020202"/>
          <w:sz w:val="32"/>
          <w:szCs w:val="32"/>
        </w:rPr>
        <w:t>按照</w:t>
      </w:r>
      <w:r>
        <w:rPr>
          <w:rFonts w:hint="eastAsia" w:ascii="仿宋" w:hAnsi="仿宋" w:eastAsia="仿宋" w:cs="Times New Roman"/>
          <w:color w:val="020202"/>
          <w:sz w:val="32"/>
          <w:szCs w:val="32"/>
        </w:rPr>
        <w:t>各</w:t>
      </w:r>
      <w:r>
        <w:rPr>
          <w:rFonts w:ascii="仿宋" w:hAnsi="仿宋" w:eastAsia="仿宋" w:cs="Times New Roman"/>
          <w:color w:val="020202"/>
          <w:sz w:val="32"/>
          <w:szCs w:val="32"/>
        </w:rPr>
        <w:t>项</w:t>
      </w:r>
      <w:r>
        <w:rPr>
          <w:rFonts w:hint="eastAsia" w:ascii="仿宋" w:hAnsi="仿宋" w:eastAsia="仿宋" w:cs="Times New Roman"/>
          <w:color w:val="020202"/>
          <w:sz w:val="32"/>
          <w:szCs w:val="32"/>
        </w:rPr>
        <w:t>要</w:t>
      </w:r>
      <w:r>
        <w:rPr>
          <w:rFonts w:ascii="仿宋" w:hAnsi="仿宋" w:eastAsia="仿宋" w:cs="Times New Roman"/>
          <w:color w:val="020202"/>
          <w:sz w:val="32"/>
          <w:szCs w:val="32"/>
        </w:rPr>
        <w:t>求</w:t>
      </w:r>
      <w:r>
        <w:rPr>
          <w:rFonts w:hint="eastAsia" w:ascii="仿宋" w:hAnsi="仿宋" w:eastAsia="仿宋" w:cs="Times New Roman"/>
          <w:color w:val="020202"/>
          <w:sz w:val="32"/>
          <w:szCs w:val="32"/>
        </w:rPr>
        <w:t>，</w:t>
      </w:r>
      <w:r>
        <w:rPr>
          <w:rFonts w:ascii="仿宋" w:hAnsi="仿宋" w:eastAsia="仿宋" w:cs="Times New Roman"/>
          <w:color w:val="020202"/>
          <w:sz w:val="32"/>
          <w:szCs w:val="32"/>
        </w:rPr>
        <w:t>组织做好本校</w:t>
      </w:r>
      <w:r>
        <w:rPr>
          <w:rFonts w:hint="eastAsia" w:ascii="仿宋" w:hAnsi="仿宋" w:eastAsia="仿宋" w:cs="Times New Roman"/>
          <w:color w:val="020202"/>
          <w:sz w:val="32"/>
          <w:szCs w:val="32"/>
        </w:rPr>
        <w:t>项目</w:t>
      </w:r>
      <w:r>
        <w:rPr>
          <w:rFonts w:ascii="仿宋" w:hAnsi="仿宋" w:eastAsia="仿宋" w:cs="Times New Roman"/>
          <w:color w:val="020202"/>
          <w:sz w:val="32"/>
          <w:szCs w:val="32"/>
        </w:rPr>
        <w:t>的</w:t>
      </w:r>
      <w:r>
        <w:rPr>
          <w:rFonts w:hint="eastAsia" w:ascii="仿宋" w:hAnsi="仿宋" w:eastAsia="仿宋" w:cs="Times New Roman"/>
          <w:color w:val="020202"/>
          <w:sz w:val="32"/>
          <w:szCs w:val="32"/>
        </w:rPr>
        <w:t>申报</w:t>
      </w:r>
      <w:r>
        <w:rPr>
          <w:rFonts w:ascii="仿宋" w:hAnsi="仿宋" w:eastAsia="仿宋" w:cs="Times New Roman"/>
          <w:color w:val="020202"/>
          <w:sz w:val="32"/>
          <w:szCs w:val="32"/>
        </w:rPr>
        <w:t>、</w:t>
      </w:r>
      <w:r>
        <w:rPr>
          <w:rFonts w:hint="eastAsia" w:ascii="仿宋" w:hAnsi="仿宋" w:eastAsia="仿宋" w:cs="Times New Roman"/>
          <w:color w:val="020202"/>
          <w:sz w:val="32"/>
          <w:szCs w:val="32"/>
        </w:rPr>
        <w:t>遴选</w:t>
      </w:r>
      <w:r>
        <w:rPr>
          <w:rFonts w:ascii="仿宋" w:hAnsi="仿宋" w:eastAsia="仿宋" w:cs="Times New Roman"/>
          <w:color w:val="020202"/>
          <w:sz w:val="32"/>
          <w:szCs w:val="32"/>
        </w:rPr>
        <w:t>和提名工作</w:t>
      </w:r>
      <w:r>
        <w:rPr>
          <w:rFonts w:hint="eastAsia" w:ascii="仿宋" w:hAnsi="仿宋" w:eastAsia="仿宋" w:cs="Times New Roman"/>
          <w:color w:val="020202"/>
          <w:sz w:val="32"/>
          <w:szCs w:val="32"/>
        </w:rPr>
        <w:t>，学</w:t>
      </w:r>
      <w:r>
        <w:rPr>
          <w:rFonts w:ascii="仿宋" w:hAnsi="仿宋" w:eastAsia="仿宋" w:cs="Times New Roman"/>
          <w:color w:val="020202"/>
          <w:sz w:val="32"/>
          <w:szCs w:val="32"/>
        </w:rPr>
        <w:t>校须对推荐项目的</w:t>
      </w:r>
      <w:r>
        <w:rPr>
          <w:rFonts w:ascii="仿宋" w:hAnsi="仿宋" w:eastAsia="仿宋" w:cs="Times New Roman"/>
          <w:sz w:val="32"/>
          <w:szCs w:val="32"/>
        </w:rPr>
        <w:t>所有材料</w:t>
      </w:r>
      <w:r>
        <w:rPr>
          <w:rFonts w:hint="eastAsia" w:ascii="仿宋" w:hAnsi="仿宋" w:eastAsia="仿宋" w:cs="Times New Roman"/>
          <w:sz w:val="32"/>
          <w:szCs w:val="32"/>
        </w:rPr>
        <w:t>严格</w:t>
      </w:r>
      <w:r>
        <w:rPr>
          <w:rFonts w:ascii="仿宋" w:hAnsi="仿宋" w:eastAsia="仿宋" w:cs="Times New Roman"/>
          <w:sz w:val="32"/>
          <w:szCs w:val="32"/>
        </w:rPr>
        <w:t>把关。</w:t>
      </w:r>
    </w:p>
    <w:p>
      <w:pPr>
        <w:spacing w:line="560" w:lineRule="exact"/>
        <w:ind w:firstLine="640" w:firstLineChars="200"/>
        <w:rPr>
          <w:rFonts w:ascii="仿宋" w:hAnsi="仿宋" w:eastAsia="仿宋" w:cs="Times New Roman"/>
          <w:color w:val="020202"/>
          <w:sz w:val="32"/>
          <w:szCs w:val="32"/>
        </w:rPr>
        <w:sectPr>
          <w:footerReference r:id="rId3" w:type="default"/>
          <w:footerReference r:id="rId4" w:type="even"/>
          <w:pgSz w:w="11906" w:h="16838"/>
          <w:pgMar w:top="1701" w:right="1474" w:bottom="1134" w:left="1588" w:header="851" w:footer="1559" w:gutter="0"/>
          <w:cols w:space="425" w:num="1"/>
          <w:titlePg/>
          <w:docGrid w:type="linesAndChars" w:linePitch="312" w:charSpace="0"/>
        </w:sectPr>
      </w:pPr>
      <w:r>
        <w:rPr>
          <w:rFonts w:hint="eastAsia" w:ascii="仿宋" w:hAnsi="仿宋" w:eastAsia="仿宋" w:cs="Times New Roman"/>
          <w:color w:val="020202"/>
          <w:sz w:val="32"/>
          <w:szCs w:val="32"/>
        </w:rPr>
        <w:t>（</w:t>
      </w:r>
      <w:r>
        <w:rPr>
          <w:rFonts w:ascii="仿宋" w:hAnsi="仿宋" w:eastAsia="仿宋" w:cs="Times New Roman"/>
          <w:color w:val="020202"/>
          <w:sz w:val="32"/>
          <w:szCs w:val="32"/>
        </w:rPr>
        <w:t>三）</w:t>
      </w:r>
      <w:r>
        <w:rPr>
          <w:rFonts w:hint="eastAsia" w:ascii="仿宋" w:hAnsi="仿宋" w:eastAsia="仿宋" w:cs="Times New Roman"/>
          <w:color w:val="020202"/>
          <w:sz w:val="32"/>
          <w:szCs w:val="32"/>
        </w:rPr>
        <w:t>拟提名的各</w:t>
      </w:r>
      <w:r>
        <w:rPr>
          <w:rFonts w:ascii="仿宋" w:hAnsi="仿宋" w:eastAsia="仿宋" w:cs="Times New Roman"/>
          <w:color w:val="020202"/>
          <w:sz w:val="32"/>
          <w:szCs w:val="32"/>
        </w:rPr>
        <w:t>高校</w:t>
      </w:r>
      <w:r>
        <w:rPr>
          <w:rFonts w:hint="eastAsia" w:ascii="仿宋" w:hAnsi="仿宋" w:eastAsia="仿宋" w:cs="Times New Roman"/>
          <w:color w:val="020202"/>
          <w:sz w:val="32"/>
          <w:szCs w:val="32"/>
        </w:rPr>
        <w:t>及</w:t>
      </w:r>
      <w:r>
        <w:rPr>
          <w:rFonts w:ascii="仿宋" w:hAnsi="仿宋" w:eastAsia="仿宋" w:cs="Times New Roman"/>
          <w:color w:val="020202"/>
          <w:sz w:val="32"/>
          <w:szCs w:val="32"/>
        </w:rPr>
        <w:t>项目完成人</w:t>
      </w:r>
      <w:r>
        <w:rPr>
          <w:rFonts w:hint="eastAsia" w:ascii="仿宋" w:hAnsi="仿宋" w:eastAsia="仿宋" w:cs="Times New Roman"/>
          <w:color w:val="020202"/>
          <w:sz w:val="32"/>
          <w:szCs w:val="32"/>
        </w:rPr>
        <w:t>须遵守《广西科学技术奖励办法》及其实施细则的有关规定和广西科学技术奖励委员会办公室对提名工作的具体要求，承诺遵守科研</w:t>
      </w:r>
      <w:r>
        <w:rPr>
          <w:rFonts w:ascii="仿宋" w:hAnsi="仿宋" w:eastAsia="仿宋" w:cs="Times New Roman"/>
          <w:color w:val="020202"/>
          <w:sz w:val="32"/>
          <w:szCs w:val="32"/>
        </w:rPr>
        <w:t>诚信和</w:t>
      </w:r>
      <w:r>
        <w:rPr>
          <w:rFonts w:hint="eastAsia" w:ascii="仿宋" w:hAnsi="仿宋" w:eastAsia="仿宋" w:cs="Times New Roman"/>
          <w:color w:val="020202"/>
          <w:sz w:val="32"/>
          <w:szCs w:val="32"/>
        </w:rPr>
        <w:t>评审工作纪</w:t>
      </w:r>
    </w:p>
    <w:p>
      <w:pPr>
        <w:spacing w:line="560" w:lineRule="exact"/>
        <w:rPr>
          <w:rFonts w:ascii="仿宋" w:hAnsi="仿宋" w:eastAsia="仿宋" w:cs="Times New Roman"/>
          <w:color w:val="020202"/>
          <w:sz w:val="32"/>
          <w:szCs w:val="32"/>
        </w:rPr>
      </w:pPr>
      <w:r>
        <w:rPr>
          <w:rFonts w:hint="eastAsia" w:ascii="仿宋" w:hAnsi="仿宋" w:eastAsia="仿宋" w:cs="Times New Roman"/>
          <w:color w:val="020202"/>
          <w:sz w:val="32"/>
          <w:szCs w:val="32"/>
        </w:rPr>
        <w:t>律，所申报项目的全部提名材料真实有效，且不存在任何违反《中华人民共和国保守国家秘密法》和《科学技术保密规定》等相关法律法规及侵犯他人知识产权的情形。如有材料造假或其他</w:t>
      </w:r>
      <w:r>
        <w:rPr>
          <w:rFonts w:ascii="仿宋" w:hAnsi="仿宋" w:eastAsia="仿宋" w:cs="Times New Roman"/>
          <w:color w:val="020202"/>
          <w:sz w:val="32"/>
          <w:szCs w:val="32"/>
        </w:rPr>
        <w:t>违规</w:t>
      </w:r>
      <w:r>
        <w:rPr>
          <w:rFonts w:hint="eastAsia" w:ascii="仿宋" w:hAnsi="仿宋" w:eastAsia="仿宋" w:cs="Times New Roman"/>
          <w:color w:val="020202"/>
          <w:sz w:val="32"/>
          <w:szCs w:val="32"/>
        </w:rPr>
        <w:t>违纪行为，学校应承担相应责任并接受相应处理。如产生争议，要保证积极调查处理。</w:t>
      </w:r>
    </w:p>
    <w:p>
      <w:pPr>
        <w:spacing w:line="560" w:lineRule="exact"/>
        <w:ind w:firstLine="640" w:firstLineChars="200"/>
        <w:rPr>
          <w:rFonts w:ascii="黑体" w:hAnsi="黑体" w:eastAsia="黑体" w:cs="Times New Roman"/>
          <w:color w:val="020202"/>
          <w:sz w:val="32"/>
          <w:szCs w:val="32"/>
        </w:rPr>
      </w:pPr>
      <w:r>
        <w:rPr>
          <w:rFonts w:hint="eastAsia" w:ascii="黑体" w:hAnsi="黑体" w:eastAsia="黑体" w:cs="Times New Roman"/>
          <w:color w:val="020202"/>
          <w:sz w:val="32"/>
          <w:szCs w:val="32"/>
        </w:rPr>
        <w:t>二、提名</w:t>
      </w:r>
      <w:r>
        <w:rPr>
          <w:rFonts w:ascii="黑体" w:hAnsi="黑体" w:eastAsia="黑体" w:cs="Times New Roman"/>
          <w:color w:val="020202"/>
          <w:sz w:val="32"/>
          <w:szCs w:val="32"/>
        </w:rPr>
        <w:t>和</w:t>
      </w:r>
      <w:r>
        <w:rPr>
          <w:rFonts w:hint="eastAsia" w:ascii="黑体" w:hAnsi="黑体" w:eastAsia="黑体" w:cs="Times New Roman"/>
          <w:color w:val="020202"/>
          <w:sz w:val="32"/>
          <w:szCs w:val="32"/>
        </w:rPr>
        <w:t>报送</w:t>
      </w:r>
      <w:r>
        <w:rPr>
          <w:rFonts w:ascii="黑体" w:hAnsi="黑体" w:eastAsia="黑体" w:cs="Times New Roman"/>
          <w:color w:val="020202"/>
          <w:sz w:val="32"/>
          <w:szCs w:val="32"/>
        </w:rPr>
        <w:t>材料</w:t>
      </w:r>
      <w:r>
        <w:rPr>
          <w:rFonts w:hint="eastAsia" w:ascii="黑体" w:hAnsi="黑体" w:eastAsia="黑体" w:cs="Times New Roman"/>
          <w:color w:val="020202"/>
          <w:sz w:val="32"/>
          <w:szCs w:val="32"/>
        </w:rPr>
        <w:t>要</w:t>
      </w:r>
      <w:r>
        <w:rPr>
          <w:rFonts w:ascii="黑体" w:hAnsi="黑体" w:eastAsia="黑体" w:cs="Times New Roman"/>
          <w:color w:val="020202"/>
          <w:sz w:val="32"/>
          <w:szCs w:val="32"/>
        </w:rPr>
        <w:t>求</w:t>
      </w:r>
    </w:p>
    <w:p>
      <w:pPr>
        <w:spacing w:line="560" w:lineRule="exact"/>
        <w:ind w:firstLine="640" w:firstLineChars="200"/>
        <w:rPr>
          <w:rFonts w:ascii="仿宋" w:hAnsi="仿宋" w:eastAsia="仿宋" w:cs="Times New Roman"/>
          <w:color w:val="020202"/>
          <w:sz w:val="32"/>
          <w:szCs w:val="32"/>
        </w:rPr>
      </w:pPr>
      <w:r>
        <w:rPr>
          <w:rFonts w:ascii="仿宋" w:hAnsi="仿宋" w:eastAsia="仿宋" w:cs="Times New Roman"/>
          <w:color w:val="020202"/>
          <w:sz w:val="32"/>
          <w:szCs w:val="32"/>
        </w:rPr>
        <w:t>2021年度广西</w:t>
      </w:r>
      <w:r>
        <w:rPr>
          <w:rFonts w:hint="eastAsia" w:ascii="仿宋" w:hAnsi="仿宋" w:eastAsia="仿宋" w:cs="Times New Roman"/>
          <w:color w:val="020202"/>
          <w:sz w:val="32"/>
          <w:szCs w:val="32"/>
        </w:rPr>
        <w:t>科学</w:t>
      </w:r>
      <w:r>
        <w:rPr>
          <w:rFonts w:ascii="仿宋" w:hAnsi="仿宋" w:eastAsia="仿宋" w:cs="Times New Roman"/>
          <w:color w:val="020202"/>
          <w:sz w:val="32"/>
          <w:szCs w:val="32"/>
        </w:rPr>
        <w:t>技术</w:t>
      </w:r>
      <w:r>
        <w:rPr>
          <w:rFonts w:hint="eastAsia" w:ascii="仿宋" w:hAnsi="仿宋" w:eastAsia="仿宋" w:cs="Times New Roman"/>
          <w:color w:val="020202"/>
          <w:sz w:val="32"/>
          <w:szCs w:val="32"/>
        </w:rPr>
        <w:t>奖提名</w:t>
      </w:r>
      <w:r>
        <w:rPr>
          <w:rFonts w:ascii="仿宋" w:hAnsi="仿宋" w:eastAsia="仿宋" w:cs="Times New Roman"/>
          <w:color w:val="020202"/>
          <w:sz w:val="32"/>
          <w:szCs w:val="32"/>
        </w:rPr>
        <w:t>工作</w:t>
      </w:r>
      <w:r>
        <w:rPr>
          <w:rFonts w:hint="eastAsia" w:ascii="仿宋" w:hAnsi="仿宋" w:eastAsia="仿宋" w:cs="Times New Roman"/>
          <w:color w:val="020202"/>
          <w:sz w:val="32"/>
          <w:szCs w:val="32"/>
        </w:rPr>
        <w:t>采取网络提名与纸质材料报送相结合的方式。</w:t>
      </w:r>
    </w:p>
    <w:p>
      <w:pPr>
        <w:spacing w:line="560" w:lineRule="exact"/>
        <w:ind w:firstLine="640" w:firstLineChars="200"/>
        <w:rPr>
          <w:rFonts w:ascii="仿宋" w:hAnsi="仿宋" w:eastAsia="仿宋" w:cs="Times New Roman"/>
          <w:color w:val="020202"/>
          <w:sz w:val="32"/>
          <w:szCs w:val="32"/>
        </w:rPr>
      </w:pPr>
      <w:r>
        <w:rPr>
          <w:rFonts w:hint="eastAsia" w:ascii="仿宋" w:hAnsi="仿宋" w:eastAsia="仿宋" w:cs="Times New Roman"/>
          <w:color w:val="020202"/>
          <w:sz w:val="32"/>
          <w:szCs w:val="32"/>
        </w:rPr>
        <w:t>（</w:t>
      </w:r>
      <w:r>
        <w:rPr>
          <w:rFonts w:ascii="仿宋" w:hAnsi="仿宋" w:eastAsia="仿宋" w:cs="Times New Roman"/>
          <w:color w:val="020202"/>
          <w:sz w:val="32"/>
          <w:szCs w:val="32"/>
        </w:rPr>
        <w:t>一）网络提名。</w:t>
      </w:r>
    </w:p>
    <w:p>
      <w:pPr>
        <w:spacing w:line="560" w:lineRule="exact"/>
        <w:ind w:firstLine="640" w:firstLineChars="200"/>
        <w:rPr>
          <w:rFonts w:ascii="仿宋" w:hAnsi="仿宋" w:eastAsia="仿宋" w:cs="Times New Roman"/>
          <w:color w:val="020202"/>
          <w:sz w:val="32"/>
          <w:szCs w:val="32"/>
        </w:rPr>
      </w:pPr>
      <w:r>
        <w:rPr>
          <w:rFonts w:hint="eastAsia" w:ascii="仿宋" w:hAnsi="仿宋" w:eastAsia="仿宋" w:cs="Times New Roman"/>
          <w:color w:val="020202"/>
          <w:sz w:val="32"/>
          <w:szCs w:val="32"/>
        </w:rPr>
        <w:t>1.管理员</w:t>
      </w:r>
      <w:r>
        <w:rPr>
          <w:rFonts w:ascii="仿宋" w:hAnsi="仿宋" w:eastAsia="仿宋" w:cs="Times New Roman"/>
          <w:color w:val="020202"/>
          <w:sz w:val="32"/>
          <w:szCs w:val="32"/>
        </w:rPr>
        <w:t>注册</w:t>
      </w:r>
      <w:r>
        <w:rPr>
          <w:rFonts w:hint="eastAsia" w:ascii="仿宋" w:hAnsi="仿宋" w:eastAsia="仿宋" w:cs="Times New Roman"/>
          <w:color w:val="020202"/>
          <w:sz w:val="32"/>
          <w:szCs w:val="32"/>
        </w:rPr>
        <w:t>。根据自治区科学技术奖励委员会工作</w:t>
      </w:r>
      <w:r>
        <w:rPr>
          <w:rFonts w:ascii="仿宋" w:hAnsi="仿宋" w:eastAsia="仿宋" w:cs="Times New Roman"/>
          <w:color w:val="020202"/>
          <w:sz w:val="32"/>
          <w:szCs w:val="32"/>
        </w:rPr>
        <w:t>安排，</w:t>
      </w:r>
      <w:r>
        <w:rPr>
          <w:rFonts w:hint="eastAsia" w:ascii="仿宋" w:hAnsi="仿宋" w:eastAsia="仿宋" w:cs="Times New Roman"/>
          <w:color w:val="020202"/>
          <w:sz w:val="32"/>
          <w:szCs w:val="32"/>
        </w:rPr>
        <w:t>广西科技奖励系统（http://stams.gxinfo.org）已重建，所有候选者、推荐</w:t>
      </w:r>
      <w:r>
        <w:rPr>
          <w:rFonts w:ascii="仿宋" w:hAnsi="仿宋" w:eastAsia="仿宋" w:cs="Times New Roman"/>
          <w:color w:val="020202"/>
          <w:sz w:val="32"/>
          <w:szCs w:val="32"/>
        </w:rPr>
        <w:t>高校管理员、</w:t>
      </w:r>
      <w:r>
        <w:rPr>
          <w:rFonts w:hint="eastAsia" w:ascii="仿宋" w:hAnsi="仿宋" w:eastAsia="仿宋" w:cs="Times New Roman"/>
          <w:color w:val="020202"/>
          <w:sz w:val="32"/>
          <w:szCs w:val="32"/>
        </w:rPr>
        <w:t>评委专家均需重新注册帐号。请</w:t>
      </w:r>
      <w:r>
        <w:rPr>
          <w:rFonts w:ascii="仿宋" w:hAnsi="仿宋" w:eastAsia="仿宋" w:cs="Times New Roman"/>
          <w:color w:val="020202"/>
          <w:sz w:val="32"/>
          <w:szCs w:val="32"/>
        </w:rPr>
        <w:t>各高校按照系统</w:t>
      </w:r>
      <w:r>
        <w:rPr>
          <w:rFonts w:hint="eastAsia" w:ascii="仿宋" w:hAnsi="仿宋" w:eastAsia="仿宋" w:cs="Times New Roman"/>
          <w:color w:val="020202"/>
          <w:sz w:val="32"/>
          <w:szCs w:val="32"/>
        </w:rPr>
        <w:t>管理</w:t>
      </w:r>
      <w:r>
        <w:rPr>
          <w:rFonts w:ascii="仿宋" w:hAnsi="仿宋" w:eastAsia="仿宋" w:cs="Times New Roman"/>
          <w:color w:val="020202"/>
          <w:sz w:val="32"/>
          <w:szCs w:val="32"/>
        </w:rPr>
        <w:t>要求</w:t>
      </w:r>
      <w:r>
        <w:rPr>
          <w:rFonts w:hint="eastAsia" w:ascii="仿宋" w:hAnsi="仿宋" w:eastAsia="仿宋" w:cs="Times New Roman"/>
          <w:color w:val="020202"/>
          <w:sz w:val="32"/>
          <w:szCs w:val="32"/>
        </w:rPr>
        <w:t>登记</w:t>
      </w:r>
      <w:r>
        <w:rPr>
          <w:rFonts w:ascii="仿宋" w:hAnsi="仿宋" w:eastAsia="仿宋" w:cs="Times New Roman"/>
          <w:color w:val="020202"/>
          <w:sz w:val="32"/>
          <w:szCs w:val="32"/>
        </w:rPr>
        <w:t>单位信息，</w:t>
      </w:r>
      <w:r>
        <w:rPr>
          <w:rFonts w:hint="eastAsia" w:ascii="仿宋" w:hAnsi="仿宋" w:eastAsia="仿宋" w:cs="Times New Roman"/>
          <w:color w:val="020202"/>
          <w:sz w:val="32"/>
          <w:szCs w:val="32"/>
        </w:rPr>
        <w:t>并指定报奖</w:t>
      </w:r>
      <w:r>
        <w:rPr>
          <w:rFonts w:ascii="仿宋" w:hAnsi="仿宋" w:eastAsia="仿宋" w:cs="Times New Roman"/>
          <w:color w:val="020202"/>
          <w:sz w:val="32"/>
          <w:szCs w:val="32"/>
        </w:rPr>
        <w:t>具体</w:t>
      </w:r>
      <w:r>
        <w:rPr>
          <w:rFonts w:hint="eastAsia" w:ascii="仿宋" w:hAnsi="仿宋" w:eastAsia="仿宋" w:cs="Times New Roman"/>
          <w:color w:val="020202"/>
          <w:sz w:val="32"/>
          <w:szCs w:val="32"/>
        </w:rPr>
        <w:t>负责</w:t>
      </w:r>
      <w:r>
        <w:rPr>
          <w:rFonts w:ascii="仿宋" w:hAnsi="仿宋" w:eastAsia="仿宋" w:cs="Times New Roman"/>
          <w:color w:val="020202"/>
          <w:sz w:val="32"/>
          <w:szCs w:val="32"/>
        </w:rPr>
        <w:t>人员通过系统申请</w:t>
      </w:r>
      <w:r>
        <w:rPr>
          <w:rFonts w:hint="eastAsia" w:ascii="仿宋" w:hAnsi="仿宋" w:eastAsia="仿宋" w:cs="Times New Roman"/>
          <w:color w:val="020202"/>
          <w:sz w:val="32"/>
          <w:szCs w:val="32"/>
        </w:rPr>
        <w:t>本单位《提名书》管理权。具体</w:t>
      </w:r>
      <w:r>
        <w:rPr>
          <w:rFonts w:ascii="仿宋" w:hAnsi="仿宋" w:eastAsia="仿宋" w:cs="Times New Roman"/>
          <w:color w:val="020202"/>
          <w:sz w:val="32"/>
          <w:szCs w:val="32"/>
        </w:rPr>
        <w:t>操作要求见附件</w:t>
      </w:r>
      <w:r>
        <w:rPr>
          <w:rFonts w:hint="eastAsia" w:ascii="仿宋" w:hAnsi="仿宋" w:eastAsia="仿宋" w:cs="Times New Roman"/>
          <w:color w:val="020202"/>
          <w:sz w:val="32"/>
          <w:szCs w:val="32"/>
        </w:rPr>
        <w:t>2。</w:t>
      </w:r>
    </w:p>
    <w:p>
      <w:pPr>
        <w:spacing w:line="560" w:lineRule="exact"/>
        <w:ind w:firstLine="640" w:firstLineChars="200"/>
        <w:rPr>
          <w:rFonts w:ascii="仿宋" w:hAnsi="仿宋" w:eastAsia="仿宋" w:cs="Times New Roman"/>
          <w:color w:val="020202"/>
          <w:sz w:val="32"/>
          <w:szCs w:val="32"/>
        </w:rPr>
      </w:pPr>
      <w:r>
        <w:rPr>
          <w:rFonts w:hint="eastAsia" w:ascii="仿宋" w:hAnsi="仿宋" w:eastAsia="仿宋" w:cs="Times New Roman"/>
          <w:color w:val="020202"/>
          <w:sz w:val="32"/>
          <w:szCs w:val="32"/>
        </w:rPr>
        <w:t>2.候选人填写《提名书》</w:t>
      </w:r>
      <w:r>
        <w:rPr>
          <w:rFonts w:ascii="仿宋" w:hAnsi="仿宋" w:eastAsia="仿宋" w:cs="Times New Roman"/>
          <w:color w:val="020202"/>
          <w:sz w:val="32"/>
          <w:szCs w:val="32"/>
        </w:rPr>
        <w:t>。请各高校指导拟提名</w:t>
      </w:r>
      <w:r>
        <w:rPr>
          <w:rFonts w:hint="eastAsia" w:ascii="仿宋" w:hAnsi="仿宋" w:eastAsia="仿宋" w:cs="Times New Roman"/>
          <w:color w:val="020202"/>
          <w:sz w:val="32"/>
          <w:szCs w:val="32"/>
        </w:rPr>
        <w:t>项目</w:t>
      </w:r>
      <w:r>
        <w:rPr>
          <w:rFonts w:ascii="仿宋" w:hAnsi="仿宋" w:eastAsia="仿宋" w:cs="Times New Roman"/>
          <w:color w:val="020202"/>
          <w:sz w:val="32"/>
          <w:szCs w:val="32"/>
        </w:rPr>
        <w:t>组成员登</w:t>
      </w:r>
      <w:r>
        <w:rPr>
          <w:rFonts w:hint="eastAsia" w:ascii="仿宋" w:hAnsi="仿宋" w:eastAsia="仿宋" w:cs="Times New Roman"/>
          <w:color w:val="020202"/>
          <w:sz w:val="32"/>
          <w:szCs w:val="32"/>
        </w:rPr>
        <w:t>录广西科技奖励系统，</w:t>
      </w:r>
      <w:r>
        <w:rPr>
          <w:rFonts w:ascii="仿宋" w:hAnsi="仿宋" w:eastAsia="仿宋" w:cs="Times New Roman"/>
          <w:color w:val="020202"/>
          <w:sz w:val="32"/>
          <w:szCs w:val="32"/>
        </w:rPr>
        <w:t>按照系统</w:t>
      </w:r>
      <w:r>
        <w:rPr>
          <w:rFonts w:hint="eastAsia" w:ascii="仿宋" w:hAnsi="仿宋" w:eastAsia="仿宋" w:cs="Times New Roman"/>
          <w:color w:val="020202"/>
          <w:sz w:val="32"/>
          <w:szCs w:val="32"/>
        </w:rPr>
        <w:t>提示进行</w:t>
      </w:r>
      <w:r>
        <w:rPr>
          <w:rFonts w:ascii="仿宋" w:hAnsi="仿宋" w:eastAsia="仿宋" w:cs="Times New Roman"/>
          <w:color w:val="020202"/>
          <w:sz w:val="32"/>
          <w:szCs w:val="32"/>
        </w:rPr>
        <w:t>注册</w:t>
      </w:r>
      <w:r>
        <w:rPr>
          <w:rFonts w:hint="eastAsia" w:ascii="仿宋" w:hAnsi="仿宋" w:eastAsia="仿宋" w:cs="Times New Roman"/>
          <w:color w:val="020202"/>
          <w:sz w:val="32"/>
          <w:szCs w:val="32"/>
        </w:rPr>
        <w:t>后，</w:t>
      </w:r>
      <w:r>
        <w:rPr>
          <w:rFonts w:ascii="仿宋" w:hAnsi="仿宋" w:eastAsia="仿宋" w:cs="Times New Roman"/>
          <w:color w:val="020202"/>
          <w:sz w:val="32"/>
          <w:szCs w:val="32"/>
        </w:rPr>
        <w:t>于</w:t>
      </w:r>
      <w:r>
        <w:rPr>
          <w:rFonts w:hint="eastAsia" w:ascii="仿宋" w:hAnsi="仿宋" w:eastAsia="仿宋" w:cs="Times New Roman"/>
          <w:color w:val="020202"/>
          <w:sz w:val="32"/>
          <w:szCs w:val="32"/>
        </w:rPr>
        <w:t>6月20日</w:t>
      </w:r>
      <w:r>
        <w:rPr>
          <w:rFonts w:ascii="仿宋" w:hAnsi="仿宋" w:eastAsia="仿宋" w:cs="Times New Roman"/>
          <w:color w:val="020202"/>
          <w:sz w:val="32"/>
          <w:szCs w:val="32"/>
        </w:rPr>
        <w:t>—</w:t>
      </w:r>
      <w:r>
        <w:rPr>
          <w:rFonts w:hint="eastAsia" w:ascii="仿宋" w:hAnsi="仿宋" w:eastAsia="仿宋" w:cs="Times New Roman"/>
          <w:color w:val="020202"/>
          <w:sz w:val="32"/>
          <w:szCs w:val="32"/>
        </w:rPr>
        <w:t>7月10日</w:t>
      </w:r>
      <w:r>
        <w:rPr>
          <w:rFonts w:ascii="仿宋" w:hAnsi="仿宋" w:eastAsia="仿宋" w:cs="Times New Roman"/>
          <w:color w:val="020202"/>
          <w:sz w:val="32"/>
          <w:szCs w:val="32"/>
        </w:rPr>
        <w:t>间</w:t>
      </w:r>
      <w:r>
        <w:rPr>
          <w:rFonts w:hint="eastAsia" w:ascii="仿宋" w:hAnsi="仿宋" w:eastAsia="仿宋" w:cs="Times New Roman"/>
          <w:color w:val="020202"/>
          <w:sz w:val="32"/>
          <w:szCs w:val="32"/>
        </w:rPr>
        <w:t>在</w:t>
      </w:r>
      <w:r>
        <w:rPr>
          <w:rFonts w:ascii="仿宋" w:hAnsi="仿宋" w:eastAsia="仿宋" w:cs="Times New Roman"/>
          <w:color w:val="020202"/>
          <w:sz w:val="32"/>
          <w:szCs w:val="32"/>
        </w:rPr>
        <w:t>系统客观、如实、准确、完整填写</w:t>
      </w:r>
      <w:r>
        <w:rPr>
          <w:rFonts w:hint="eastAsia" w:ascii="仿宋" w:hAnsi="仿宋" w:eastAsia="仿宋" w:cs="Times New Roman"/>
          <w:color w:val="020202"/>
          <w:sz w:val="32"/>
          <w:szCs w:val="32"/>
        </w:rPr>
        <w:t>《</w:t>
      </w:r>
      <w:r>
        <w:rPr>
          <w:rFonts w:ascii="仿宋" w:hAnsi="仿宋" w:eastAsia="仿宋" w:cs="Times New Roman"/>
          <w:color w:val="020202"/>
          <w:sz w:val="32"/>
          <w:szCs w:val="32"/>
        </w:rPr>
        <w:t>提名书</w:t>
      </w:r>
      <w:r>
        <w:rPr>
          <w:rFonts w:hint="eastAsia" w:ascii="仿宋" w:hAnsi="仿宋" w:eastAsia="仿宋" w:cs="Times New Roman"/>
          <w:color w:val="020202"/>
          <w:sz w:val="32"/>
          <w:szCs w:val="32"/>
        </w:rPr>
        <w:t>》。拟</w:t>
      </w:r>
      <w:r>
        <w:rPr>
          <w:rFonts w:ascii="仿宋" w:hAnsi="仿宋" w:eastAsia="仿宋" w:cs="Times New Roman"/>
          <w:color w:val="020202"/>
          <w:sz w:val="32"/>
          <w:szCs w:val="32"/>
        </w:rPr>
        <w:t>通过我厅提名的项目，提名单位应选择</w:t>
      </w:r>
      <w:r>
        <w:rPr>
          <w:rFonts w:hint="eastAsia" w:ascii="仿宋" w:hAnsi="仿宋" w:eastAsia="仿宋" w:cs="Times New Roman"/>
          <w:color w:val="020202"/>
          <w:sz w:val="32"/>
          <w:szCs w:val="32"/>
        </w:rPr>
        <w:t>“广西</w:t>
      </w:r>
      <w:r>
        <w:rPr>
          <w:rFonts w:ascii="仿宋" w:hAnsi="仿宋" w:eastAsia="仿宋" w:cs="Times New Roman"/>
          <w:color w:val="020202"/>
          <w:sz w:val="32"/>
          <w:szCs w:val="32"/>
        </w:rPr>
        <w:t>壮族自治区教育厅</w:t>
      </w:r>
      <w:r>
        <w:rPr>
          <w:rFonts w:hint="eastAsia" w:ascii="仿宋" w:hAnsi="仿宋" w:eastAsia="仿宋" w:cs="Times New Roman"/>
          <w:color w:val="020202"/>
          <w:sz w:val="32"/>
          <w:szCs w:val="32"/>
        </w:rPr>
        <w:t>”。</w:t>
      </w:r>
    </w:p>
    <w:p>
      <w:pPr>
        <w:spacing w:line="560" w:lineRule="exact"/>
        <w:ind w:firstLine="640" w:firstLineChars="200"/>
        <w:rPr>
          <w:rFonts w:ascii="仿宋" w:hAnsi="仿宋" w:eastAsia="仿宋" w:cs="Times New Roman"/>
          <w:color w:val="020202"/>
          <w:sz w:val="32"/>
          <w:szCs w:val="32"/>
        </w:rPr>
      </w:pPr>
      <w:r>
        <w:rPr>
          <w:rFonts w:ascii="仿宋" w:hAnsi="仿宋" w:eastAsia="仿宋" w:cs="Times New Roman"/>
          <w:color w:val="020202"/>
          <w:sz w:val="32"/>
          <w:szCs w:val="32"/>
        </w:rPr>
        <w:t>3</w:t>
      </w:r>
      <w:r>
        <w:rPr>
          <w:rFonts w:hint="eastAsia" w:ascii="仿宋" w:hAnsi="仿宋" w:eastAsia="仿宋" w:cs="Times New Roman"/>
          <w:color w:val="020202"/>
          <w:sz w:val="32"/>
          <w:szCs w:val="32"/>
        </w:rPr>
        <w:t>.提名</w:t>
      </w:r>
      <w:r>
        <w:rPr>
          <w:rFonts w:ascii="仿宋" w:hAnsi="仿宋" w:eastAsia="仿宋" w:cs="Times New Roman"/>
          <w:color w:val="020202"/>
          <w:sz w:val="32"/>
          <w:szCs w:val="32"/>
        </w:rPr>
        <w:t>前公示。</w:t>
      </w:r>
      <w:r>
        <w:rPr>
          <w:rFonts w:hint="eastAsia" w:ascii="仿宋" w:hAnsi="仿宋" w:eastAsia="仿宋" w:cs="Times New Roman"/>
          <w:color w:val="020202"/>
          <w:sz w:val="32"/>
          <w:szCs w:val="32"/>
        </w:rPr>
        <w:t>被提名</w:t>
      </w:r>
      <w:r>
        <w:rPr>
          <w:rFonts w:ascii="仿宋" w:hAnsi="仿宋" w:eastAsia="仿宋" w:cs="Times New Roman"/>
          <w:color w:val="020202"/>
          <w:sz w:val="32"/>
          <w:szCs w:val="32"/>
        </w:rPr>
        <w:t>项目的各完成单位、完成人或被提名人在申报前须先</w:t>
      </w:r>
      <w:r>
        <w:rPr>
          <w:rFonts w:hint="eastAsia" w:ascii="仿宋" w:hAnsi="仿宋" w:eastAsia="仿宋" w:cs="Times New Roman"/>
          <w:color w:val="020202"/>
          <w:sz w:val="32"/>
          <w:szCs w:val="32"/>
        </w:rPr>
        <w:t>通过</w:t>
      </w:r>
      <w:r>
        <w:rPr>
          <w:rFonts w:ascii="仿宋" w:hAnsi="仿宋" w:eastAsia="仿宋" w:cs="Times New Roman"/>
          <w:color w:val="020202"/>
          <w:sz w:val="32"/>
          <w:szCs w:val="32"/>
        </w:rPr>
        <w:t>公众媒体或者书面将</w:t>
      </w:r>
      <w:r>
        <w:rPr>
          <w:rFonts w:hint="eastAsia" w:ascii="仿宋" w:hAnsi="仿宋" w:eastAsia="仿宋" w:cs="Times New Roman"/>
          <w:color w:val="020202"/>
          <w:sz w:val="32"/>
          <w:szCs w:val="32"/>
        </w:rPr>
        <w:t>提名</w:t>
      </w:r>
      <w:r>
        <w:rPr>
          <w:rFonts w:ascii="仿宋" w:hAnsi="仿宋" w:eastAsia="仿宋" w:cs="Times New Roman"/>
          <w:color w:val="020202"/>
          <w:sz w:val="32"/>
          <w:szCs w:val="32"/>
        </w:rPr>
        <w:t>相关信息在本单位</w:t>
      </w:r>
      <w:r>
        <w:rPr>
          <w:rFonts w:hint="eastAsia" w:ascii="仿宋" w:hAnsi="仿宋" w:eastAsia="仿宋" w:cs="Times New Roman"/>
          <w:color w:val="020202"/>
          <w:sz w:val="32"/>
          <w:szCs w:val="32"/>
        </w:rPr>
        <w:t>公</w:t>
      </w:r>
      <w:r>
        <w:rPr>
          <w:rFonts w:ascii="仿宋" w:hAnsi="仿宋" w:eastAsia="仿宋" w:cs="Times New Roman"/>
          <w:color w:val="020202"/>
          <w:sz w:val="32"/>
          <w:szCs w:val="32"/>
        </w:rPr>
        <w:t>示（不少于</w:t>
      </w:r>
      <w:r>
        <w:rPr>
          <w:rFonts w:hint="eastAsia" w:ascii="仿宋" w:hAnsi="仿宋" w:eastAsia="仿宋" w:cs="Times New Roman"/>
          <w:color w:val="020202"/>
          <w:sz w:val="32"/>
          <w:szCs w:val="32"/>
        </w:rPr>
        <w:t>7日）</w:t>
      </w:r>
      <w:r>
        <w:rPr>
          <w:rFonts w:ascii="仿宋" w:hAnsi="仿宋" w:eastAsia="仿宋" w:cs="Times New Roman"/>
          <w:color w:val="020202"/>
          <w:sz w:val="32"/>
          <w:szCs w:val="32"/>
        </w:rPr>
        <w:t>，无</w:t>
      </w:r>
      <w:r>
        <w:rPr>
          <w:rFonts w:hint="eastAsia" w:ascii="仿宋" w:hAnsi="仿宋" w:eastAsia="仿宋" w:cs="Times New Roman"/>
          <w:color w:val="020202"/>
          <w:sz w:val="32"/>
          <w:szCs w:val="32"/>
        </w:rPr>
        <w:t>异议</w:t>
      </w:r>
      <w:r>
        <w:rPr>
          <w:rFonts w:ascii="仿宋" w:hAnsi="仿宋" w:eastAsia="仿宋" w:cs="Times New Roman"/>
          <w:color w:val="020202"/>
          <w:sz w:val="32"/>
          <w:szCs w:val="32"/>
        </w:rPr>
        <w:t>或解除异议后</w:t>
      </w:r>
      <w:r>
        <w:rPr>
          <w:rFonts w:hint="eastAsia" w:ascii="仿宋" w:hAnsi="仿宋" w:eastAsia="仿宋" w:cs="Times New Roman"/>
          <w:color w:val="020202"/>
          <w:sz w:val="32"/>
          <w:szCs w:val="32"/>
        </w:rPr>
        <w:t>，方</w:t>
      </w:r>
      <w:r>
        <w:rPr>
          <w:rFonts w:ascii="仿宋" w:hAnsi="仿宋" w:eastAsia="仿宋" w:cs="Times New Roman"/>
          <w:color w:val="020202"/>
          <w:sz w:val="32"/>
          <w:szCs w:val="32"/>
        </w:rPr>
        <w:t>可由第一</w:t>
      </w:r>
      <w:r>
        <w:rPr>
          <w:rFonts w:hint="eastAsia" w:ascii="仿宋" w:hAnsi="仿宋" w:eastAsia="仿宋" w:cs="Times New Roman"/>
          <w:color w:val="020202"/>
          <w:sz w:val="32"/>
          <w:szCs w:val="32"/>
        </w:rPr>
        <w:t>完成</w:t>
      </w:r>
      <w:r>
        <w:rPr>
          <w:rFonts w:ascii="仿宋" w:hAnsi="仿宋" w:eastAsia="仿宋" w:cs="Times New Roman"/>
          <w:color w:val="020202"/>
          <w:sz w:val="32"/>
          <w:szCs w:val="32"/>
        </w:rPr>
        <w:t>单位向我厅提出提名申请</w:t>
      </w:r>
      <w:r>
        <w:rPr>
          <w:rFonts w:hint="eastAsia" w:ascii="仿宋" w:hAnsi="仿宋" w:eastAsia="仿宋" w:cs="Times New Roman"/>
          <w:color w:val="020202"/>
          <w:sz w:val="32"/>
          <w:szCs w:val="32"/>
        </w:rPr>
        <w:t>。</w:t>
      </w:r>
      <w:r>
        <w:rPr>
          <w:rFonts w:ascii="仿宋" w:hAnsi="仿宋" w:eastAsia="仿宋" w:cs="Times New Roman"/>
          <w:color w:val="020202"/>
          <w:sz w:val="32"/>
          <w:szCs w:val="32"/>
        </w:rPr>
        <w:t>异议处理后已公示内容变更的，应再次公示。</w:t>
      </w:r>
    </w:p>
    <w:p>
      <w:pPr>
        <w:spacing w:line="560" w:lineRule="exact"/>
        <w:ind w:firstLine="640" w:firstLineChars="200"/>
        <w:rPr>
          <w:rFonts w:ascii="仿宋" w:hAnsi="仿宋" w:eastAsia="仿宋" w:cs="Times New Roman"/>
          <w:color w:val="020202"/>
          <w:sz w:val="32"/>
          <w:szCs w:val="32"/>
        </w:rPr>
      </w:pPr>
      <w:r>
        <w:rPr>
          <w:rFonts w:ascii="仿宋" w:hAnsi="仿宋" w:eastAsia="仿宋" w:cs="Times New Roman"/>
          <w:color w:val="020202"/>
          <w:sz w:val="32"/>
          <w:szCs w:val="32"/>
        </w:rPr>
        <w:t>4</w:t>
      </w:r>
      <w:r>
        <w:rPr>
          <w:rFonts w:hint="eastAsia" w:ascii="仿宋" w:hAnsi="仿宋" w:eastAsia="仿宋" w:cs="Times New Roman"/>
          <w:color w:val="020202"/>
          <w:sz w:val="32"/>
          <w:szCs w:val="32"/>
        </w:rPr>
        <w:t>.向</w:t>
      </w:r>
      <w:r>
        <w:rPr>
          <w:rFonts w:ascii="仿宋" w:hAnsi="仿宋" w:eastAsia="仿宋" w:cs="Times New Roman"/>
          <w:color w:val="020202"/>
          <w:sz w:val="32"/>
          <w:szCs w:val="32"/>
        </w:rPr>
        <w:t>提名人提交</w:t>
      </w:r>
      <w:r>
        <w:rPr>
          <w:rFonts w:hint="eastAsia" w:ascii="仿宋" w:hAnsi="仿宋" w:eastAsia="仿宋" w:cs="Times New Roman"/>
          <w:color w:val="020202"/>
          <w:sz w:val="32"/>
          <w:szCs w:val="32"/>
        </w:rPr>
        <w:t>《提名书》</w:t>
      </w:r>
      <w:r>
        <w:rPr>
          <w:rFonts w:ascii="仿宋" w:hAnsi="仿宋" w:eastAsia="仿宋" w:cs="Times New Roman"/>
          <w:color w:val="020202"/>
          <w:sz w:val="32"/>
          <w:szCs w:val="32"/>
        </w:rPr>
        <w:t>。</w:t>
      </w:r>
      <w:r>
        <w:rPr>
          <w:rFonts w:hint="eastAsia" w:ascii="仿宋" w:hAnsi="仿宋" w:eastAsia="仿宋" w:cs="Times New Roman"/>
          <w:color w:val="020202"/>
          <w:sz w:val="32"/>
          <w:szCs w:val="32"/>
        </w:rPr>
        <w:t>各高校</w:t>
      </w:r>
      <w:r>
        <w:rPr>
          <w:rFonts w:ascii="仿宋" w:hAnsi="仿宋" w:eastAsia="仿宋" w:cs="Times New Roman"/>
          <w:color w:val="020202"/>
          <w:sz w:val="32"/>
          <w:szCs w:val="32"/>
        </w:rPr>
        <w:t>对</w:t>
      </w:r>
      <w:r>
        <w:rPr>
          <w:rFonts w:hint="eastAsia" w:ascii="仿宋" w:hAnsi="仿宋" w:eastAsia="仿宋" w:cs="Times New Roman"/>
          <w:color w:val="020202"/>
          <w:sz w:val="32"/>
          <w:szCs w:val="32"/>
        </w:rPr>
        <w:t>本校</w:t>
      </w:r>
      <w:r>
        <w:rPr>
          <w:rFonts w:ascii="仿宋" w:hAnsi="仿宋" w:eastAsia="仿宋" w:cs="Times New Roman"/>
          <w:color w:val="020202"/>
          <w:sz w:val="32"/>
          <w:szCs w:val="32"/>
        </w:rPr>
        <w:t>作为第一</w:t>
      </w:r>
      <w:r>
        <w:rPr>
          <w:rFonts w:hint="eastAsia" w:ascii="仿宋" w:hAnsi="仿宋" w:eastAsia="仿宋" w:cs="Times New Roman"/>
          <w:color w:val="020202"/>
          <w:sz w:val="32"/>
          <w:szCs w:val="32"/>
        </w:rPr>
        <w:t>候选单位</w:t>
      </w:r>
      <w:r>
        <w:rPr>
          <w:rFonts w:ascii="仿宋" w:hAnsi="仿宋" w:eastAsia="仿宋" w:cs="Times New Roman"/>
          <w:color w:val="020202"/>
          <w:sz w:val="32"/>
          <w:szCs w:val="32"/>
        </w:rPr>
        <w:t>项目进行审查</w:t>
      </w:r>
      <w:r>
        <w:rPr>
          <w:rFonts w:hint="eastAsia" w:ascii="仿宋" w:hAnsi="仿宋" w:eastAsia="仿宋" w:cs="Times New Roman"/>
          <w:color w:val="020202"/>
          <w:sz w:val="32"/>
          <w:szCs w:val="32"/>
        </w:rPr>
        <w:t>确认不需再修改后，通过</w:t>
      </w:r>
      <w:r>
        <w:rPr>
          <w:rFonts w:ascii="仿宋" w:hAnsi="仿宋" w:eastAsia="仿宋" w:cs="Times New Roman"/>
          <w:color w:val="020202"/>
          <w:sz w:val="32"/>
          <w:szCs w:val="32"/>
        </w:rPr>
        <w:t>系统</w:t>
      </w:r>
      <w:r>
        <w:rPr>
          <w:rFonts w:hint="eastAsia" w:ascii="仿宋" w:hAnsi="仿宋" w:eastAsia="仿宋" w:cs="Times New Roman"/>
          <w:color w:val="020202"/>
          <w:sz w:val="32"/>
          <w:szCs w:val="32"/>
        </w:rPr>
        <w:t>提交提名人</w:t>
      </w:r>
      <w:r>
        <w:rPr>
          <w:rFonts w:ascii="仿宋" w:hAnsi="仿宋" w:eastAsia="仿宋" w:cs="Times New Roman"/>
          <w:color w:val="020202"/>
          <w:sz w:val="32"/>
          <w:szCs w:val="32"/>
        </w:rPr>
        <w:t>。</w:t>
      </w:r>
      <w:r>
        <w:rPr>
          <w:rFonts w:hint="eastAsia" w:ascii="仿宋" w:hAnsi="仿宋" w:eastAsia="仿宋" w:cs="Times New Roman"/>
          <w:color w:val="020202"/>
          <w:sz w:val="32"/>
          <w:szCs w:val="32"/>
        </w:rPr>
        <w:t>因</w:t>
      </w:r>
      <w:r>
        <w:rPr>
          <w:rFonts w:ascii="仿宋" w:hAnsi="仿宋" w:eastAsia="仿宋" w:cs="Times New Roman"/>
          <w:color w:val="020202"/>
          <w:sz w:val="32"/>
          <w:szCs w:val="32"/>
        </w:rPr>
        <w:t>自治区科技厅要求</w:t>
      </w:r>
      <w:r>
        <w:rPr>
          <w:rFonts w:hint="eastAsia" w:ascii="仿宋" w:hAnsi="仿宋" w:eastAsia="仿宋" w:cs="Times New Roman"/>
          <w:color w:val="020202"/>
          <w:sz w:val="32"/>
          <w:szCs w:val="32"/>
        </w:rPr>
        <w:t>我厅</w:t>
      </w:r>
      <w:r>
        <w:rPr>
          <w:rFonts w:ascii="仿宋" w:hAnsi="仿宋" w:eastAsia="仿宋" w:cs="Times New Roman"/>
          <w:color w:val="020202"/>
          <w:sz w:val="32"/>
          <w:szCs w:val="32"/>
        </w:rPr>
        <w:t>对提名</w:t>
      </w:r>
      <w:r>
        <w:rPr>
          <w:rFonts w:hint="eastAsia" w:ascii="仿宋" w:hAnsi="仿宋" w:eastAsia="仿宋" w:cs="Times New Roman"/>
          <w:color w:val="020202"/>
          <w:sz w:val="32"/>
          <w:szCs w:val="32"/>
        </w:rPr>
        <w:t>材料进行</w:t>
      </w:r>
      <w:r>
        <w:rPr>
          <w:rFonts w:ascii="仿宋" w:hAnsi="仿宋" w:eastAsia="仿宋" w:cs="Times New Roman"/>
          <w:color w:val="020202"/>
          <w:sz w:val="32"/>
          <w:szCs w:val="32"/>
        </w:rPr>
        <w:t>不少于</w:t>
      </w:r>
      <w:r>
        <w:rPr>
          <w:rFonts w:hint="eastAsia" w:ascii="仿宋" w:hAnsi="仿宋" w:eastAsia="仿宋" w:cs="Times New Roman"/>
          <w:color w:val="020202"/>
          <w:sz w:val="32"/>
          <w:szCs w:val="32"/>
        </w:rPr>
        <w:t>7日</w:t>
      </w:r>
      <w:r>
        <w:rPr>
          <w:rFonts w:ascii="仿宋" w:hAnsi="仿宋" w:eastAsia="仿宋" w:cs="Times New Roman"/>
          <w:color w:val="020202"/>
          <w:sz w:val="32"/>
          <w:szCs w:val="32"/>
        </w:rPr>
        <w:t>的公示，</w:t>
      </w:r>
      <w:r>
        <w:rPr>
          <w:rFonts w:hint="eastAsia" w:ascii="仿宋" w:hAnsi="仿宋" w:eastAsia="仿宋" w:cs="Times New Roman"/>
          <w:color w:val="020202"/>
          <w:sz w:val="32"/>
          <w:szCs w:val="32"/>
        </w:rPr>
        <w:t>为</w:t>
      </w:r>
      <w:r>
        <w:rPr>
          <w:rFonts w:ascii="仿宋" w:hAnsi="仿宋" w:eastAsia="仿宋" w:cs="Times New Roman"/>
          <w:color w:val="020202"/>
          <w:sz w:val="32"/>
          <w:szCs w:val="32"/>
        </w:rPr>
        <w:t>确保在规定时间节点完成各项工作，</w:t>
      </w:r>
      <w:r>
        <w:rPr>
          <w:rFonts w:hint="eastAsia" w:ascii="仿宋" w:hAnsi="仿宋" w:eastAsia="仿宋" w:cs="Times New Roman"/>
          <w:color w:val="020202"/>
          <w:sz w:val="32"/>
          <w:szCs w:val="32"/>
        </w:rPr>
        <w:t>拟</w:t>
      </w:r>
      <w:r>
        <w:rPr>
          <w:rFonts w:ascii="仿宋" w:hAnsi="仿宋" w:eastAsia="仿宋" w:cs="Times New Roman"/>
          <w:color w:val="020202"/>
          <w:sz w:val="32"/>
          <w:szCs w:val="32"/>
        </w:rPr>
        <w:t>通过我厅提名的项目应</w:t>
      </w:r>
      <w:r>
        <w:rPr>
          <w:rFonts w:hint="eastAsia" w:ascii="仿宋" w:hAnsi="仿宋" w:eastAsia="仿宋" w:cs="Times New Roman"/>
          <w:color w:val="020202"/>
          <w:sz w:val="32"/>
          <w:szCs w:val="32"/>
        </w:rPr>
        <w:t>于20</w:t>
      </w:r>
      <w:r>
        <w:rPr>
          <w:rFonts w:ascii="仿宋" w:hAnsi="仿宋" w:eastAsia="仿宋" w:cs="Times New Roman"/>
          <w:color w:val="020202"/>
          <w:sz w:val="32"/>
          <w:szCs w:val="32"/>
        </w:rPr>
        <w:t>21</w:t>
      </w:r>
      <w:r>
        <w:rPr>
          <w:rFonts w:hint="eastAsia" w:ascii="仿宋" w:hAnsi="仿宋" w:eastAsia="仿宋" w:cs="Times New Roman"/>
          <w:color w:val="020202"/>
          <w:sz w:val="32"/>
          <w:szCs w:val="32"/>
        </w:rPr>
        <w:t>年</w:t>
      </w:r>
      <w:r>
        <w:rPr>
          <w:rFonts w:ascii="仿宋" w:hAnsi="仿宋" w:eastAsia="仿宋" w:cs="Times New Roman"/>
          <w:color w:val="020202"/>
          <w:sz w:val="32"/>
          <w:szCs w:val="32"/>
        </w:rPr>
        <w:t>7</w:t>
      </w:r>
      <w:r>
        <w:rPr>
          <w:rFonts w:hint="eastAsia" w:ascii="仿宋" w:hAnsi="仿宋" w:eastAsia="仿宋" w:cs="Times New Roman"/>
          <w:color w:val="020202"/>
          <w:sz w:val="32"/>
          <w:szCs w:val="32"/>
        </w:rPr>
        <w:t>月</w:t>
      </w:r>
      <w:r>
        <w:rPr>
          <w:rFonts w:ascii="仿宋" w:hAnsi="仿宋" w:eastAsia="仿宋" w:cs="Times New Roman"/>
          <w:color w:val="020202"/>
          <w:sz w:val="32"/>
          <w:szCs w:val="32"/>
        </w:rPr>
        <w:t>10</w:t>
      </w:r>
      <w:r>
        <w:rPr>
          <w:rFonts w:hint="eastAsia" w:ascii="仿宋" w:hAnsi="仿宋" w:eastAsia="仿宋" w:cs="Times New Roman"/>
          <w:color w:val="020202"/>
          <w:sz w:val="32"/>
          <w:szCs w:val="32"/>
        </w:rPr>
        <w:t>日</w:t>
      </w:r>
      <w:r>
        <w:rPr>
          <w:rFonts w:ascii="仿宋" w:hAnsi="仿宋" w:eastAsia="仿宋" w:cs="Times New Roman"/>
          <w:color w:val="020202"/>
          <w:sz w:val="32"/>
          <w:szCs w:val="32"/>
        </w:rPr>
        <w:t>前将提名材料提交我厅审查</w:t>
      </w:r>
      <w:r>
        <w:rPr>
          <w:rFonts w:hint="eastAsia" w:ascii="仿宋" w:hAnsi="仿宋" w:eastAsia="仿宋" w:cs="Times New Roman"/>
          <w:color w:val="020202"/>
          <w:sz w:val="32"/>
          <w:szCs w:val="32"/>
        </w:rPr>
        <w:t>，</w:t>
      </w:r>
      <w:r>
        <w:rPr>
          <w:rFonts w:ascii="仿宋" w:hAnsi="仿宋" w:eastAsia="仿宋" w:cs="Times New Roman"/>
          <w:color w:val="020202"/>
          <w:sz w:val="32"/>
          <w:szCs w:val="32"/>
        </w:rPr>
        <w:t>逾期不予受理</w:t>
      </w:r>
      <w:r>
        <w:rPr>
          <w:rFonts w:hint="eastAsia" w:ascii="仿宋" w:hAnsi="仿宋" w:eastAsia="仿宋" w:cs="Times New Roman"/>
          <w:color w:val="020202"/>
          <w:sz w:val="32"/>
          <w:szCs w:val="32"/>
        </w:rPr>
        <w:t>。</w:t>
      </w:r>
      <w:r>
        <w:rPr>
          <w:rFonts w:ascii="仿宋" w:hAnsi="仿宋" w:eastAsia="仿宋" w:cs="Times New Roman"/>
          <w:color w:val="020202"/>
          <w:sz w:val="32"/>
          <w:szCs w:val="32"/>
        </w:rPr>
        <w:t>对公示无异议或解除以后的项目材料原则上不予以修改。</w:t>
      </w:r>
    </w:p>
    <w:p>
      <w:pPr>
        <w:spacing w:line="560" w:lineRule="exact"/>
        <w:ind w:firstLine="640" w:firstLineChars="200"/>
        <w:rPr>
          <w:rFonts w:ascii="仿宋" w:hAnsi="仿宋" w:eastAsia="仿宋" w:cs="Times New Roman"/>
          <w:color w:val="020202"/>
          <w:sz w:val="32"/>
          <w:szCs w:val="32"/>
        </w:rPr>
      </w:pPr>
      <w:r>
        <w:rPr>
          <w:rFonts w:ascii="仿宋" w:hAnsi="仿宋" w:eastAsia="仿宋" w:cs="Times New Roman"/>
          <w:color w:val="020202"/>
          <w:sz w:val="32"/>
          <w:szCs w:val="32"/>
        </w:rPr>
        <w:t>5.</w:t>
      </w:r>
      <w:r>
        <w:rPr>
          <w:rFonts w:hint="eastAsia" w:ascii="仿宋" w:hAnsi="仿宋" w:eastAsia="仿宋" w:cs="Times New Roman"/>
          <w:color w:val="020202"/>
          <w:sz w:val="32"/>
          <w:szCs w:val="32"/>
        </w:rPr>
        <w:t>网</w:t>
      </w:r>
      <w:r>
        <w:rPr>
          <w:rFonts w:ascii="仿宋" w:hAnsi="仿宋" w:eastAsia="仿宋" w:cs="Times New Roman"/>
          <w:color w:val="020202"/>
          <w:sz w:val="32"/>
          <w:szCs w:val="32"/>
        </w:rPr>
        <w:t>络初审。</w:t>
      </w:r>
      <w:r>
        <w:rPr>
          <w:rFonts w:hint="eastAsia" w:ascii="仿宋" w:hAnsi="仿宋" w:eastAsia="仿宋" w:cs="Times New Roman"/>
          <w:color w:val="020202"/>
          <w:sz w:val="32"/>
          <w:szCs w:val="32"/>
        </w:rPr>
        <w:t>我</w:t>
      </w:r>
      <w:r>
        <w:rPr>
          <w:rFonts w:ascii="仿宋" w:hAnsi="仿宋" w:eastAsia="仿宋" w:cs="Times New Roman"/>
          <w:color w:val="020202"/>
          <w:sz w:val="32"/>
          <w:szCs w:val="32"/>
        </w:rPr>
        <w:t>厅组织对</w:t>
      </w:r>
      <w:r>
        <w:rPr>
          <w:rFonts w:hint="eastAsia" w:ascii="仿宋" w:hAnsi="仿宋" w:eastAsia="仿宋" w:cs="Times New Roman"/>
          <w:color w:val="020202"/>
          <w:sz w:val="32"/>
          <w:szCs w:val="32"/>
        </w:rPr>
        <w:t>《</w:t>
      </w:r>
      <w:r>
        <w:rPr>
          <w:rFonts w:ascii="仿宋" w:hAnsi="仿宋" w:eastAsia="仿宋" w:cs="Times New Roman"/>
          <w:color w:val="020202"/>
          <w:sz w:val="32"/>
          <w:szCs w:val="32"/>
        </w:rPr>
        <w:t>提名书</w:t>
      </w:r>
      <w:r>
        <w:rPr>
          <w:rFonts w:hint="eastAsia" w:ascii="仿宋" w:hAnsi="仿宋" w:eastAsia="仿宋" w:cs="Times New Roman"/>
          <w:color w:val="020202"/>
          <w:sz w:val="32"/>
          <w:szCs w:val="32"/>
        </w:rPr>
        <w:t>》</w:t>
      </w:r>
      <w:r>
        <w:rPr>
          <w:rFonts w:ascii="仿宋" w:hAnsi="仿宋" w:eastAsia="仿宋" w:cs="Times New Roman"/>
          <w:color w:val="020202"/>
          <w:sz w:val="32"/>
          <w:szCs w:val="32"/>
        </w:rPr>
        <w:t>内容进行审查</w:t>
      </w:r>
      <w:r>
        <w:rPr>
          <w:rFonts w:hint="eastAsia" w:ascii="仿宋" w:hAnsi="仿宋" w:eastAsia="仿宋" w:cs="Times New Roman"/>
          <w:color w:val="020202"/>
          <w:sz w:val="32"/>
          <w:szCs w:val="32"/>
        </w:rPr>
        <w:t>，审查提名书填写及附件材料的提供是否规范、是否符合要求。重点审查提名书中的内容简介和客观评价内容，拟写提名意见，根据学校的提名申请选定不超过两个提名奖励等级。网络初审不符合要求的，我</w:t>
      </w:r>
      <w:r>
        <w:rPr>
          <w:rFonts w:ascii="仿宋" w:hAnsi="仿宋" w:eastAsia="仿宋" w:cs="Times New Roman"/>
          <w:color w:val="020202"/>
          <w:sz w:val="32"/>
          <w:szCs w:val="32"/>
        </w:rPr>
        <w:t>厅</w:t>
      </w:r>
      <w:r>
        <w:rPr>
          <w:rFonts w:hint="eastAsia" w:ascii="仿宋" w:hAnsi="仿宋" w:eastAsia="仿宋" w:cs="Times New Roman"/>
          <w:color w:val="020202"/>
          <w:sz w:val="32"/>
          <w:szCs w:val="32"/>
        </w:rPr>
        <w:t xml:space="preserve">将项目退回。项目完成单位（被提名人）补充修改后，可再次提交审核。 </w:t>
      </w:r>
    </w:p>
    <w:p>
      <w:pPr>
        <w:spacing w:line="560" w:lineRule="exact"/>
        <w:ind w:firstLine="640" w:firstLineChars="200"/>
        <w:rPr>
          <w:rFonts w:ascii="仿宋" w:hAnsi="仿宋" w:eastAsia="仿宋" w:cs="Times New Roman"/>
          <w:color w:val="020202"/>
          <w:sz w:val="32"/>
          <w:szCs w:val="32"/>
        </w:rPr>
      </w:pPr>
      <w:r>
        <w:rPr>
          <w:rFonts w:ascii="仿宋" w:hAnsi="仿宋" w:eastAsia="仿宋" w:cs="Times New Roman"/>
          <w:color w:val="020202"/>
          <w:sz w:val="32"/>
          <w:szCs w:val="32"/>
        </w:rPr>
        <w:t>6</w:t>
      </w:r>
      <w:r>
        <w:rPr>
          <w:rFonts w:hint="eastAsia" w:ascii="仿宋" w:hAnsi="仿宋" w:eastAsia="仿宋" w:cs="Times New Roman"/>
          <w:color w:val="020202"/>
          <w:sz w:val="32"/>
          <w:szCs w:val="32"/>
        </w:rPr>
        <w:t>.提交提名。我厅完成审核后，</w:t>
      </w:r>
      <w:r>
        <w:rPr>
          <w:rFonts w:ascii="仿宋" w:hAnsi="仿宋" w:eastAsia="仿宋" w:cs="Times New Roman"/>
          <w:color w:val="020202"/>
          <w:sz w:val="32"/>
          <w:szCs w:val="32"/>
        </w:rPr>
        <w:t>对提名项目进行公示</w:t>
      </w:r>
      <w:r>
        <w:rPr>
          <w:rFonts w:hint="eastAsia" w:ascii="仿宋" w:hAnsi="仿宋" w:eastAsia="仿宋" w:cs="Times New Roman"/>
          <w:color w:val="020202"/>
          <w:sz w:val="32"/>
          <w:szCs w:val="32"/>
        </w:rPr>
        <w:t>（</w:t>
      </w:r>
      <w:r>
        <w:rPr>
          <w:rFonts w:ascii="仿宋" w:hAnsi="仿宋" w:eastAsia="仿宋" w:cs="Times New Roman"/>
          <w:color w:val="020202"/>
          <w:sz w:val="32"/>
          <w:szCs w:val="32"/>
        </w:rPr>
        <w:t>不</w:t>
      </w:r>
      <w:r>
        <w:rPr>
          <w:rFonts w:hint="eastAsia" w:ascii="仿宋" w:hAnsi="仿宋" w:eastAsia="仿宋" w:cs="Times New Roman"/>
          <w:color w:val="020202"/>
          <w:sz w:val="32"/>
          <w:szCs w:val="32"/>
        </w:rPr>
        <w:t>少</w:t>
      </w:r>
      <w:r>
        <w:rPr>
          <w:rFonts w:ascii="仿宋" w:hAnsi="仿宋" w:eastAsia="仿宋" w:cs="Times New Roman"/>
          <w:color w:val="020202"/>
          <w:sz w:val="32"/>
          <w:szCs w:val="32"/>
        </w:rPr>
        <w:t>于</w:t>
      </w:r>
      <w:r>
        <w:rPr>
          <w:rFonts w:hint="eastAsia" w:ascii="仿宋" w:hAnsi="仿宋" w:eastAsia="仿宋" w:cs="Times New Roman"/>
          <w:color w:val="020202"/>
          <w:sz w:val="32"/>
          <w:szCs w:val="32"/>
        </w:rPr>
        <w:t>7日</w:t>
      </w:r>
      <w:r>
        <w:rPr>
          <w:rFonts w:ascii="仿宋" w:hAnsi="仿宋" w:eastAsia="仿宋" w:cs="Times New Roman"/>
          <w:color w:val="020202"/>
          <w:sz w:val="32"/>
          <w:szCs w:val="32"/>
        </w:rPr>
        <w:t>）</w:t>
      </w:r>
      <w:r>
        <w:rPr>
          <w:rFonts w:hint="eastAsia" w:ascii="仿宋" w:hAnsi="仿宋" w:eastAsia="仿宋" w:cs="Times New Roman"/>
          <w:color w:val="020202"/>
          <w:sz w:val="32"/>
          <w:szCs w:val="32"/>
        </w:rPr>
        <w:t>。公</w:t>
      </w:r>
      <w:r>
        <w:rPr>
          <w:rFonts w:ascii="仿宋" w:hAnsi="仿宋" w:eastAsia="仿宋" w:cs="Times New Roman"/>
          <w:color w:val="020202"/>
          <w:sz w:val="32"/>
          <w:szCs w:val="32"/>
        </w:rPr>
        <w:t>示完成后</w:t>
      </w:r>
      <w:r>
        <w:rPr>
          <w:rFonts w:hint="eastAsia" w:ascii="仿宋" w:hAnsi="仿宋" w:eastAsia="仿宋" w:cs="Times New Roman"/>
          <w:color w:val="020202"/>
          <w:sz w:val="32"/>
          <w:szCs w:val="32"/>
        </w:rPr>
        <w:t>在网上完成提名提交。</w:t>
      </w:r>
    </w:p>
    <w:p>
      <w:pPr>
        <w:spacing w:line="560" w:lineRule="exact"/>
        <w:ind w:firstLine="640" w:firstLineChars="200"/>
        <w:rPr>
          <w:rFonts w:ascii="仿宋" w:hAnsi="仿宋" w:eastAsia="仿宋" w:cs="Times New Roman"/>
          <w:color w:val="020202"/>
          <w:sz w:val="32"/>
          <w:szCs w:val="32"/>
        </w:rPr>
      </w:pPr>
      <w:r>
        <w:rPr>
          <w:rFonts w:ascii="仿宋" w:hAnsi="仿宋" w:eastAsia="仿宋" w:cs="Times New Roman"/>
          <w:color w:val="020202"/>
          <w:sz w:val="32"/>
          <w:szCs w:val="32"/>
        </w:rPr>
        <w:t>7.</w:t>
      </w:r>
      <w:r>
        <w:rPr>
          <w:rFonts w:hint="eastAsia" w:ascii="仿宋" w:hAnsi="仿宋" w:eastAsia="仿宋" w:cs="Times New Roman"/>
          <w:color w:val="020202"/>
          <w:sz w:val="32"/>
          <w:szCs w:val="32"/>
        </w:rPr>
        <w:t>项目完成单位打印《提名书》。通过我厅网络审查后，完成单位打印提名系统生成的PDF文档提名书，并签字盖章，整理装订整套材料（提名书主件及附件），送交我厅科研处。</w:t>
      </w:r>
    </w:p>
    <w:p>
      <w:pPr>
        <w:spacing w:line="560" w:lineRule="exact"/>
        <w:ind w:firstLine="640" w:firstLineChars="200"/>
        <w:rPr>
          <w:rFonts w:ascii="仿宋" w:hAnsi="仿宋" w:eastAsia="仿宋" w:cs="Times New Roman"/>
          <w:color w:val="020202"/>
          <w:sz w:val="32"/>
          <w:szCs w:val="32"/>
        </w:rPr>
      </w:pPr>
      <w:r>
        <w:rPr>
          <w:rFonts w:hint="eastAsia" w:ascii="仿宋" w:hAnsi="仿宋" w:eastAsia="仿宋" w:cs="Times New Roman"/>
          <w:color w:val="020202"/>
          <w:sz w:val="32"/>
          <w:szCs w:val="32"/>
        </w:rPr>
        <w:t>（二）纸质材料报送</w:t>
      </w:r>
      <w:r>
        <w:rPr>
          <w:rFonts w:ascii="仿宋" w:hAnsi="仿宋" w:eastAsia="仿宋" w:cs="Times New Roman"/>
          <w:color w:val="020202"/>
          <w:sz w:val="32"/>
          <w:szCs w:val="32"/>
        </w:rPr>
        <w:t>要求</w:t>
      </w:r>
      <w:r>
        <w:rPr>
          <w:rFonts w:hint="eastAsia" w:ascii="仿宋" w:hAnsi="仿宋" w:eastAsia="仿宋" w:cs="Times New Roman"/>
          <w:color w:val="020202"/>
          <w:sz w:val="32"/>
          <w:szCs w:val="32"/>
        </w:rPr>
        <w:t>。</w:t>
      </w:r>
    </w:p>
    <w:p>
      <w:pPr>
        <w:spacing w:line="560" w:lineRule="exact"/>
        <w:ind w:firstLine="640" w:firstLineChars="200"/>
        <w:rPr>
          <w:rFonts w:ascii="仿宋" w:hAnsi="仿宋" w:eastAsia="仿宋" w:cs="Times New Roman"/>
          <w:color w:val="020202"/>
          <w:sz w:val="32"/>
          <w:szCs w:val="32"/>
        </w:rPr>
      </w:pPr>
      <w:r>
        <w:rPr>
          <w:rFonts w:hint="eastAsia" w:ascii="仿宋" w:hAnsi="仿宋" w:eastAsia="仿宋" w:cs="Times New Roman"/>
          <w:color w:val="020202"/>
          <w:sz w:val="32"/>
          <w:szCs w:val="32"/>
        </w:rPr>
        <w:t>被提名项目需提交纸质材料一式1份。纸质材料要求详见《通知》。各项目完成单位应于</w:t>
      </w:r>
      <w:r>
        <w:rPr>
          <w:rFonts w:ascii="仿宋" w:hAnsi="仿宋" w:eastAsia="仿宋" w:cs="Times New Roman"/>
          <w:color w:val="020202"/>
          <w:sz w:val="32"/>
          <w:szCs w:val="32"/>
        </w:rPr>
        <w:t>7</w:t>
      </w:r>
      <w:r>
        <w:rPr>
          <w:rFonts w:hint="eastAsia" w:ascii="仿宋" w:hAnsi="仿宋" w:eastAsia="仿宋" w:cs="Times New Roman"/>
          <w:color w:val="020202"/>
          <w:sz w:val="32"/>
          <w:szCs w:val="32"/>
        </w:rPr>
        <w:t>月22日前提交纸质材料至我厅科研处，提交材料时须提供附件材料的原件以供查验。</w:t>
      </w:r>
    </w:p>
    <w:p>
      <w:pPr>
        <w:spacing w:line="560" w:lineRule="exact"/>
        <w:ind w:firstLine="640" w:firstLineChars="200"/>
        <w:rPr>
          <w:rFonts w:ascii="仿宋" w:hAnsi="仿宋" w:eastAsia="仿宋" w:cs="Times New Roman"/>
          <w:color w:val="020202"/>
          <w:sz w:val="32"/>
          <w:szCs w:val="32"/>
        </w:rPr>
      </w:pPr>
      <w:r>
        <w:rPr>
          <w:rFonts w:hint="eastAsia" w:ascii="仿宋" w:hAnsi="仿宋" w:eastAsia="仿宋" w:cs="Times New Roman"/>
          <w:color w:val="020202"/>
          <w:sz w:val="32"/>
          <w:szCs w:val="32"/>
        </w:rPr>
        <w:t>未尽事宜</w:t>
      </w:r>
      <w:r>
        <w:rPr>
          <w:rFonts w:ascii="仿宋" w:hAnsi="仿宋" w:eastAsia="仿宋" w:cs="Times New Roman"/>
          <w:color w:val="020202"/>
          <w:sz w:val="32"/>
          <w:szCs w:val="32"/>
        </w:rPr>
        <w:t>，各高校及候选人可加入</w:t>
      </w:r>
      <w:r>
        <w:rPr>
          <w:rFonts w:hint="eastAsia" w:ascii="仿宋" w:hAnsi="仿宋" w:eastAsia="仿宋" w:cs="Times New Roman"/>
          <w:color w:val="020202"/>
          <w:sz w:val="32"/>
          <w:szCs w:val="32"/>
        </w:rPr>
        <w:t>候选者</w:t>
      </w:r>
      <w:r>
        <w:rPr>
          <w:rFonts w:ascii="仿宋" w:hAnsi="仿宋" w:eastAsia="仿宋" w:cs="Times New Roman"/>
          <w:color w:val="020202"/>
          <w:sz w:val="32"/>
          <w:szCs w:val="32"/>
        </w:rPr>
        <w:t>信息发布</w:t>
      </w:r>
      <w:r>
        <w:rPr>
          <w:rFonts w:hint="eastAsia" w:ascii="仿宋" w:hAnsi="仿宋" w:eastAsia="仿宋" w:cs="Times New Roman"/>
          <w:color w:val="020202"/>
          <w:sz w:val="32"/>
          <w:szCs w:val="32"/>
        </w:rPr>
        <w:t>Q</w:t>
      </w:r>
      <w:r>
        <w:rPr>
          <w:rFonts w:ascii="仿宋" w:hAnsi="仿宋" w:eastAsia="仿宋" w:cs="Times New Roman"/>
          <w:color w:val="020202"/>
          <w:sz w:val="32"/>
          <w:szCs w:val="32"/>
        </w:rPr>
        <w:t>Q</w:t>
      </w:r>
      <w:r>
        <w:rPr>
          <w:rFonts w:hint="eastAsia" w:ascii="仿宋" w:hAnsi="仿宋" w:eastAsia="仿宋" w:cs="Times New Roman"/>
          <w:color w:val="020202"/>
          <w:sz w:val="32"/>
          <w:szCs w:val="32"/>
        </w:rPr>
        <w:t>群</w:t>
      </w:r>
      <w:r>
        <w:rPr>
          <w:rFonts w:ascii="仿宋" w:hAnsi="仿宋" w:eastAsia="仿宋" w:cs="Times New Roman"/>
          <w:color w:val="020202"/>
          <w:sz w:val="32"/>
          <w:szCs w:val="32"/>
        </w:rPr>
        <w:t>（</w:t>
      </w:r>
      <w:r>
        <w:rPr>
          <w:rFonts w:hint="eastAsia" w:ascii="仿宋" w:hAnsi="仿宋" w:eastAsia="仿宋" w:cs="Times New Roman"/>
          <w:color w:val="020202"/>
          <w:sz w:val="32"/>
          <w:szCs w:val="32"/>
        </w:rPr>
        <w:t>群号</w:t>
      </w:r>
      <w:r>
        <w:rPr>
          <w:rFonts w:ascii="仿宋" w:hAnsi="仿宋" w:eastAsia="仿宋" w:cs="Times New Roman"/>
          <w:color w:val="020202"/>
          <w:sz w:val="32"/>
          <w:szCs w:val="32"/>
        </w:rPr>
        <w:t>：</w:t>
      </w:r>
      <w:r>
        <w:rPr>
          <w:rFonts w:hint="eastAsia" w:ascii="仿宋" w:hAnsi="仿宋" w:eastAsia="仿宋" w:cs="Times New Roman"/>
          <w:color w:val="020202"/>
          <w:sz w:val="32"/>
          <w:szCs w:val="32"/>
        </w:rPr>
        <w:t>909671611</w:t>
      </w:r>
      <w:r>
        <w:rPr>
          <w:rFonts w:ascii="仿宋" w:hAnsi="仿宋" w:eastAsia="仿宋" w:cs="Times New Roman"/>
          <w:color w:val="020202"/>
          <w:sz w:val="32"/>
          <w:szCs w:val="32"/>
        </w:rPr>
        <w:t>）</w:t>
      </w:r>
      <w:r>
        <w:rPr>
          <w:rFonts w:hint="eastAsia" w:ascii="仿宋" w:hAnsi="仿宋" w:eastAsia="仿宋" w:cs="Times New Roman"/>
          <w:color w:val="020202"/>
          <w:sz w:val="32"/>
          <w:szCs w:val="32"/>
        </w:rPr>
        <w:t>咨询</w:t>
      </w:r>
      <w:r>
        <w:rPr>
          <w:rFonts w:ascii="仿宋" w:hAnsi="仿宋" w:eastAsia="仿宋" w:cs="Times New Roman"/>
          <w:color w:val="020202"/>
          <w:sz w:val="32"/>
          <w:szCs w:val="32"/>
        </w:rPr>
        <w:t>，</w:t>
      </w:r>
      <w:r>
        <w:rPr>
          <w:rFonts w:hint="eastAsia" w:ascii="仿宋" w:hAnsi="仿宋" w:eastAsia="仿宋" w:cs="Times New Roman"/>
          <w:color w:val="020202"/>
          <w:sz w:val="32"/>
          <w:szCs w:val="32"/>
        </w:rPr>
        <w:t>系统</w:t>
      </w:r>
      <w:r>
        <w:rPr>
          <w:rFonts w:ascii="仿宋" w:hAnsi="仿宋" w:eastAsia="仿宋" w:cs="Times New Roman"/>
          <w:color w:val="020202"/>
          <w:sz w:val="32"/>
          <w:szCs w:val="32"/>
        </w:rPr>
        <w:t>及</w:t>
      </w:r>
      <w:r>
        <w:rPr>
          <w:rFonts w:hint="eastAsia" w:ascii="仿宋" w:hAnsi="仿宋" w:eastAsia="仿宋" w:cs="Times New Roman"/>
          <w:color w:val="020202"/>
          <w:sz w:val="32"/>
          <w:szCs w:val="32"/>
        </w:rPr>
        <w:t>业务问题</w:t>
      </w:r>
      <w:r>
        <w:rPr>
          <w:rFonts w:ascii="仿宋" w:hAnsi="仿宋" w:eastAsia="仿宋" w:cs="Times New Roman"/>
          <w:color w:val="020202"/>
          <w:sz w:val="32"/>
          <w:szCs w:val="32"/>
        </w:rPr>
        <w:t>可</w:t>
      </w:r>
      <w:r>
        <w:rPr>
          <w:rFonts w:hint="eastAsia" w:ascii="仿宋" w:hAnsi="仿宋" w:eastAsia="仿宋" w:cs="Times New Roman"/>
          <w:color w:val="020202"/>
          <w:sz w:val="32"/>
          <w:szCs w:val="32"/>
        </w:rPr>
        <w:t>与</w:t>
      </w:r>
      <w:r>
        <w:rPr>
          <w:rFonts w:ascii="仿宋" w:hAnsi="仿宋" w:eastAsia="仿宋" w:cs="Times New Roman"/>
          <w:color w:val="020202"/>
          <w:sz w:val="32"/>
          <w:szCs w:val="32"/>
        </w:rPr>
        <w:t>自治区科技奖励办公室联系，联系人及电话：潘莉莉</w:t>
      </w:r>
      <w:r>
        <w:rPr>
          <w:rFonts w:hint="eastAsia" w:ascii="仿宋" w:hAnsi="仿宋" w:eastAsia="仿宋" w:cs="Times New Roman"/>
          <w:color w:val="020202"/>
          <w:sz w:val="32"/>
          <w:szCs w:val="32"/>
        </w:rPr>
        <w:t>、0771—5305994（业务），</w:t>
      </w:r>
      <w:r>
        <w:rPr>
          <w:rFonts w:ascii="仿宋" w:hAnsi="仿宋" w:eastAsia="仿宋" w:cs="Times New Roman"/>
          <w:color w:val="020202"/>
          <w:sz w:val="32"/>
          <w:szCs w:val="32"/>
        </w:rPr>
        <w:t>罗维、</w:t>
      </w:r>
      <w:r>
        <w:rPr>
          <w:rFonts w:hint="eastAsia" w:ascii="仿宋" w:hAnsi="仿宋" w:eastAsia="仿宋" w:cs="Times New Roman"/>
          <w:color w:val="020202"/>
          <w:sz w:val="32"/>
          <w:szCs w:val="32"/>
        </w:rPr>
        <w:t>0771—5302022（系统），劳  玲、0771—5302002，李  泉、0771—2802257（政策）。我厅联系人及电话：黄漫熙、0771—5815517，覃永毅</w:t>
      </w:r>
      <w:r>
        <w:rPr>
          <w:rFonts w:ascii="仿宋" w:hAnsi="仿宋" w:eastAsia="仿宋" w:cs="Times New Roman"/>
          <w:color w:val="020202"/>
          <w:sz w:val="32"/>
          <w:szCs w:val="32"/>
        </w:rPr>
        <w:t>、</w:t>
      </w:r>
      <w:r>
        <w:rPr>
          <w:rFonts w:hint="eastAsia" w:ascii="仿宋" w:hAnsi="仿宋" w:eastAsia="仿宋" w:cs="Times New Roman"/>
          <w:color w:val="020202"/>
          <w:sz w:val="32"/>
          <w:szCs w:val="32"/>
        </w:rPr>
        <w:t>0771—</w:t>
      </w:r>
      <w:r>
        <w:rPr>
          <w:rFonts w:ascii="仿宋" w:hAnsi="仿宋" w:eastAsia="仿宋" w:cs="Times New Roman"/>
          <w:color w:val="020202"/>
          <w:sz w:val="32"/>
          <w:szCs w:val="32"/>
        </w:rPr>
        <w:t>5815222</w:t>
      </w:r>
      <w:r>
        <w:rPr>
          <w:rFonts w:hint="eastAsia" w:ascii="仿宋" w:hAnsi="仿宋" w:eastAsia="仿宋" w:cs="Times New Roman"/>
          <w:color w:val="020202"/>
          <w:sz w:val="32"/>
          <w:szCs w:val="32"/>
        </w:rPr>
        <w:t>，</w:t>
      </w:r>
      <w:r>
        <w:rPr>
          <w:rFonts w:ascii="仿宋" w:hAnsi="仿宋" w:eastAsia="仿宋" w:cs="Times New Roman"/>
          <w:color w:val="020202"/>
          <w:sz w:val="32"/>
          <w:szCs w:val="32"/>
        </w:rPr>
        <w:t>地址：南宁市竹溪大道</w:t>
      </w:r>
      <w:r>
        <w:rPr>
          <w:rFonts w:hint="eastAsia" w:ascii="仿宋" w:hAnsi="仿宋" w:eastAsia="仿宋" w:cs="Times New Roman"/>
          <w:color w:val="020202"/>
          <w:sz w:val="32"/>
          <w:szCs w:val="32"/>
        </w:rPr>
        <w:t>69号1902室。</w:t>
      </w:r>
    </w:p>
    <w:p>
      <w:pPr>
        <w:spacing w:line="560" w:lineRule="exact"/>
        <w:ind w:left="1280" w:hanging="1280" w:hangingChars="400"/>
        <w:rPr>
          <w:rFonts w:ascii="仿宋" w:hAnsi="仿宋" w:eastAsia="仿宋" w:cs="Times New Roman"/>
          <w:color w:val="020202"/>
          <w:sz w:val="32"/>
          <w:szCs w:val="32"/>
        </w:rPr>
      </w:pPr>
    </w:p>
    <w:p>
      <w:pPr>
        <w:spacing w:line="560" w:lineRule="exact"/>
        <w:ind w:left="1983" w:leftChars="300" w:hanging="1353" w:hangingChars="423"/>
        <w:rPr>
          <w:rFonts w:ascii="仿宋" w:hAnsi="仿宋" w:eastAsia="仿宋" w:cs="Times New Roman"/>
          <w:color w:val="020202"/>
          <w:sz w:val="32"/>
          <w:szCs w:val="32"/>
        </w:rPr>
      </w:pPr>
      <w:r>
        <w:rPr>
          <w:rFonts w:hint="eastAsia" w:ascii="仿宋" w:hAnsi="仿宋" w:eastAsia="仿宋" w:cs="Times New Roman"/>
          <w:color w:val="020202"/>
          <w:sz w:val="32"/>
          <w:szCs w:val="32"/>
        </w:rPr>
        <w:t>附件：</w:t>
      </w:r>
      <w:r>
        <w:rPr>
          <w:rFonts w:ascii="仿宋" w:hAnsi="仿宋" w:eastAsia="仿宋" w:cs="Times New Roman"/>
          <w:color w:val="020202"/>
          <w:sz w:val="32"/>
          <w:szCs w:val="32"/>
        </w:rPr>
        <w:t>1.</w:t>
      </w:r>
      <w:r>
        <w:rPr>
          <w:rFonts w:hint="eastAsia"/>
        </w:rPr>
        <w:t xml:space="preserve"> </w:t>
      </w:r>
      <w:r>
        <w:rPr>
          <w:rFonts w:hint="eastAsia" w:ascii="仿宋" w:hAnsi="仿宋" w:eastAsia="仿宋" w:cs="Times New Roman"/>
          <w:color w:val="020202"/>
          <w:sz w:val="32"/>
          <w:szCs w:val="32"/>
        </w:rPr>
        <w:t>广西壮族自治区人民政府科学技术奖励委员会办公室关于组织开展2021年度广西科学技术奖提名工作的通知</w:t>
      </w:r>
      <w:r>
        <w:rPr>
          <w:rFonts w:ascii="仿宋" w:hAnsi="仿宋" w:eastAsia="仿宋" w:cs="Times New Roman"/>
          <w:color w:val="020202"/>
          <w:sz w:val="32"/>
          <w:szCs w:val="32"/>
        </w:rPr>
        <w:t>（</w:t>
      </w:r>
      <w:r>
        <w:rPr>
          <w:rFonts w:hint="eastAsia" w:ascii="仿宋" w:hAnsi="仿宋" w:eastAsia="仿宋" w:cs="Times New Roman"/>
          <w:color w:val="020202"/>
          <w:sz w:val="32"/>
          <w:szCs w:val="32"/>
        </w:rPr>
        <w:t>桂科奖字〔</w:t>
      </w:r>
      <w:r>
        <w:rPr>
          <w:rFonts w:ascii="仿宋" w:hAnsi="仿宋" w:eastAsia="仿宋" w:cs="Times New Roman"/>
          <w:color w:val="020202"/>
          <w:sz w:val="32"/>
          <w:szCs w:val="32"/>
        </w:rPr>
        <w:t>2021〕12</w:t>
      </w:r>
      <w:r>
        <w:rPr>
          <w:rFonts w:hint="eastAsia" w:ascii="仿宋" w:hAnsi="仿宋" w:eastAsia="仿宋" w:cs="Times New Roman"/>
          <w:color w:val="020202"/>
          <w:sz w:val="32"/>
          <w:szCs w:val="32"/>
        </w:rPr>
        <w:t>号</w:t>
      </w:r>
      <w:r>
        <w:rPr>
          <w:rFonts w:ascii="仿宋" w:hAnsi="仿宋" w:eastAsia="仿宋" w:cs="Times New Roman"/>
          <w:color w:val="020202"/>
          <w:sz w:val="32"/>
          <w:szCs w:val="32"/>
        </w:rPr>
        <w:t>）</w:t>
      </w:r>
    </w:p>
    <w:p>
      <w:pPr>
        <w:numPr>
          <w:ilvl w:val="0"/>
          <w:numId w:val="1"/>
        </w:numPr>
        <w:spacing w:line="560" w:lineRule="exact"/>
        <w:ind w:left="1840" w:leftChars="762" w:hanging="240" w:hangingChars="75"/>
        <w:rPr>
          <w:rFonts w:hint="eastAsia" w:ascii="仿宋" w:hAnsi="仿宋" w:eastAsia="仿宋" w:cs="Times New Roman"/>
          <w:color w:val="020202"/>
          <w:sz w:val="32"/>
          <w:szCs w:val="32"/>
        </w:rPr>
      </w:pPr>
      <w:r>
        <w:rPr>
          <w:rFonts w:hint="eastAsia" w:ascii="仿宋" w:hAnsi="仿宋" w:eastAsia="仿宋" w:cs="Times New Roman"/>
          <w:color w:val="020202"/>
          <w:sz w:val="32"/>
          <w:szCs w:val="32"/>
        </w:rPr>
        <w:t>广西壮族自治区人民政府科学技术奖励委员会办公室关于做好广西科技奖励系统账号注册工作的通知（桂科奖字〔2021〕8号）</w:t>
      </w:r>
    </w:p>
    <w:p>
      <w:pPr>
        <w:numPr>
          <w:numId w:val="0"/>
        </w:numPr>
        <w:spacing w:line="560" w:lineRule="exact"/>
        <w:ind w:leftChars="687"/>
        <w:rPr>
          <w:rFonts w:hint="eastAsia" w:ascii="仿宋" w:hAnsi="仿宋" w:eastAsia="仿宋" w:cs="Times New Roman"/>
          <w:color w:val="020202"/>
          <w:sz w:val="32"/>
          <w:szCs w:val="32"/>
        </w:rPr>
      </w:pPr>
      <w:bookmarkStart w:id="0" w:name="_GoBack"/>
      <w:bookmarkEnd w:id="0"/>
    </w:p>
    <w:p>
      <w:pPr>
        <w:spacing w:line="560" w:lineRule="exact"/>
        <w:ind w:firstLine="320" w:firstLineChars="100"/>
        <w:rPr>
          <w:rFonts w:ascii="仿宋" w:hAnsi="仿宋" w:eastAsia="仿宋" w:cs="Times New Roman"/>
          <w:color w:val="020202"/>
          <w:sz w:val="32"/>
          <w:szCs w:val="32"/>
        </w:rPr>
      </w:pPr>
    </w:p>
    <w:p>
      <w:pPr>
        <w:spacing w:line="560" w:lineRule="exact"/>
        <w:ind w:firstLine="320" w:firstLineChars="100"/>
        <w:rPr>
          <w:rFonts w:ascii="仿宋" w:hAnsi="仿宋" w:eastAsia="仿宋" w:cs="Times New Roman"/>
          <w:color w:val="020202"/>
          <w:sz w:val="32"/>
          <w:szCs w:val="32"/>
        </w:rPr>
      </w:pPr>
    </w:p>
    <w:p>
      <w:pPr>
        <w:spacing w:line="560" w:lineRule="exact"/>
      </w:pPr>
    </w:p>
    <w:p>
      <w:pPr>
        <w:spacing w:line="560" w:lineRule="exact"/>
        <w:ind w:firstLine="4800" w:firstLineChars="1500"/>
        <w:rPr>
          <w:rFonts w:ascii="仿宋" w:hAnsi="仿宋" w:eastAsia="仿宋" w:cs="Times New Roman"/>
          <w:color w:val="020202"/>
          <w:sz w:val="32"/>
          <w:szCs w:val="32"/>
        </w:rPr>
      </w:pPr>
      <w:r>
        <w:rPr>
          <w:rFonts w:hint="eastAsia" w:ascii="仿宋" w:hAnsi="仿宋" w:eastAsia="仿宋" w:cs="Times New Roman"/>
          <w:color w:val="020202"/>
          <w:sz w:val="32"/>
          <w:szCs w:val="32"/>
        </w:rPr>
        <w:t>广西</w:t>
      </w:r>
      <w:r>
        <w:rPr>
          <w:rFonts w:ascii="仿宋" w:hAnsi="仿宋" w:eastAsia="仿宋" w:cs="Times New Roman"/>
          <w:color w:val="020202"/>
          <w:sz w:val="32"/>
          <w:szCs w:val="32"/>
        </w:rPr>
        <w:t>壮族自治区教育厅</w:t>
      </w:r>
    </w:p>
    <w:p>
      <w:pPr>
        <w:spacing w:line="560" w:lineRule="exact"/>
        <w:ind w:firstLine="5280" w:firstLineChars="1650"/>
        <w:rPr>
          <w:rFonts w:ascii="仿宋" w:hAnsi="仿宋" w:eastAsia="仿宋" w:cs="Times New Roman"/>
          <w:color w:val="020202"/>
          <w:sz w:val="32"/>
          <w:szCs w:val="32"/>
        </w:rPr>
      </w:pPr>
      <w:r>
        <w:rPr>
          <w:rFonts w:hint="eastAsia" w:ascii="仿宋" w:hAnsi="仿宋" w:eastAsia="仿宋" w:cs="Times New Roman"/>
          <w:color w:val="020202"/>
          <w:sz w:val="32"/>
          <w:szCs w:val="32"/>
        </w:rPr>
        <w:t>20</w:t>
      </w:r>
      <w:r>
        <w:rPr>
          <w:rFonts w:ascii="仿宋" w:hAnsi="仿宋" w:eastAsia="仿宋" w:cs="Times New Roman"/>
          <w:color w:val="020202"/>
          <w:sz w:val="32"/>
          <w:szCs w:val="32"/>
        </w:rPr>
        <w:t>21</w:t>
      </w:r>
      <w:r>
        <w:rPr>
          <w:rFonts w:hint="eastAsia" w:ascii="仿宋" w:hAnsi="仿宋" w:eastAsia="仿宋" w:cs="Times New Roman"/>
          <w:color w:val="020202"/>
          <w:sz w:val="32"/>
          <w:szCs w:val="32"/>
        </w:rPr>
        <w:t>年</w:t>
      </w:r>
      <w:r>
        <w:rPr>
          <w:rFonts w:ascii="仿宋" w:hAnsi="仿宋" w:eastAsia="仿宋" w:cs="Times New Roman"/>
          <w:color w:val="020202"/>
          <w:sz w:val="32"/>
          <w:szCs w:val="32"/>
        </w:rPr>
        <w:t>6</w:t>
      </w:r>
      <w:r>
        <w:rPr>
          <w:rFonts w:hint="eastAsia" w:ascii="仿宋" w:hAnsi="仿宋" w:eastAsia="仿宋" w:cs="Times New Roman"/>
          <w:color w:val="020202"/>
          <w:sz w:val="32"/>
          <w:szCs w:val="32"/>
        </w:rPr>
        <w:t>月</w:t>
      </w:r>
      <w:r>
        <w:rPr>
          <w:rFonts w:ascii="仿宋" w:hAnsi="仿宋" w:eastAsia="仿宋" w:cs="Times New Roman"/>
          <w:color w:val="020202"/>
          <w:sz w:val="32"/>
          <w:szCs w:val="32"/>
        </w:rPr>
        <w:t xml:space="preserve"> 日</w:t>
      </w:r>
    </w:p>
    <w:sectPr>
      <w:pgSz w:w="11906" w:h="16838"/>
      <w:pgMar w:top="2098" w:right="1474" w:bottom="1985" w:left="1588" w:header="851" w:footer="155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ind w:right="210" w:rightChars="100"/>
      <w:rPr>
        <w:rStyle w:val="7"/>
        <w:rFonts w:ascii="仿宋" w:hAnsi="仿宋" w:eastAsia="仿宋"/>
        <w:sz w:val="28"/>
        <w:szCs w:val="28"/>
      </w:rPr>
    </w:pPr>
    <w:r>
      <w:rPr>
        <w:rStyle w:val="7"/>
        <w:rFonts w:hint="eastAsia" w:ascii="仿宋" w:hAnsi="仿宋" w:eastAsia="仿宋"/>
        <w:sz w:val="28"/>
        <w:szCs w:val="28"/>
      </w:rPr>
      <w:t>—</w:t>
    </w:r>
    <w:r>
      <w:rPr>
        <w:rStyle w:val="7"/>
        <w:rFonts w:ascii="仿宋" w:hAnsi="仿宋" w:eastAsia="仿宋"/>
        <w:sz w:val="28"/>
        <w:szCs w:val="28"/>
      </w:rPr>
      <w:fldChar w:fldCharType="begin"/>
    </w:r>
    <w:r>
      <w:rPr>
        <w:rStyle w:val="7"/>
        <w:rFonts w:ascii="仿宋" w:hAnsi="仿宋" w:eastAsia="仿宋"/>
        <w:sz w:val="28"/>
        <w:szCs w:val="28"/>
      </w:rPr>
      <w:instrText xml:space="preserve">PAGE  </w:instrText>
    </w:r>
    <w:r>
      <w:rPr>
        <w:rStyle w:val="7"/>
        <w:rFonts w:ascii="仿宋" w:hAnsi="仿宋" w:eastAsia="仿宋"/>
        <w:sz w:val="28"/>
        <w:szCs w:val="28"/>
      </w:rPr>
      <w:fldChar w:fldCharType="separate"/>
    </w:r>
    <w:r>
      <w:rPr>
        <w:rStyle w:val="7"/>
        <w:rFonts w:ascii="仿宋" w:hAnsi="仿宋" w:eastAsia="仿宋"/>
        <w:sz w:val="28"/>
        <w:szCs w:val="28"/>
      </w:rPr>
      <w:t>4</w:t>
    </w:r>
    <w:r>
      <w:rPr>
        <w:rStyle w:val="7"/>
        <w:rFonts w:ascii="仿宋" w:hAnsi="仿宋" w:eastAsia="仿宋"/>
        <w:sz w:val="28"/>
        <w:szCs w:val="28"/>
      </w:rPr>
      <w:fldChar w:fldCharType="end"/>
    </w:r>
    <w:r>
      <w:rPr>
        <w:rStyle w:val="7"/>
        <w:rFonts w:hint="eastAsia" w:ascii="仿宋" w:hAnsi="仿宋" w:eastAsia="仿宋"/>
        <w:sz w:val="28"/>
        <w:szCs w:val="28"/>
      </w:rPr>
      <w:t>—</w:t>
    </w:r>
  </w:p>
  <w:p>
    <w:pPr>
      <w:pStyle w:val="3"/>
      <w:adjustRightInd w:val="0"/>
      <w:ind w:right="210" w:rightChars="100"/>
      <w:jc w:val="right"/>
      <w:rPr>
        <w:rFonts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ind w:right="210" w:rightChars="100"/>
      <w:rPr>
        <w:rFonts w:ascii="仿宋" w:hAnsi="仿宋" w:eastAsia="仿宋"/>
      </w:rPr>
    </w:pPr>
    <w:r>
      <w:rPr>
        <w:rStyle w:val="7"/>
        <w:rFonts w:hint="eastAsia" w:ascii="仿宋" w:hAnsi="仿宋" w:eastAsia="仿宋"/>
        <w:sz w:val="28"/>
        <w:szCs w:val="28"/>
      </w:rPr>
      <w:t>—</w:t>
    </w:r>
    <w:r>
      <w:rPr>
        <w:rStyle w:val="7"/>
        <w:rFonts w:ascii="仿宋" w:hAnsi="仿宋" w:eastAsia="仿宋"/>
        <w:sz w:val="28"/>
        <w:szCs w:val="28"/>
      </w:rPr>
      <w:fldChar w:fldCharType="begin"/>
    </w:r>
    <w:r>
      <w:rPr>
        <w:rStyle w:val="7"/>
        <w:rFonts w:hint="eastAsia" w:ascii="仿宋" w:hAnsi="仿宋" w:eastAsia="仿宋"/>
        <w:sz w:val="28"/>
        <w:szCs w:val="28"/>
      </w:rPr>
      <w:instrText xml:space="preserve">PAGE  </w:instrText>
    </w:r>
    <w:r>
      <w:rPr>
        <w:rStyle w:val="7"/>
        <w:rFonts w:ascii="仿宋" w:hAnsi="仿宋" w:eastAsia="仿宋"/>
        <w:sz w:val="28"/>
        <w:szCs w:val="28"/>
      </w:rPr>
      <w:fldChar w:fldCharType="separate"/>
    </w:r>
    <w:r>
      <w:rPr>
        <w:rStyle w:val="7"/>
        <w:rFonts w:ascii="仿宋" w:hAnsi="仿宋" w:eastAsia="仿宋"/>
        <w:sz w:val="28"/>
        <w:szCs w:val="28"/>
      </w:rPr>
      <w:t>4</w:t>
    </w:r>
    <w:r>
      <w:rPr>
        <w:rStyle w:val="7"/>
        <w:rFonts w:ascii="仿宋" w:hAnsi="仿宋" w:eastAsia="仿宋"/>
        <w:sz w:val="28"/>
        <w:szCs w:val="28"/>
      </w:rPr>
      <w:fldChar w:fldCharType="end"/>
    </w:r>
    <w:r>
      <w:rPr>
        <w:rStyle w:val="7"/>
        <w:rFonts w:hint="eastAsia" w:ascii="仿宋" w:hAnsi="仿宋" w:eastAsia="仿宋"/>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48070"/>
    <w:multiLevelType w:val="singleLevel"/>
    <w:tmpl w:val="2DA4807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A2"/>
    <w:rsid w:val="00014ECE"/>
    <w:rsid w:val="00015A1B"/>
    <w:rsid w:val="00021700"/>
    <w:rsid w:val="000606C2"/>
    <w:rsid w:val="0006447C"/>
    <w:rsid w:val="000E4F1C"/>
    <w:rsid w:val="000F4AC9"/>
    <w:rsid w:val="00104D59"/>
    <w:rsid w:val="001430C7"/>
    <w:rsid w:val="00153FDC"/>
    <w:rsid w:val="00155DC2"/>
    <w:rsid w:val="0016668B"/>
    <w:rsid w:val="00167B1A"/>
    <w:rsid w:val="001C0823"/>
    <w:rsid w:val="001D27FD"/>
    <w:rsid w:val="001F49DD"/>
    <w:rsid w:val="001F5946"/>
    <w:rsid w:val="001F7393"/>
    <w:rsid w:val="002153E0"/>
    <w:rsid w:val="00235C84"/>
    <w:rsid w:val="002423F6"/>
    <w:rsid w:val="002435C0"/>
    <w:rsid w:val="002447FB"/>
    <w:rsid w:val="002449A5"/>
    <w:rsid w:val="002534CF"/>
    <w:rsid w:val="00256609"/>
    <w:rsid w:val="0028149E"/>
    <w:rsid w:val="0029477E"/>
    <w:rsid w:val="002967D5"/>
    <w:rsid w:val="002A3C75"/>
    <w:rsid w:val="002D0048"/>
    <w:rsid w:val="003628A7"/>
    <w:rsid w:val="00372DB1"/>
    <w:rsid w:val="00392426"/>
    <w:rsid w:val="003C79CB"/>
    <w:rsid w:val="003E2DD7"/>
    <w:rsid w:val="003E3646"/>
    <w:rsid w:val="003F5263"/>
    <w:rsid w:val="00407072"/>
    <w:rsid w:val="00415FB5"/>
    <w:rsid w:val="00433FE2"/>
    <w:rsid w:val="00453815"/>
    <w:rsid w:val="004B1CA3"/>
    <w:rsid w:val="005242AC"/>
    <w:rsid w:val="00525FD4"/>
    <w:rsid w:val="0052760D"/>
    <w:rsid w:val="00536FDD"/>
    <w:rsid w:val="00561E14"/>
    <w:rsid w:val="005637B5"/>
    <w:rsid w:val="00570916"/>
    <w:rsid w:val="005750A2"/>
    <w:rsid w:val="00595C81"/>
    <w:rsid w:val="005A6762"/>
    <w:rsid w:val="005B539B"/>
    <w:rsid w:val="005D3569"/>
    <w:rsid w:val="00602607"/>
    <w:rsid w:val="006208DA"/>
    <w:rsid w:val="006850CB"/>
    <w:rsid w:val="00697F22"/>
    <w:rsid w:val="006B5E15"/>
    <w:rsid w:val="006C03DF"/>
    <w:rsid w:val="006C7328"/>
    <w:rsid w:val="006E10F1"/>
    <w:rsid w:val="0073453E"/>
    <w:rsid w:val="007851A2"/>
    <w:rsid w:val="00791522"/>
    <w:rsid w:val="00791B7A"/>
    <w:rsid w:val="007973E5"/>
    <w:rsid w:val="007E7A27"/>
    <w:rsid w:val="00804F35"/>
    <w:rsid w:val="00833F89"/>
    <w:rsid w:val="00845EEB"/>
    <w:rsid w:val="00864047"/>
    <w:rsid w:val="00876E93"/>
    <w:rsid w:val="00885E75"/>
    <w:rsid w:val="00886163"/>
    <w:rsid w:val="008A333C"/>
    <w:rsid w:val="008A6396"/>
    <w:rsid w:val="008B4A6C"/>
    <w:rsid w:val="0091243A"/>
    <w:rsid w:val="00912A39"/>
    <w:rsid w:val="00927967"/>
    <w:rsid w:val="00950AA1"/>
    <w:rsid w:val="00976633"/>
    <w:rsid w:val="00987591"/>
    <w:rsid w:val="009A1BD1"/>
    <w:rsid w:val="009C7019"/>
    <w:rsid w:val="00A21A28"/>
    <w:rsid w:val="00A26789"/>
    <w:rsid w:val="00A3174A"/>
    <w:rsid w:val="00A67C45"/>
    <w:rsid w:val="00A950AC"/>
    <w:rsid w:val="00AB3C54"/>
    <w:rsid w:val="00AF6F80"/>
    <w:rsid w:val="00B01A8D"/>
    <w:rsid w:val="00B07040"/>
    <w:rsid w:val="00B21C9E"/>
    <w:rsid w:val="00B24B95"/>
    <w:rsid w:val="00B415E2"/>
    <w:rsid w:val="00B75231"/>
    <w:rsid w:val="00B764FE"/>
    <w:rsid w:val="00B923A0"/>
    <w:rsid w:val="00B977E7"/>
    <w:rsid w:val="00BB2C26"/>
    <w:rsid w:val="00C52A37"/>
    <w:rsid w:val="00C57854"/>
    <w:rsid w:val="00CA3291"/>
    <w:rsid w:val="00CB29BB"/>
    <w:rsid w:val="00CB3CF0"/>
    <w:rsid w:val="00CB5748"/>
    <w:rsid w:val="00D11F8F"/>
    <w:rsid w:val="00D223F7"/>
    <w:rsid w:val="00D66965"/>
    <w:rsid w:val="00D83ACD"/>
    <w:rsid w:val="00D86326"/>
    <w:rsid w:val="00D9060B"/>
    <w:rsid w:val="00D948AA"/>
    <w:rsid w:val="00DE352B"/>
    <w:rsid w:val="00DF6480"/>
    <w:rsid w:val="00E027C4"/>
    <w:rsid w:val="00E10B71"/>
    <w:rsid w:val="00E615E0"/>
    <w:rsid w:val="00E630D8"/>
    <w:rsid w:val="00ED0AFA"/>
    <w:rsid w:val="00ED257A"/>
    <w:rsid w:val="00EF1171"/>
    <w:rsid w:val="00EF2310"/>
    <w:rsid w:val="00EF4464"/>
    <w:rsid w:val="00F41C6D"/>
    <w:rsid w:val="00F51F1E"/>
    <w:rsid w:val="00F6340A"/>
    <w:rsid w:val="00F9007D"/>
    <w:rsid w:val="00FA2726"/>
    <w:rsid w:val="00FD7DB4"/>
    <w:rsid w:val="00FE5AE0"/>
    <w:rsid w:val="4199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0"/>
    <w:rPr>
      <w:sz w:val="18"/>
      <w:szCs w:val="18"/>
    </w:rPr>
  </w:style>
  <w:style w:type="character" w:customStyle="1" w:styleId="11">
    <w:name w:val="批注框文本 Char"/>
    <w:basedOn w:val="6"/>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288</Words>
  <Characters>1642</Characters>
  <Lines>13</Lines>
  <Paragraphs>3</Paragraphs>
  <TotalTime>97</TotalTime>
  <ScaleCrop>false</ScaleCrop>
  <LinksUpToDate>false</LinksUpToDate>
  <CharactersWithSpaces>1927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2020-03-30T01:51:00Z</dcterms:created>
  <dc:creator>曹皓</dc:creator>
  <cp:lastModifiedBy>丽</cp:lastModifiedBy>
  <cp:lastPrinted>2018-05-16T00:05:00Z</cp:lastPrinted>
  <dcterms:modified xsi:type="dcterms:W3CDTF">2021-06-07T07:54:43Z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320362469_btnclosed</vt:lpwstr>
  </property>
  <property fmtid="{D5CDD505-2E9C-101B-9397-08002B2CF9AE}" pid="3" name="KSOProductBuildVer">
    <vt:lpwstr>2052-11.1.0.10577</vt:lpwstr>
  </property>
  <property fmtid="{D5CDD505-2E9C-101B-9397-08002B2CF9AE}" pid="4" name="ICV">
    <vt:lpwstr>F1BF2AE4785346658F2AC8EE09760806</vt:lpwstr>
  </property>
</Properties>
</file>