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2021年广西“最美科技工作者”</w:t>
      </w:r>
    </w:p>
    <w:p>
      <w:pPr>
        <w:spacing w:before="312" w:beforeLines="100"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候选人姓名：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sz w:val="30"/>
          <w:szCs w:val="30"/>
        </w:rPr>
        <w:t>工作单</w:t>
      </w:r>
      <w:r>
        <w:rPr>
          <w:rFonts w:hint="eastAsia" w:ascii="仿宋_GB2312" w:hAnsi="宋体" w:eastAsia="仿宋_GB2312"/>
          <w:b/>
          <w:sz w:val="30"/>
          <w:szCs w:val="30"/>
        </w:rPr>
        <w:t>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sz w:val="30"/>
          <w:szCs w:val="30"/>
        </w:rPr>
        <w:t>推荐单</w:t>
      </w:r>
      <w:r>
        <w:rPr>
          <w:rFonts w:hint="eastAsia" w:ascii="仿宋_GB2312" w:hAnsi="宋体" w:eastAsia="仿宋_GB2312"/>
          <w:b/>
          <w:sz w:val="30"/>
          <w:szCs w:val="30"/>
        </w:rPr>
        <w:t>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</w:t>
      </w:r>
    </w:p>
    <w:p>
      <w:pPr>
        <w:spacing w:line="6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6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64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640" w:lineRule="exact"/>
        <w:jc w:val="center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填报日期：2021年    月    日</w:t>
      </w:r>
    </w:p>
    <w:p>
      <w:pPr>
        <w:spacing w:line="560" w:lineRule="exact"/>
        <w:ind w:firstLine="56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</w:rPr>
        <w:br w:type="page"/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1.所在单位：填写候选人人事关系所在单位，应为法人单位。</w:t>
      </w: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推荐单位：各设区市党委宣传部、科协、科技局、工业和信息化局，各有关科研院所，自治区各有关厅局，各自治区级学会（协会、研究会）、高校科协、企业（园区）科协作为推荐单位，由哪个单位推荐的，填写单位名称。</w:t>
      </w:r>
    </w:p>
    <w:p>
      <w:pPr>
        <w:spacing w:line="560" w:lineRule="exact"/>
        <w:ind w:left="0" w:leftChars="0" w:firstLine="557" w:firstLineChars="172"/>
        <w:rPr>
          <w:rFonts w:ascii="仿宋_GB2312" w:hAnsi="黑体" w:eastAsia="仿宋_GB2312"/>
          <w:spacing w:val="2"/>
          <w:sz w:val="32"/>
          <w:szCs w:val="32"/>
        </w:rPr>
      </w:pPr>
      <w:r>
        <w:rPr>
          <w:rFonts w:hint="eastAsia" w:ascii="仿宋_GB2312" w:hAnsi="黑体" w:eastAsia="仿宋_GB2312"/>
          <w:spacing w:val="2"/>
          <w:sz w:val="32"/>
          <w:szCs w:val="32"/>
        </w:rPr>
        <w:t>3.推荐表中所涉及日期统一用阿拉伯数字，如2021年03月01日。</w:t>
      </w:r>
    </w:p>
    <w:p>
      <w:pPr>
        <w:spacing w:line="560" w:lineRule="exact"/>
        <w:ind w:left="0" w:leftChars="0" w:firstLine="557" w:firstLineChars="168"/>
        <w:rPr>
          <w:rFonts w:ascii="仿宋_GB2312" w:hAnsi="黑体" w:eastAsia="仿宋_GB2312"/>
          <w:spacing w:val="6"/>
          <w:sz w:val="32"/>
          <w:szCs w:val="32"/>
        </w:rPr>
      </w:pPr>
      <w:r>
        <w:rPr>
          <w:rFonts w:hint="eastAsia" w:ascii="仿宋_GB2312" w:hAnsi="黑体" w:eastAsia="仿宋_GB2312"/>
          <w:spacing w:val="6"/>
          <w:sz w:val="32"/>
          <w:szCs w:val="32"/>
        </w:rPr>
        <w:t>4.照片为小2寸正面免冠彩色标准照，将照片电子版插入本表。</w:t>
      </w: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5.专业技术职务：应规范填写具体职务，如“研究员”、“研究员级高级工程师”等，请勿填写“正高”、“副高”等。</w:t>
      </w: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7.工作经历从中专或大学毕业后填起，含科普工作经历。</w:t>
      </w: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8.主要事迹和贡献3000字左右，内容应客观真实地反映候选人精神风貌、感人事迹、社会影响、所获重要奖励等情况。</w:t>
      </w:r>
    </w:p>
    <w:p>
      <w:pPr>
        <w:spacing w:line="560" w:lineRule="exact"/>
        <w:ind w:left="0" w:leftChars="0" w:firstLine="560" w:firstLineChars="17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9.推荐单位意见：意见中应明确写出是否同意推荐，须加盖推荐单位公章。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tbl>
      <w:tblPr>
        <w:tblStyle w:val="3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性  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6" w:hRule="exac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Cs w:val="28"/>
              </w:rPr>
              <w:t>主要事迹和贡献（3000字左右）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80" w:firstLineChars="11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</w:pPr>
          </w:p>
          <w:p>
            <w:pPr>
              <w:spacing w:line="420" w:lineRule="exact"/>
              <w:ind w:firstLine="5740" w:firstLineChars="2050"/>
              <w:jc w:val="left"/>
            </w:pPr>
            <w:r>
              <w:t xml:space="preserve">年  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spacing w:line="420" w:lineRule="exact"/>
              <w:ind w:firstLine="5740" w:firstLineChars="2050"/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41" w:hRule="exact"/>
          <w:jc w:val="center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69" w:hRule="atLeast"/>
          <w:jc w:val="center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2222273"/>
    </w:sdtPr>
    <w:sdtEndPr>
      <w:rPr>
        <w:rFonts w:ascii="宋体" w:hAnsi="宋体"/>
        <w:szCs w:val="28"/>
      </w:rPr>
    </w:sdtEndPr>
    <w:sdtContent>
      <w:p>
        <w:pPr>
          <w:pStyle w:val="2"/>
          <w:jc w:val="right"/>
          <w:rPr>
            <w:rFonts w:ascii="宋体" w:hAnsi="宋体"/>
            <w:szCs w:val="28"/>
          </w:rPr>
        </w:pPr>
        <w:r>
          <w:rPr>
            <w:rFonts w:ascii="宋体" w:hAnsi="宋体"/>
            <w:szCs w:val="28"/>
          </w:rPr>
          <w:t xml:space="preserve">— </w:t>
        </w:r>
        <w:r>
          <w:rPr>
            <w:rFonts w:ascii="宋体" w:hAnsi="宋体"/>
            <w:szCs w:val="28"/>
          </w:rPr>
          <w:fldChar w:fldCharType="begin"/>
        </w:r>
        <w:r>
          <w:rPr>
            <w:rFonts w:ascii="宋体" w:hAnsi="宋体"/>
            <w:szCs w:val="28"/>
          </w:rPr>
          <w:instrText xml:space="preserve">PAGE   \* MERGEFORMAT</w:instrText>
        </w:r>
        <w:r>
          <w:rPr>
            <w:rFonts w:ascii="宋体" w:hAnsi="宋体"/>
            <w:szCs w:val="28"/>
          </w:rPr>
          <w:fldChar w:fldCharType="separate"/>
        </w:r>
        <w:r>
          <w:rPr>
            <w:rFonts w:ascii="宋体" w:hAnsi="宋体"/>
            <w:szCs w:val="28"/>
            <w:lang w:val="zh-CN"/>
          </w:rPr>
          <w:t>13</w:t>
        </w:r>
        <w:r>
          <w:rPr>
            <w:rFonts w:ascii="宋体" w:hAnsi="宋体"/>
            <w:szCs w:val="28"/>
          </w:rPr>
          <w:fldChar w:fldCharType="end"/>
        </w:r>
        <w:r>
          <w:rPr>
            <w:rFonts w:ascii="宋体" w:hAnsi="宋体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46FA"/>
    <w:rsid w:val="1BD946FA"/>
    <w:rsid w:val="2F115BE0"/>
    <w:rsid w:val="3FD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2021-02-05T02:24:00Z</dcterms:created>
  <dc:creator>刹那间凌乱</dc:creator>
  <cp:lastModifiedBy>杨花纷飞</cp:lastModifiedBy>
  <dcterms:modified xsi:type="dcterms:W3CDTF">2021-02-20T09:42:13Z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