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方正小标宋简体" w:eastAsia="方正小标宋简体"/>
          <w:sz w:val="44"/>
          <w:szCs w:val="44"/>
          <w:lang w:eastAsia="zh-CN"/>
        </w:rPr>
      </w:pPr>
      <w:r>
        <w:rPr>
          <w:rFonts w:hint="eastAsia" w:ascii="方正小标宋简体" w:eastAsia="方正小标宋简体"/>
          <w:sz w:val="44"/>
          <w:szCs w:val="44"/>
          <w:lang w:eastAsia="zh-CN"/>
        </w:rPr>
        <w:t>广西中医药大学</w:t>
      </w:r>
    </w:p>
    <w:p>
      <w:pPr>
        <w:spacing w:line="640" w:lineRule="exact"/>
        <w:jc w:val="center"/>
        <w:rPr>
          <w:rFonts w:ascii="方正小标宋简体" w:eastAsia="方正小标宋简体"/>
          <w:sz w:val="44"/>
          <w:szCs w:val="44"/>
        </w:rPr>
      </w:pPr>
      <w:r>
        <w:rPr>
          <w:rFonts w:hint="eastAsia" w:ascii="方正小标宋简体" w:eastAsia="方正小标宋简体"/>
          <w:sz w:val="44"/>
          <w:szCs w:val="44"/>
        </w:rPr>
        <w:t>关于申报2021年度广西高等教育本科教学改革工程项目的通知</w:t>
      </w:r>
    </w:p>
    <w:p>
      <w:pPr>
        <w:spacing w:line="640" w:lineRule="exact"/>
        <w:rPr>
          <w:rFonts w:ascii="仿宋" w:hAnsi="仿宋" w:eastAsia="仿宋"/>
          <w:sz w:val="32"/>
          <w:szCs w:val="32"/>
        </w:rPr>
      </w:pPr>
    </w:p>
    <w:p>
      <w:pPr>
        <w:spacing w:line="520" w:lineRule="exact"/>
        <w:rPr>
          <w:rFonts w:ascii="仿宋" w:hAnsi="仿宋" w:eastAsia="仿宋"/>
          <w:sz w:val="32"/>
          <w:szCs w:val="32"/>
        </w:rPr>
      </w:pPr>
      <w:r>
        <w:rPr>
          <w:rFonts w:hint="eastAsia" w:ascii="仿宋" w:hAnsi="仿宋" w:eastAsia="仿宋"/>
          <w:sz w:val="32"/>
          <w:szCs w:val="32"/>
        </w:rPr>
        <w:t>学校各单位、部门：</w:t>
      </w:r>
    </w:p>
    <w:p>
      <w:pPr>
        <w:spacing w:line="520" w:lineRule="exact"/>
        <w:rPr>
          <w:rFonts w:ascii="仿宋" w:hAnsi="仿宋" w:eastAsia="仿宋"/>
          <w:sz w:val="32"/>
          <w:szCs w:val="32"/>
        </w:rPr>
      </w:pPr>
      <w:r>
        <w:rPr>
          <w:rFonts w:hint="eastAsia" w:ascii="仿宋" w:hAnsi="仿宋" w:eastAsia="仿宋"/>
          <w:sz w:val="32"/>
          <w:szCs w:val="32"/>
        </w:rPr>
        <w:t xml:space="preserve">    根据自治区教育厅《关于申报2021年度广西高等教育本科教学改革工程项目的通知》（桂教高教〔2021〕3号）文件精神，2021年度广西高等教育本科教学改革工程项目申报工作已经开始，为做好申报工作，现将有关事项通知如下：</w:t>
      </w:r>
    </w:p>
    <w:p>
      <w:pPr>
        <w:spacing w:line="520" w:lineRule="exact"/>
        <w:ind w:firstLine="627" w:firstLineChars="196"/>
        <w:rPr>
          <w:rFonts w:ascii="黑体" w:hAnsi="黑体" w:eastAsia="黑体"/>
          <w:sz w:val="32"/>
          <w:szCs w:val="32"/>
        </w:rPr>
      </w:pPr>
      <w:r>
        <w:rPr>
          <w:rFonts w:hint="eastAsia" w:ascii="黑体" w:hAnsi="黑体" w:eastAsia="黑体"/>
          <w:sz w:val="32"/>
          <w:szCs w:val="32"/>
        </w:rPr>
        <w:t>一、立项范围</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教改项目申报人及团队应围绕本科高等教育（含普通和成人高等教育）强化立德树人，深化人才培养模式改革，加强专业建设、课程体系与课程建设、教学资源开发与运用，改革创新教学内容、教学方法和教学手段，强化实验、实习、见习、实训和社会实践等实践教学环节，创新教师教学评价、学生学习评价、人才培养质量评价方法，完善质量保障体系和教学管理制度，提升教师教学能力等方面开展教学改革实践，在实践基础上形成教学改革理论成果和实践成果。2021年教改项目重点支持以下方面的研究与实践：</w:t>
      </w:r>
    </w:p>
    <w:p>
      <w:pPr>
        <w:spacing w:line="520" w:lineRule="exact"/>
        <w:rPr>
          <w:rFonts w:ascii="仿宋" w:hAnsi="仿宋" w:eastAsia="仿宋"/>
          <w:sz w:val="32"/>
          <w:szCs w:val="32"/>
        </w:rPr>
      </w:pPr>
      <w:r>
        <w:rPr>
          <w:rFonts w:hint="eastAsia" w:ascii="仿宋" w:hAnsi="仿宋" w:eastAsia="仿宋"/>
          <w:sz w:val="32"/>
          <w:szCs w:val="32"/>
        </w:rPr>
        <w:t>（一）专业设置与建设，主要包括一流专业建设，新工科、新医科、新农科、新文科建设，应用型专业建设，专业结构调整优化，本科专业类教学质量国家标准的应用，专业思政建设等。</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（二）人才培养，包括现代产业学院建设、“六卓越一拔尖”计划2.0，应用型人才培养、产教融合、科研育人、国际合作育人、大类人才培养、跨学科复合型人才培养、跨校联合培养、学分制改革等。</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三）课程建设，包括全面推进课程思政建设，培育一批课程思政示范课程；MOOC、SPOC、线上线下混合式、线下、虚拟仿真实验教学、社会实践等各类课程的建设，体现先进性、互动性、创新性的教学方法的改革，着力打造一大批具有高阶性、创新性和挑战度的一流课程；信息化教学资源的建设与应用，智慧教室、智慧实验室的建设与应用，推动信息技术与教育教学融合。</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（四）教学质量保障体系建设，包括教学状态监测数据的采集与使用、专业认证、专业评估、本科教学工作评估、教学评价、课程评价、学生学业评价等。</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（五）教师教学能力提升，包括基层教学组织建设，教学团队建设，教师教学发展中心建设，健全助教岗位制度，教学管理队伍建设等。</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（六）大学生创新创业教育，包括创新创业课程建设、专业教育与创新创业教育的融合、思想政治教育与创新创业教育的融合、创新创业实践平台建设、教学方法和考核方式的改革、创新创业教育管理改革等。</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二、立项原则</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教改项目立项应立足于国家、自治区重大部署，主动适应新时代对本科教育教学改革发展提出的新要求，贯彻落实全国、全区教育大会和高等学校本科教育工作会议布置的重点工作，加快建设高水平本科教育，全面提高人才培养能力。项目设计和研究要充分体现现代教育先进思想和发展理念，具有科学性、创新性和先进性；要针对本科教育教学改革和人才培养存在的重点、难点、热点问题，在教育教学改革的新理论、新方法、新形式，拔尖创新、应用型、复合型人才培养的新模式、新途径、新机制等方面具有新思路、新探索和新突破；重视培育和产生具有较高理论水平和应用推广价值的新成果。</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三、立项数量及经费安排</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根据要求，我校向教育厅推荐名额为32项，其中重点项目3项、一般项目A类13项和B类项目16项。重点项目每项资助3万元、一般项目A类每项资助2万元、一般项目B类每项资助1万元。本次申报实行限额申报，各学院（教学部）所分配的申报总数由2018分配申报项目数加上近2年立项数组成。</w:t>
      </w:r>
      <w:r>
        <w:rPr>
          <w:rFonts w:hint="eastAsia" w:ascii="仿宋" w:hAnsi="仿宋" w:eastAsia="仿宋"/>
          <w:b/>
          <w:sz w:val="32"/>
          <w:szCs w:val="32"/>
        </w:rPr>
        <w:t>各单位申报限额见附件6:《2021年度区级教改项目申报名额分配表》</w:t>
      </w:r>
      <w:r>
        <w:rPr>
          <w:rFonts w:hint="eastAsia" w:ascii="仿宋" w:hAnsi="仿宋" w:eastAsia="仿宋"/>
          <w:sz w:val="32"/>
          <w:szCs w:val="32"/>
        </w:rPr>
        <w:t>。</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四、申报条件</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一）项目主持人应是具有良好的政治素质和思想道德品质，具有较强的教学研究能力、比较突出的教书育人成绩，具有作为项目主持人组织课题组成员开展实质性研究工作能力的高校在职教师。2020年以来受到党纪处分或处分期未过的教师不能担任项目主持人。项目组应由2名及以上人员组成，应具有合理的研究人员梯队。项目组成员能够通力协作、按期完成项目研究任务。</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二）作为项目主持人承担有自治区级教改项目且未通过结题验收的教师，不得新申报自治区级教改项目。项目申请人不得同时申请2个及以上的自治区级教改项目。项目组成员同时参研（含主持）自治区级教改项目不超过3项。</w:t>
      </w:r>
    </w:p>
    <w:p>
      <w:pPr>
        <w:spacing w:line="520" w:lineRule="exact"/>
        <w:rPr>
          <w:rFonts w:ascii="仿宋" w:hAnsi="仿宋" w:eastAsia="仿宋"/>
          <w:sz w:val="32"/>
          <w:szCs w:val="32"/>
        </w:rPr>
      </w:pPr>
      <w:r>
        <w:rPr>
          <w:rFonts w:hint="eastAsia" w:ascii="仿宋" w:hAnsi="仿宋" w:eastAsia="仿宋"/>
          <w:sz w:val="32"/>
          <w:szCs w:val="32"/>
        </w:rPr>
        <w:t xml:space="preserve">    （三）已获得过各级教学成果奖励的，无创新研究内容、无可预期的重要突破的项目不得再次申报；近五年内已获得教改工程立项的项目，在研究内容相同而没有特别创新的情况下不得再次申报；已获得国家和自治区有关厅局立项的课题以及国家级教育教学改革立项的课题不再参加此次立项申报</w:t>
      </w:r>
      <w:r>
        <w:rPr>
          <w:rFonts w:ascii="仿宋" w:hAnsi="仿宋" w:eastAsia="仿宋"/>
          <w:sz w:val="32"/>
          <w:szCs w:val="32"/>
        </w:rPr>
        <w:t>。</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（四）项目立项向未获得过自治区级教改项目的一线青年骨干教师倾斜，向在海外获得硕士或博士学位的一线青年骨干教师倾斜。其中，45岁以下的中青年教师主持的项目不低于50%。</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（五）</w:t>
      </w:r>
      <w:r>
        <w:rPr>
          <w:rFonts w:hint="eastAsia" w:ascii="仿宋" w:hAnsi="仿宋" w:eastAsia="仿宋"/>
          <w:b/>
          <w:sz w:val="32"/>
          <w:szCs w:val="32"/>
        </w:rPr>
        <w:t>重点项目应至少发表2篇核心期刊论文，一般项目A类应至少发表2篇论文，一般项目B类应至少发表1篇论文，并取得与项目高度相关的教学实践成果</w:t>
      </w:r>
      <w:r>
        <w:rPr>
          <w:rFonts w:hint="eastAsia" w:ascii="仿宋" w:hAnsi="仿宋" w:eastAsia="仿宋"/>
          <w:sz w:val="32"/>
          <w:szCs w:val="32"/>
        </w:rPr>
        <w:t>。</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五、申报程序要求</w:t>
      </w:r>
    </w:p>
    <w:p>
      <w:pPr>
        <w:spacing w:line="520" w:lineRule="exact"/>
        <w:ind w:firstLine="645"/>
        <w:rPr>
          <w:rFonts w:ascii="仿宋" w:hAnsi="仿宋" w:eastAsia="仿宋"/>
          <w:sz w:val="32"/>
          <w:szCs w:val="32"/>
        </w:rPr>
      </w:pPr>
      <w:r>
        <w:rPr>
          <w:rFonts w:hint="eastAsia" w:ascii="仿宋" w:hAnsi="仿宋" w:eastAsia="仿宋"/>
          <w:sz w:val="32"/>
          <w:szCs w:val="32"/>
        </w:rPr>
        <w:t>（一）申报程序</w:t>
      </w:r>
    </w:p>
    <w:p>
      <w:pPr>
        <w:spacing w:line="520" w:lineRule="exact"/>
        <w:ind w:firstLine="645"/>
        <w:rPr>
          <w:rFonts w:ascii="仿宋" w:hAnsi="仿宋" w:eastAsia="仿宋"/>
          <w:sz w:val="32"/>
          <w:szCs w:val="32"/>
        </w:rPr>
      </w:pPr>
      <w:r>
        <w:rPr>
          <w:rFonts w:hint="eastAsia" w:ascii="仿宋" w:hAnsi="仿宋" w:eastAsia="仿宋"/>
          <w:sz w:val="32"/>
          <w:szCs w:val="32"/>
        </w:rPr>
        <w:t>1.先由各学院（教学部）初评并排名，再向学校申报。建议各学院（教学部）进行匿名评审后再向学校申报。</w:t>
      </w:r>
    </w:p>
    <w:p>
      <w:pPr>
        <w:spacing w:line="520" w:lineRule="exact"/>
        <w:ind w:firstLine="645"/>
        <w:rPr>
          <w:rFonts w:ascii="仿宋" w:hAnsi="仿宋" w:eastAsia="仿宋"/>
          <w:color w:val="000000" w:themeColor="text1"/>
          <w:sz w:val="32"/>
          <w:szCs w:val="32"/>
        </w:rPr>
      </w:pPr>
      <w:r>
        <w:rPr>
          <w:rFonts w:hint="eastAsia" w:ascii="仿宋" w:hAnsi="仿宋" w:eastAsia="仿宋"/>
          <w:sz w:val="32"/>
          <w:szCs w:val="32"/>
        </w:rPr>
        <w:t>2.教职工申报项目，必须根据项目内容依托学院（教学部）或相应教学管理部门、职能部门进行申报</w:t>
      </w:r>
      <w:r>
        <w:rPr>
          <w:rFonts w:hint="eastAsia" w:ascii="仿宋" w:hAnsi="仿宋" w:eastAsia="仿宋"/>
          <w:color w:val="000000" w:themeColor="text1"/>
          <w:sz w:val="32"/>
          <w:szCs w:val="32"/>
        </w:rPr>
        <w:t>。</w:t>
      </w:r>
      <w:r>
        <w:rPr>
          <w:rFonts w:hint="eastAsia" w:ascii="仿宋" w:hAnsi="仿宋" w:eastAsia="仿宋"/>
          <w:b/>
          <w:color w:val="000000" w:themeColor="text1"/>
          <w:sz w:val="32"/>
          <w:szCs w:val="32"/>
        </w:rPr>
        <w:t>注意：项目依托的学院（教学部）或教学管理部门、职能部门须对其内容的真实性进行审查后，再按要求报送。</w:t>
      </w:r>
    </w:p>
    <w:p>
      <w:pPr>
        <w:spacing w:line="520" w:lineRule="exact"/>
        <w:ind w:firstLine="645"/>
        <w:rPr>
          <w:rFonts w:ascii="仿宋" w:hAnsi="仿宋" w:eastAsia="仿宋"/>
          <w:sz w:val="32"/>
          <w:szCs w:val="32"/>
        </w:rPr>
      </w:pPr>
      <w:r>
        <w:rPr>
          <w:rFonts w:hint="eastAsia" w:ascii="仿宋" w:hAnsi="仿宋" w:eastAsia="仿宋"/>
          <w:sz w:val="32"/>
          <w:szCs w:val="32"/>
        </w:rPr>
        <w:t>3.学校收到材料后，组织专家进行匿名评审，通过校级评审的32个项目负责人将按要求再进行网络申报。</w:t>
      </w:r>
    </w:p>
    <w:p>
      <w:pPr>
        <w:spacing w:line="520" w:lineRule="exact"/>
        <w:ind w:firstLine="645"/>
        <w:rPr>
          <w:rFonts w:ascii="仿宋" w:hAnsi="仿宋" w:eastAsia="仿宋"/>
          <w:sz w:val="32"/>
          <w:szCs w:val="32"/>
        </w:rPr>
      </w:pPr>
      <w:r>
        <w:rPr>
          <w:rFonts w:hint="eastAsia" w:ascii="仿宋" w:hAnsi="仿宋" w:eastAsia="仿宋"/>
          <w:sz w:val="32"/>
          <w:szCs w:val="32"/>
        </w:rPr>
        <w:t>（二）资料填写</w:t>
      </w:r>
    </w:p>
    <w:p>
      <w:pPr>
        <w:spacing w:line="520" w:lineRule="exact"/>
        <w:ind w:firstLine="645"/>
        <w:rPr>
          <w:rFonts w:ascii="仿宋" w:hAnsi="仿宋" w:eastAsia="仿宋"/>
          <w:color w:val="000000" w:themeColor="text1"/>
          <w:sz w:val="32"/>
          <w:szCs w:val="32"/>
        </w:rPr>
      </w:pPr>
      <w:r>
        <w:rPr>
          <w:rFonts w:hint="eastAsia" w:ascii="仿宋" w:hAnsi="仿宋" w:eastAsia="仿宋"/>
          <w:sz w:val="32"/>
          <w:szCs w:val="32"/>
        </w:rPr>
        <w:t>1.申请人：须填写《广西高等教育教学改革工程立项项目申请书》（附件3）和《广西高等教育教学改革工程立项项目申请书（匿名版本）》（附件5）。注：a.项目申请书中的经费预算按照重点项目每项3万元、一般项目A类每项2万元、一般项目B类每项1万元的实际额度来编制项目预算经费，如在校内评审阶段有等级调整的再对预算进行适当调整;</w:t>
      </w:r>
      <w:r>
        <w:rPr>
          <w:rFonts w:hint="eastAsia" w:ascii="仿宋" w:hAnsi="仿宋" w:eastAsia="仿宋"/>
          <w:color w:val="000000" w:themeColor="text1"/>
          <w:sz w:val="32"/>
          <w:szCs w:val="32"/>
        </w:rPr>
        <w:t>b.在校内评审阶段申请人无需填写申报等级，学校将根据评审的结果最终确定申报等级并指导申请人进行申报。</w:t>
      </w:r>
    </w:p>
    <w:p>
      <w:pPr>
        <w:spacing w:line="520" w:lineRule="exact"/>
        <w:ind w:firstLine="645"/>
        <w:rPr>
          <w:rFonts w:ascii="仿宋" w:hAnsi="仿宋" w:eastAsia="仿宋"/>
          <w:b/>
          <w:color w:val="000000" w:themeColor="text1"/>
          <w:sz w:val="32"/>
          <w:szCs w:val="32"/>
        </w:rPr>
      </w:pPr>
      <w:r>
        <w:rPr>
          <w:rFonts w:hint="eastAsia" w:ascii="仿宋" w:hAnsi="仿宋" w:eastAsia="仿宋"/>
          <w:b/>
          <w:color w:val="000000" w:themeColor="text1"/>
          <w:sz w:val="32"/>
          <w:szCs w:val="32"/>
        </w:rPr>
        <w:t>所有申报材料通过学校高教所“高校教师教学研究管理系统”填报提交，请按照“附件7:高校教师教学研究管理系统项目录入流程说明</w:t>
      </w:r>
      <w:r>
        <w:rPr>
          <w:rFonts w:ascii="仿宋" w:hAnsi="仿宋" w:eastAsia="仿宋"/>
          <w:b/>
          <w:color w:val="000000" w:themeColor="text1"/>
          <w:sz w:val="32"/>
          <w:szCs w:val="32"/>
        </w:rPr>
        <w:t>”</w:t>
      </w:r>
      <w:r>
        <w:rPr>
          <w:rFonts w:hint="eastAsia" w:ascii="仿宋" w:hAnsi="仿宋" w:eastAsia="仿宋"/>
          <w:b/>
          <w:color w:val="000000" w:themeColor="text1"/>
          <w:sz w:val="32"/>
          <w:szCs w:val="32"/>
        </w:rPr>
        <w:t>上传相关材料。</w:t>
      </w:r>
    </w:p>
    <w:p>
      <w:pPr>
        <w:spacing w:line="520" w:lineRule="exact"/>
        <w:ind w:firstLine="640" w:firstLineChars="200"/>
        <w:rPr>
          <w:rFonts w:ascii="仿宋" w:hAnsi="仿宋" w:eastAsia="仿宋"/>
          <w:b/>
          <w:sz w:val="32"/>
          <w:szCs w:val="32"/>
        </w:rPr>
      </w:pPr>
      <w:r>
        <w:rPr>
          <w:rFonts w:hint="eastAsia" w:ascii="仿宋" w:hAnsi="仿宋" w:eastAsia="仿宋"/>
          <w:sz w:val="32"/>
          <w:szCs w:val="32"/>
        </w:rPr>
        <w:t>2.各单位或部门：将拟申报材料汇总排序后填写《2021年广西高等教育教改项目申报汇总表》（附件2），并加盖公章。</w:t>
      </w:r>
      <w:r>
        <w:rPr>
          <w:rFonts w:hint="eastAsia" w:ascii="仿宋" w:hAnsi="仿宋" w:eastAsia="仿宋"/>
          <w:b/>
          <w:sz w:val="32"/>
          <w:szCs w:val="32"/>
        </w:rPr>
        <w:t>同时请参考</w:t>
      </w:r>
      <w:r>
        <w:rPr>
          <w:rFonts w:hint="eastAsia" w:ascii="仿宋" w:hAnsi="仿宋" w:eastAsia="仿宋"/>
          <w:b/>
          <w:color w:val="000000" w:themeColor="text1"/>
          <w:sz w:val="32"/>
          <w:szCs w:val="32"/>
        </w:rPr>
        <w:t>“附件8:高校教师教学研究管理系统项目初审排序流程说明”在系统</w:t>
      </w:r>
      <w:r>
        <w:rPr>
          <w:rFonts w:hint="eastAsia" w:ascii="仿宋" w:hAnsi="仿宋" w:eastAsia="仿宋"/>
          <w:b/>
          <w:sz w:val="32"/>
          <w:szCs w:val="32"/>
        </w:rPr>
        <w:t>进行初审、排序并提交。</w:t>
      </w:r>
    </w:p>
    <w:p>
      <w:pPr>
        <w:spacing w:line="520" w:lineRule="exact"/>
        <w:rPr>
          <w:rFonts w:ascii="仿宋" w:hAnsi="仿宋" w:eastAsia="仿宋"/>
          <w:bCs/>
          <w:sz w:val="32"/>
          <w:szCs w:val="32"/>
        </w:rPr>
      </w:pPr>
      <w:r>
        <w:rPr>
          <w:rFonts w:hint="eastAsia" w:ascii="仿宋" w:hAnsi="仿宋" w:eastAsia="仿宋"/>
          <w:b/>
          <w:sz w:val="32"/>
          <w:szCs w:val="32"/>
        </w:rPr>
        <w:t xml:space="preserve">   </w:t>
      </w:r>
      <w:r>
        <w:rPr>
          <w:rFonts w:hint="eastAsia" w:ascii="仿宋" w:hAnsi="仿宋" w:eastAsia="仿宋"/>
          <w:bCs/>
          <w:sz w:val="32"/>
          <w:szCs w:val="32"/>
        </w:rPr>
        <w:t xml:space="preserve"> 3.系统开放时间为</w:t>
      </w:r>
      <w:r>
        <w:rPr>
          <w:rFonts w:hint="eastAsia" w:ascii="仿宋" w:hAnsi="仿宋" w:eastAsia="仿宋"/>
          <w:b/>
          <w:bCs w:val="0"/>
          <w:color w:val="000000" w:themeColor="text1"/>
          <w:sz w:val="32"/>
          <w:szCs w:val="32"/>
        </w:rPr>
        <w:t>3月</w:t>
      </w:r>
      <w:r>
        <w:rPr>
          <w:rFonts w:hint="eastAsia" w:ascii="仿宋" w:hAnsi="仿宋" w:eastAsia="仿宋"/>
          <w:b/>
          <w:bCs w:val="0"/>
          <w:color w:val="000000" w:themeColor="text1"/>
          <w:sz w:val="32"/>
          <w:szCs w:val="32"/>
          <w:lang w:val="en-US" w:eastAsia="zh-CN"/>
        </w:rPr>
        <w:t>4</w:t>
      </w:r>
      <w:r>
        <w:rPr>
          <w:rFonts w:hint="eastAsia" w:ascii="仿宋" w:hAnsi="仿宋" w:eastAsia="仿宋"/>
          <w:b/>
          <w:bCs w:val="0"/>
          <w:color w:val="000000" w:themeColor="text1"/>
          <w:sz w:val="32"/>
          <w:szCs w:val="32"/>
        </w:rPr>
        <w:t>日9:00-3月15日17:00</w:t>
      </w:r>
      <w:r>
        <w:rPr>
          <w:rFonts w:hint="eastAsia" w:ascii="仿宋" w:hAnsi="仿宋" w:eastAsia="仿宋"/>
          <w:bCs/>
          <w:sz w:val="32"/>
          <w:szCs w:val="32"/>
        </w:rPr>
        <w:t>。</w:t>
      </w:r>
    </w:p>
    <w:p>
      <w:pPr>
        <w:spacing w:line="520" w:lineRule="exact"/>
        <w:ind w:firstLine="645"/>
        <w:rPr>
          <w:rFonts w:ascii="仿宋" w:hAnsi="仿宋" w:eastAsia="仿宋"/>
          <w:sz w:val="32"/>
          <w:szCs w:val="32"/>
        </w:rPr>
      </w:pPr>
      <w:r>
        <w:rPr>
          <w:rFonts w:hint="eastAsia" w:ascii="仿宋" w:hAnsi="仿宋" w:eastAsia="仿宋"/>
          <w:sz w:val="32"/>
          <w:szCs w:val="32"/>
        </w:rPr>
        <w:t>（三）提交材料</w:t>
      </w:r>
    </w:p>
    <w:p>
      <w:pPr>
        <w:spacing w:line="520" w:lineRule="exact"/>
        <w:ind w:firstLine="640" w:firstLineChars="200"/>
        <w:rPr>
          <w:rFonts w:ascii="仿宋" w:hAnsi="仿宋" w:eastAsia="仿宋"/>
          <w:b/>
          <w:sz w:val="32"/>
          <w:szCs w:val="32"/>
        </w:rPr>
      </w:pPr>
      <w:r>
        <w:rPr>
          <w:rFonts w:hint="eastAsia" w:ascii="仿宋" w:hAnsi="仿宋" w:eastAsia="仿宋"/>
          <w:sz w:val="32"/>
          <w:szCs w:val="32"/>
        </w:rPr>
        <w:t xml:space="preserve">各单位或部门于 </w:t>
      </w:r>
      <w:r>
        <w:rPr>
          <w:rFonts w:ascii="仿宋" w:hAnsi="仿宋" w:eastAsia="仿宋"/>
          <w:b/>
          <w:color w:val="000000" w:themeColor="text1"/>
          <w:sz w:val="32"/>
          <w:szCs w:val="32"/>
        </w:rPr>
        <w:t>3</w:t>
      </w:r>
      <w:r>
        <w:rPr>
          <w:rFonts w:hint="eastAsia" w:ascii="仿宋" w:hAnsi="仿宋" w:eastAsia="仿宋"/>
          <w:b/>
          <w:color w:val="000000" w:themeColor="text1"/>
          <w:sz w:val="32"/>
          <w:szCs w:val="32"/>
        </w:rPr>
        <w:t>月15日</w:t>
      </w:r>
      <w:r>
        <w:rPr>
          <w:rFonts w:hint="eastAsia" w:ascii="仿宋" w:hAnsi="仿宋" w:eastAsia="仿宋"/>
          <w:b/>
          <w:sz w:val="32"/>
          <w:szCs w:val="32"/>
        </w:rPr>
        <w:t>17:00</w:t>
      </w:r>
      <w:r>
        <w:rPr>
          <w:rFonts w:hint="eastAsia" w:ascii="仿宋" w:hAnsi="仿宋" w:eastAsia="仿宋"/>
          <w:sz w:val="32"/>
          <w:szCs w:val="32"/>
        </w:rPr>
        <w:t>前完成系统</w:t>
      </w:r>
      <w:r>
        <w:rPr>
          <w:rFonts w:hint="eastAsia" w:ascii="仿宋" w:hAnsi="仿宋" w:eastAsia="仿宋"/>
          <w:sz w:val="32"/>
          <w:szCs w:val="32"/>
          <w:lang w:eastAsia="zh-CN"/>
        </w:rPr>
        <w:t>提交和纸质版</w:t>
      </w:r>
      <w:r>
        <w:rPr>
          <w:rFonts w:hint="eastAsia" w:ascii="仿宋" w:hAnsi="仿宋" w:eastAsia="仿宋"/>
          <w:sz w:val="32"/>
          <w:szCs w:val="32"/>
        </w:rPr>
        <w:t>报送。排序汇总表电子版发送至邮箱359632686</w:t>
      </w:r>
      <w:r>
        <w:rPr>
          <w:rFonts w:ascii="仿宋" w:hAnsi="仿宋" w:eastAsia="仿宋"/>
          <w:sz w:val="32"/>
          <w:szCs w:val="32"/>
        </w:rPr>
        <w:t>@</w:t>
      </w:r>
      <w:r>
        <w:rPr>
          <w:rFonts w:hint="eastAsia" w:ascii="仿宋" w:hAnsi="仿宋" w:eastAsia="仿宋"/>
          <w:sz w:val="32"/>
          <w:szCs w:val="32"/>
        </w:rPr>
        <w:t>qq</w:t>
      </w:r>
      <w:r>
        <w:rPr>
          <w:rFonts w:ascii="仿宋" w:hAnsi="仿宋" w:eastAsia="仿宋"/>
          <w:sz w:val="32"/>
          <w:szCs w:val="32"/>
        </w:rPr>
        <w:t>.com</w:t>
      </w:r>
      <w:r>
        <w:rPr>
          <w:rFonts w:hint="eastAsia" w:ascii="仿宋" w:hAnsi="仿宋" w:eastAsia="仿宋"/>
          <w:sz w:val="32"/>
          <w:szCs w:val="32"/>
        </w:rPr>
        <w:t>。注：</w:t>
      </w:r>
      <w:r>
        <w:rPr>
          <w:rFonts w:hint="eastAsia" w:ascii="仿宋" w:hAnsi="仿宋" w:eastAsia="仿宋"/>
          <w:b/>
          <w:sz w:val="32"/>
          <w:szCs w:val="32"/>
        </w:rPr>
        <w:t>不接受个人申报材料，不接收纸质材料。逾期不予受理。</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联系</w:t>
      </w:r>
      <w:r>
        <w:rPr>
          <w:rFonts w:hint="eastAsia" w:ascii="仿宋" w:hAnsi="仿宋" w:eastAsia="仿宋"/>
          <w:sz w:val="32"/>
          <w:szCs w:val="32"/>
          <w:lang w:eastAsia="zh-CN"/>
        </w:rPr>
        <w:t>方式</w:t>
      </w:r>
      <w:r>
        <w:rPr>
          <w:rFonts w:hint="eastAsia" w:ascii="仿宋" w:hAnsi="仿宋" w:eastAsia="仿宋"/>
          <w:sz w:val="32"/>
          <w:szCs w:val="32"/>
        </w:rPr>
        <w:t>：</w:t>
      </w:r>
      <w:r>
        <w:rPr>
          <w:rFonts w:hint="eastAsia" w:ascii="仿宋" w:hAnsi="仿宋" w:eastAsia="仿宋"/>
          <w:sz w:val="32"/>
          <w:szCs w:val="32"/>
          <w:lang w:eastAsia="zh-CN"/>
        </w:rPr>
        <w:t>仙葫校区合德楼</w:t>
      </w:r>
      <w:r>
        <w:rPr>
          <w:rFonts w:hint="eastAsia" w:ascii="仿宋" w:hAnsi="仿宋" w:eastAsia="仿宋"/>
          <w:sz w:val="32"/>
          <w:szCs w:val="32"/>
          <w:lang w:val="en-US" w:eastAsia="zh-CN"/>
        </w:rPr>
        <w:t>211号</w:t>
      </w:r>
      <w:bookmarkStart w:id="0" w:name="_GoBack"/>
      <w:bookmarkEnd w:id="0"/>
      <w:r>
        <w:rPr>
          <w:rFonts w:hint="eastAsia" w:ascii="仿宋" w:hAnsi="仿宋" w:eastAsia="仿宋"/>
          <w:sz w:val="32"/>
          <w:szCs w:val="32"/>
        </w:rPr>
        <w:t>教评中心项目管理科，0771—3146616，陈真珍13627878583、李静15077124630。</w:t>
      </w:r>
      <w:r>
        <w:rPr>
          <w:rFonts w:ascii="仿宋" w:hAnsi="仿宋" w:eastAsia="仿宋"/>
          <w:sz w:val="32"/>
          <w:szCs w:val="32"/>
        </w:rPr>
        <w:t xml:space="preserve"> </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六、其他事项</w:t>
      </w:r>
    </w:p>
    <w:p>
      <w:pPr>
        <w:spacing w:line="520" w:lineRule="exact"/>
        <w:rPr>
          <w:rFonts w:ascii="仿宋" w:hAnsi="仿宋" w:eastAsia="仿宋"/>
          <w:sz w:val="32"/>
          <w:szCs w:val="32"/>
        </w:rPr>
      </w:pPr>
      <w:r>
        <w:rPr>
          <w:rFonts w:hint="eastAsia" w:ascii="仿宋" w:hAnsi="仿宋" w:eastAsia="仿宋"/>
          <w:sz w:val="32"/>
          <w:szCs w:val="32"/>
        </w:rPr>
        <w:t xml:space="preserve">   （一）项目立项时间一律从2021年6月开始计算，研究时限一般为2年。如因特殊理由需要延期的项目，项目负责人应阐明延期理由，提交项目延期申请</w:t>
      </w:r>
      <w:r>
        <w:rPr>
          <w:rFonts w:hint="eastAsia" w:ascii="仿宋" w:hAnsi="仿宋" w:eastAsia="仿宋"/>
          <w:color w:val="000000" w:themeColor="text1"/>
          <w:sz w:val="32"/>
          <w:szCs w:val="32"/>
        </w:rPr>
        <w:t>，交由教评中心项目管理科办理签署学校意见后报区教育厅高</w:t>
      </w:r>
      <w:r>
        <w:rPr>
          <w:rFonts w:hint="eastAsia" w:ascii="仿宋" w:hAnsi="仿宋" w:eastAsia="仿宋"/>
          <w:sz w:val="32"/>
          <w:szCs w:val="32"/>
        </w:rPr>
        <w:t>教处备案。延期时间不得超过1年并只能延期一次。</w:t>
      </w:r>
    </w:p>
    <w:p>
      <w:pPr>
        <w:spacing w:line="520" w:lineRule="exact"/>
        <w:rPr>
          <w:rFonts w:ascii="仿宋" w:hAnsi="仿宋" w:eastAsia="仿宋"/>
          <w:sz w:val="32"/>
          <w:szCs w:val="32"/>
        </w:rPr>
      </w:pPr>
      <w:r>
        <w:rPr>
          <w:rFonts w:hint="eastAsia" w:ascii="仿宋" w:hAnsi="仿宋" w:eastAsia="仿宋"/>
          <w:sz w:val="32"/>
          <w:szCs w:val="32"/>
        </w:rPr>
        <w:t xml:space="preserve">    （二）自治区级教改项目一经下文公布，项目组成员应保持相对稳定。项目研究过程中，确有项目研究计划、项目组成员、研究时限需要进行重大调整时，须由项目负责人填写附件4《项目调整申请表》一式2份交教评中心项目管理科，经学校签署意见后报教育厅备案。</w:t>
      </w:r>
    </w:p>
    <w:p>
      <w:pPr>
        <w:spacing w:line="520" w:lineRule="exact"/>
        <w:rPr>
          <w:rFonts w:ascii="仿宋" w:hAnsi="仿宋" w:eastAsia="仿宋"/>
          <w:sz w:val="32"/>
          <w:szCs w:val="32"/>
        </w:rPr>
      </w:pPr>
    </w:p>
    <w:p>
      <w:pPr>
        <w:spacing w:line="520" w:lineRule="exact"/>
        <w:ind w:left="1440" w:hanging="1440" w:hangingChars="450"/>
        <w:rPr>
          <w:rFonts w:ascii="仿宋" w:hAnsi="仿宋" w:eastAsia="仿宋"/>
          <w:sz w:val="32"/>
          <w:szCs w:val="32"/>
        </w:rPr>
      </w:pPr>
      <w:r>
        <w:rPr>
          <w:rFonts w:hint="eastAsia" w:ascii="仿宋" w:hAnsi="仿宋" w:eastAsia="仿宋"/>
          <w:color w:val="000000" w:themeColor="text1"/>
          <w:sz w:val="32"/>
          <w:szCs w:val="32"/>
        </w:rPr>
        <w:t>附件：1</w:t>
      </w:r>
      <w:r>
        <w:rPr>
          <w:rFonts w:hint="eastAsia" w:ascii="仿宋" w:hAnsi="仿宋" w:eastAsia="仿宋"/>
          <w:sz w:val="32"/>
          <w:szCs w:val="32"/>
        </w:rPr>
        <w:t>．《关于申报2021年度广西高等教育本科教学改革工程项目的通知》（桂教高教〔2021〕3号）</w:t>
      </w:r>
    </w:p>
    <w:p>
      <w:pPr>
        <w:spacing w:line="520" w:lineRule="exact"/>
        <w:rPr>
          <w:rFonts w:ascii="仿宋" w:hAnsi="仿宋" w:eastAsia="仿宋"/>
          <w:sz w:val="32"/>
          <w:szCs w:val="32"/>
        </w:rPr>
      </w:pPr>
      <w:r>
        <w:rPr>
          <w:rFonts w:hint="eastAsia" w:ascii="仿宋" w:hAnsi="仿宋" w:eastAsia="仿宋"/>
          <w:sz w:val="32"/>
          <w:szCs w:val="32"/>
        </w:rPr>
        <w:t xml:space="preserve">      2．《2021年广西高等教育教改项目申报汇总表》</w:t>
      </w:r>
    </w:p>
    <w:p>
      <w:pPr>
        <w:spacing w:line="520" w:lineRule="exact"/>
        <w:rPr>
          <w:rFonts w:ascii="仿宋" w:hAnsi="仿宋" w:eastAsia="仿宋"/>
          <w:sz w:val="32"/>
          <w:szCs w:val="32"/>
        </w:rPr>
      </w:pPr>
      <w:r>
        <w:rPr>
          <w:rFonts w:hint="eastAsia" w:ascii="仿宋" w:hAnsi="仿宋" w:eastAsia="仿宋"/>
          <w:sz w:val="32"/>
          <w:szCs w:val="32"/>
        </w:rPr>
        <w:t xml:space="preserve">      3．《广西高等教育本科教学改革工程立项项目申请书》</w:t>
      </w:r>
    </w:p>
    <w:p>
      <w:pPr>
        <w:spacing w:line="520" w:lineRule="exact"/>
        <w:ind w:left="1440" w:hanging="1440" w:hangingChars="450"/>
        <w:rPr>
          <w:rFonts w:ascii="仿宋" w:hAnsi="仿宋" w:eastAsia="仿宋"/>
          <w:sz w:val="32"/>
          <w:szCs w:val="32"/>
        </w:rPr>
      </w:pPr>
      <w:r>
        <w:rPr>
          <w:rFonts w:hint="eastAsia" w:ascii="仿宋" w:hAnsi="仿宋" w:eastAsia="仿宋"/>
          <w:sz w:val="32"/>
          <w:szCs w:val="32"/>
        </w:rPr>
        <w:t xml:space="preserve">      4．《广西高等教育本科教学改革工程立项项目调整申请表》</w:t>
      </w:r>
    </w:p>
    <w:p>
      <w:pPr>
        <w:spacing w:line="520" w:lineRule="exact"/>
        <w:ind w:left="1120" w:hanging="1120" w:hangingChars="350"/>
        <w:rPr>
          <w:rFonts w:ascii="仿宋" w:hAnsi="仿宋" w:eastAsia="仿宋"/>
          <w:sz w:val="32"/>
          <w:szCs w:val="32"/>
        </w:rPr>
      </w:pPr>
      <w:r>
        <w:rPr>
          <w:rFonts w:hint="eastAsia" w:ascii="仿宋" w:hAnsi="仿宋" w:eastAsia="仿宋"/>
          <w:sz w:val="32"/>
          <w:szCs w:val="32"/>
        </w:rPr>
        <w:t xml:space="preserve">      5.《广西高等教育本科教学改革工程立项项目申请书（匿名版本）》</w:t>
      </w:r>
    </w:p>
    <w:p>
      <w:pPr>
        <w:spacing w:line="520" w:lineRule="exact"/>
        <w:rPr>
          <w:rFonts w:ascii="仿宋" w:hAnsi="仿宋" w:eastAsia="仿宋"/>
          <w:sz w:val="32"/>
          <w:szCs w:val="32"/>
        </w:rPr>
      </w:pPr>
      <w:r>
        <w:rPr>
          <w:rFonts w:hint="eastAsia" w:ascii="仿宋" w:hAnsi="仿宋" w:eastAsia="仿宋"/>
          <w:sz w:val="32"/>
          <w:szCs w:val="32"/>
        </w:rPr>
        <w:t xml:space="preserve">      6.</w:t>
      </w:r>
      <w:r>
        <w:rPr>
          <w:rFonts w:hint="eastAsia"/>
        </w:rPr>
        <w:t xml:space="preserve"> </w:t>
      </w:r>
      <w:r>
        <w:rPr>
          <w:rFonts w:hint="eastAsia" w:ascii="仿宋" w:hAnsi="仿宋" w:eastAsia="仿宋"/>
          <w:sz w:val="32"/>
          <w:szCs w:val="32"/>
        </w:rPr>
        <w:t>《2021年度区级教改项目申报名额分配表》</w:t>
      </w:r>
    </w:p>
    <w:p>
      <w:pPr>
        <w:spacing w:line="520" w:lineRule="exact"/>
        <w:ind w:firstLine="960" w:firstLineChars="300"/>
        <w:rPr>
          <w:rFonts w:ascii="仿宋" w:hAnsi="仿宋" w:eastAsia="仿宋"/>
          <w:color w:val="000000" w:themeColor="text1"/>
          <w:sz w:val="32"/>
          <w:szCs w:val="32"/>
        </w:rPr>
      </w:pPr>
      <w:r>
        <w:rPr>
          <w:rFonts w:hint="eastAsia" w:ascii="仿宋" w:hAnsi="仿宋" w:eastAsia="仿宋"/>
          <w:sz w:val="32"/>
          <w:szCs w:val="32"/>
        </w:rPr>
        <w:t>7.《</w:t>
      </w:r>
      <w:r>
        <w:rPr>
          <w:rFonts w:hint="eastAsia" w:ascii="仿宋" w:hAnsi="仿宋" w:eastAsia="仿宋"/>
          <w:color w:val="000000" w:themeColor="text1"/>
          <w:sz w:val="32"/>
          <w:szCs w:val="32"/>
        </w:rPr>
        <w:t>高校教师教学研究管理系统项目录入流程说明》</w:t>
      </w:r>
    </w:p>
    <w:p>
      <w:pPr>
        <w:spacing w:line="520" w:lineRule="exact"/>
        <w:ind w:firstLine="960" w:firstLineChars="300"/>
        <w:rPr>
          <w:rFonts w:ascii="仿宋" w:hAnsi="仿宋" w:eastAsia="仿宋"/>
          <w:sz w:val="32"/>
          <w:szCs w:val="32"/>
        </w:rPr>
      </w:pPr>
      <w:r>
        <w:rPr>
          <w:rFonts w:hint="eastAsia" w:ascii="仿宋" w:hAnsi="仿宋" w:eastAsia="仿宋"/>
          <w:color w:val="000000" w:themeColor="text1"/>
          <w:sz w:val="32"/>
          <w:szCs w:val="32"/>
        </w:rPr>
        <w:t>8.《高校教师教学研究管理系统项目初审排序流程说明》</w:t>
      </w:r>
    </w:p>
    <w:p>
      <w:pPr>
        <w:wordWrap w:val="0"/>
        <w:spacing w:line="520" w:lineRule="exact"/>
        <w:jc w:val="right"/>
        <w:rPr>
          <w:rFonts w:ascii="仿宋" w:hAnsi="仿宋" w:eastAsia="仿宋"/>
          <w:sz w:val="32"/>
          <w:szCs w:val="32"/>
        </w:rPr>
      </w:pPr>
      <w:r>
        <w:rPr>
          <w:rFonts w:hint="eastAsia" w:ascii="仿宋" w:hAnsi="仿宋" w:eastAsia="仿宋"/>
          <w:sz w:val="32"/>
          <w:szCs w:val="32"/>
        </w:rPr>
        <w:t xml:space="preserve">                            </w:t>
      </w:r>
    </w:p>
    <w:p>
      <w:pPr>
        <w:spacing w:line="520" w:lineRule="exact"/>
        <w:jc w:val="right"/>
        <w:rPr>
          <w:rFonts w:ascii="仿宋" w:hAnsi="仿宋" w:eastAsia="仿宋"/>
          <w:sz w:val="32"/>
          <w:szCs w:val="32"/>
        </w:rPr>
      </w:pPr>
      <w:r>
        <w:rPr>
          <w:rFonts w:hint="eastAsia" w:ascii="仿宋" w:hAnsi="仿宋" w:eastAsia="仿宋"/>
          <w:sz w:val="32"/>
          <w:szCs w:val="32"/>
        </w:rPr>
        <w:t xml:space="preserve"> </w:t>
      </w:r>
    </w:p>
    <w:p>
      <w:pPr>
        <w:spacing w:line="520" w:lineRule="exact"/>
        <w:ind w:firstLine="5280" w:firstLineChars="1650"/>
        <w:jc w:val="left"/>
        <w:rPr>
          <w:rFonts w:ascii="仿宋" w:hAnsi="仿宋" w:eastAsia="仿宋"/>
          <w:sz w:val="32"/>
          <w:szCs w:val="32"/>
        </w:rPr>
      </w:pPr>
      <w:r>
        <w:rPr>
          <w:rFonts w:hint="eastAsia" w:ascii="仿宋" w:hAnsi="仿宋" w:eastAsia="仿宋"/>
          <w:sz w:val="32"/>
          <w:szCs w:val="32"/>
        </w:rPr>
        <w:t>广西中医药大学</w:t>
      </w:r>
    </w:p>
    <w:p>
      <w:pPr>
        <w:spacing w:line="520" w:lineRule="exact"/>
        <w:ind w:firstLine="5120" w:firstLineChars="1600"/>
        <w:rPr>
          <w:rFonts w:ascii="仿宋" w:hAnsi="仿宋" w:eastAsia="仿宋"/>
          <w:sz w:val="32"/>
          <w:szCs w:val="32"/>
        </w:rPr>
        <w:sectPr>
          <w:headerReference r:id="rId5" w:type="first"/>
          <w:footerReference r:id="rId8" w:type="first"/>
          <w:headerReference r:id="rId3" w:type="default"/>
          <w:footerReference r:id="rId6" w:type="default"/>
          <w:headerReference r:id="rId4" w:type="even"/>
          <w:footerReference r:id="rId7" w:type="even"/>
          <w:pgSz w:w="11907" w:h="16840"/>
          <w:pgMar w:top="1701" w:right="1474" w:bottom="1134" w:left="1588" w:header="851" w:footer="1559" w:gutter="0"/>
          <w:cols w:space="425" w:num="1"/>
          <w:titlePg/>
          <w:docGrid w:linePitch="585" w:charSpace="-1675"/>
        </w:sectPr>
      </w:pPr>
      <w:r>
        <w:rPr>
          <w:rFonts w:hint="eastAsia" w:ascii="仿宋" w:hAnsi="仿宋" w:eastAsia="仿宋"/>
          <w:sz w:val="32"/>
          <w:szCs w:val="32"/>
        </w:rPr>
        <w:t>2021年1月28日</w:t>
      </w:r>
    </w:p>
    <w:p>
      <w:pPr>
        <w:spacing w:line="520" w:lineRule="exact"/>
        <w:ind w:right="960"/>
        <w:jc w:val="right"/>
        <w:rPr>
          <w:rFonts w:ascii="仿宋" w:hAnsi="仿宋" w:eastAsia="仿宋"/>
          <w:sz w:val="32"/>
          <w:szCs w:val="32"/>
        </w:rPr>
        <w:sectPr>
          <w:headerReference r:id="rId9" w:type="default"/>
          <w:footerReference r:id="rId10" w:type="default"/>
          <w:pgSz w:w="11906" w:h="16838"/>
          <w:pgMar w:top="1440" w:right="1800" w:bottom="1440" w:left="1800" w:header="851" w:footer="992" w:gutter="0"/>
          <w:cols w:space="425" w:num="1"/>
          <w:docGrid w:type="lines" w:linePitch="312" w:charSpace="0"/>
        </w:sectPr>
      </w:pPr>
    </w:p>
    <w:p/>
    <w:sectPr>
      <w:footerReference r:id="rId11" w:type="default"/>
      <w:footerReference r:id="rId12" w:type="even"/>
      <w:pgSz w:w="16838" w:h="11906" w:orient="landscape"/>
      <w:pgMar w:top="1588" w:right="2098" w:bottom="1474" w:left="1985" w:header="851" w:footer="1559" w:gutter="0"/>
      <w:cols w:space="425" w:num="1"/>
      <w:docGrid w:linePitch="58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Black">
    <w:panose1 w:val="020B0A04020102020204"/>
    <w:charset w:val="00"/>
    <w:family w:val="swiss"/>
    <w:pitch w:val="default"/>
    <w:sig w:usb0="00000287" w:usb1="00000000" w:usb2="00000000" w:usb3="00000000" w:csb0="2000009F" w:csb1="DFD70000"/>
  </w:font>
  <w:font w:name="仿宋_GB2312">
    <w:altName w:val="仿宋"/>
    <w:panose1 w:val="00000000000000000000"/>
    <w:charset w:val="86"/>
    <w:family w:val="modern"/>
    <w:pitch w:val="default"/>
    <w:sig w:usb0="00000000" w:usb1="00000000" w:usb2="00000010" w:usb3="00000000" w:csb0="00040000" w:csb1="00000000"/>
  </w:font>
  <w:font w:name="Garamond">
    <w:panose1 w:val="02020404030301010803"/>
    <w:charset w:val="00"/>
    <w:family w:val="roman"/>
    <w:pitch w:val="default"/>
    <w:sig w:usb0="00000287" w:usb1="00000000" w:usb2="00000000" w:usb3="00000000" w:csb0="0000009F" w:csb1="DFD7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outside" w:y="1"/>
      <w:adjustRightInd w:val="0"/>
      <w:ind w:right="210" w:rightChars="100"/>
      <w:rPr>
        <w:rStyle w:val="23"/>
        <w:rFonts w:ascii="仿宋" w:hAnsi="仿宋" w:eastAsia="仿宋"/>
        <w:sz w:val="28"/>
        <w:szCs w:val="28"/>
      </w:rPr>
    </w:pPr>
    <w:r>
      <w:rPr>
        <w:rStyle w:val="23"/>
        <w:rFonts w:hint="eastAsia" w:ascii="仿宋" w:hAnsi="仿宋" w:eastAsia="仿宋"/>
        <w:sz w:val="28"/>
        <w:szCs w:val="28"/>
      </w:rPr>
      <w:t xml:space="preserve">— </w:t>
    </w:r>
    <w:r>
      <w:rPr>
        <w:rStyle w:val="23"/>
        <w:rFonts w:ascii="仿宋" w:hAnsi="仿宋" w:eastAsia="仿宋"/>
        <w:sz w:val="28"/>
        <w:szCs w:val="28"/>
      </w:rPr>
      <w:fldChar w:fldCharType="begin"/>
    </w:r>
    <w:r>
      <w:rPr>
        <w:rStyle w:val="23"/>
        <w:rFonts w:ascii="仿宋" w:hAnsi="仿宋" w:eastAsia="仿宋"/>
        <w:sz w:val="28"/>
        <w:szCs w:val="28"/>
      </w:rPr>
      <w:instrText xml:space="preserve">PAGE  </w:instrText>
    </w:r>
    <w:r>
      <w:rPr>
        <w:rStyle w:val="23"/>
        <w:rFonts w:ascii="仿宋" w:hAnsi="仿宋" w:eastAsia="仿宋"/>
        <w:sz w:val="28"/>
        <w:szCs w:val="28"/>
      </w:rPr>
      <w:fldChar w:fldCharType="separate"/>
    </w:r>
    <w:r>
      <w:rPr>
        <w:rStyle w:val="23"/>
        <w:rFonts w:ascii="仿宋" w:hAnsi="仿宋" w:eastAsia="仿宋"/>
        <w:sz w:val="28"/>
        <w:szCs w:val="28"/>
      </w:rPr>
      <w:t>9</w:t>
    </w:r>
    <w:r>
      <w:rPr>
        <w:rStyle w:val="23"/>
        <w:rFonts w:ascii="仿宋" w:hAnsi="仿宋" w:eastAsia="仿宋"/>
        <w:sz w:val="28"/>
        <w:szCs w:val="28"/>
      </w:rPr>
      <w:fldChar w:fldCharType="end"/>
    </w:r>
    <w:r>
      <w:rPr>
        <w:rStyle w:val="23"/>
        <w:rFonts w:ascii="仿宋" w:hAnsi="仿宋" w:eastAsia="仿宋"/>
        <w:sz w:val="28"/>
        <w:szCs w:val="28"/>
      </w:rPr>
      <w:t xml:space="preserve"> </w:t>
    </w:r>
    <w:r>
      <w:rPr>
        <w:rStyle w:val="23"/>
        <w:rFonts w:hint="eastAsia" w:ascii="仿宋" w:hAnsi="仿宋" w:eastAsia="仿宋"/>
        <w:sz w:val="28"/>
        <w:szCs w:val="28"/>
      </w:rPr>
      <w:t>—</w:t>
    </w:r>
  </w:p>
  <w:p>
    <w:pPr>
      <w:pStyle w:val="1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outside" w:y="1"/>
      <w:rPr>
        <w:rStyle w:val="23"/>
      </w:rPr>
    </w:pPr>
    <w:r>
      <w:rPr>
        <w:rStyle w:val="23"/>
      </w:rPr>
      <w:fldChar w:fldCharType="begin"/>
    </w:r>
    <w:r>
      <w:rPr>
        <w:rStyle w:val="23"/>
      </w:rPr>
      <w:instrText xml:space="preserve">PAGE  </w:instrText>
    </w:r>
    <w:r>
      <w:rPr>
        <w:rStyle w:val="23"/>
      </w:rPr>
      <w:fldChar w:fldCharType="end"/>
    </w:r>
  </w:p>
  <w:p>
    <w:pPr>
      <w:pStyle w:val="15"/>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401535"/>
    </w:sdtPr>
    <w:sdtContent>
      <w:p>
        <w:pPr>
          <w:pStyle w:val="15"/>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1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outside" w:y="1"/>
      <w:rPr>
        <w:rStyle w:val="23"/>
      </w:rPr>
    </w:pPr>
    <w:r>
      <w:rPr>
        <w:rStyle w:val="23"/>
      </w:rPr>
      <w:fldChar w:fldCharType="begin"/>
    </w:r>
    <w:r>
      <w:rPr>
        <w:rStyle w:val="23"/>
      </w:rPr>
      <w:instrText xml:space="preserve">PAGE  </w:instrText>
    </w:r>
    <w:r>
      <w:rPr>
        <w:rStyle w:val="23"/>
      </w:rPr>
      <w:fldChar w:fldCharType="end"/>
    </w:r>
  </w:p>
  <w:p>
    <w:pPr>
      <w:pStyle w:val="15"/>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1"/>
      <w:numFmt w:val="decimal"/>
      <w:lvlText w:val="%1."/>
      <w:lvlJc w:val="left"/>
      <w:pPr>
        <w:tabs>
          <w:tab w:val="left" w:pos="425"/>
        </w:tabs>
        <w:ind w:left="425" w:hanging="425"/>
      </w:pPr>
    </w:lvl>
    <w:lvl w:ilvl="1" w:tentative="0">
      <w:start w:val="1"/>
      <w:numFmt w:val="decimal"/>
      <w:pStyle w:val="4"/>
      <w:lvlText w:val="%1.%2."/>
      <w:lvlJc w:val="left"/>
      <w:pPr>
        <w:tabs>
          <w:tab w:val="left" w:pos="567"/>
        </w:tabs>
        <w:ind w:left="567" w:hanging="567"/>
      </w:pPr>
      <w:rPr>
        <w:rFonts w:hint="eastAsia" w:ascii="仿宋_GB2312" w:hAnsi="Arial Black" w:eastAsia="仿宋_GB2312"/>
        <w:sz w:val="28"/>
        <w:szCs w:val="28"/>
      </w:rPr>
    </w:lvl>
    <w:lvl w:ilvl="2" w:tentative="0">
      <w:start w:val="1"/>
      <w:numFmt w:val="decimal"/>
      <w:lvlText w:val="%1.%2.%3."/>
      <w:lvlJc w:val="left"/>
      <w:pPr>
        <w:tabs>
          <w:tab w:val="left" w:pos="709"/>
        </w:tabs>
        <w:ind w:left="709" w:hanging="709"/>
      </w:pPr>
      <w:rPr>
        <w:rFonts w:hint="eastAsia" w:ascii="仿宋_GB2312" w:eastAsia="仿宋_GB2312"/>
      </w:r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53A91"/>
    <w:rsid w:val="000142BB"/>
    <w:rsid w:val="00020F81"/>
    <w:rsid w:val="00024448"/>
    <w:rsid w:val="00026443"/>
    <w:rsid w:val="000377C8"/>
    <w:rsid w:val="00052C37"/>
    <w:rsid w:val="00054204"/>
    <w:rsid w:val="000952D8"/>
    <w:rsid w:val="000A7C70"/>
    <w:rsid w:val="000B1235"/>
    <w:rsid w:val="000D6681"/>
    <w:rsid w:val="00141B05"/>
    <w:rsid w:val="00142E57"/>
    <w:rsid w:val="00154767"/>
    <w:rsid w:val="001636F0"/>
    <w:rsid w:val="001664BA"/>
    <w:rsid w:val="00170A6A"/>
    <w:rsid w:val="0018365A"/>
    <w:rsid w:val="00193920"/>
    <w:rsid w:val="001963FE"/>
    <w:rsid w:val="001A4851"/>
    <w:rsid w:val="001A4D75"/>
    <w:rsid w:val="001A5A87"/>
    <w:rsid w:val="001A77EA"/>
    <w:rsid w:val="001B7D73"/>
    <w:rsid w:val="001D1871"/>
    <w:rsid w:val="001D2328"/>
    <w:rsid w:val="001D6C2C"/>
    <w:rsid w:val="001E7709"/>
    <w:rsid w:val="00207CDA"/>
    <w:rsid w:val="002117C3"/>
    <w:rsid w:val="0021243D"/>
    <w:rsid w:val="00217391"/>
    <w:rsid w:val="002222EB"/>
    <w:rsid w:val="00226EDC"/>
    <w:rsid w:val="0025182F"/>
    <w:rsid w:val="00267AAF"/>
    <w:rsid w:val="0027321A"/>
    <w:rsid w:val="00273972"/>
    <w:rsid w:val="002801FA"/>
    <w:rsid w:val="0029715D"/>
    <w:rsid w:val="002A08A5"/>
    <w:rsid w:val="002A570E"/>
    <w:rsid w:val="002B3D6D"/>
    <w:rsid w:val="002C053E"/>
    <w:rsid w:val="002C2618"/>
    <w:rsid w:val="002F1D60"/>
    <w:rsid w:val="002F2CA2"/>
    <w:rsid w:val="002F6C82"/>
    <w:rsid w:val="00310F70"/>
    <w:rsid w:val="0031663A"/>
    <w:rsid w:val="00340C6F"/>
    <w:rsid w:val="00350368"/>
    <w:rsid w:val="003513CD"/>
    <w:rsid w:val="003632B9"/>
    <w:rsid w:val="003638E7"/>
    <w:rsid w:val="0039045F"/>
    <w:rsid w:val="003959F0"/>
    <w:rsid w:val="003A38D4"/>
    <w:rsid w:val="003A767C"/>
    <w:rsid w:val="003F16AB"/>
    <w:rsid w:val="00400128"/>
    <w:rsid w:val="00413A95"/>
    <w:rsid w:val="00414507"/>
    <w:rsid w:val="00435951"/>
    <w:rsid w:val="00447689"/>
    <w:rsid w:val="00460B3E"/>
    <w:rsid w:val="00490857"/>
    <w:rsid w:val="00497635"/>
    <w:rsid w:val="004A78CF"/>
    <w:rsid w:val="004B7F1A"/>
    <w:rsid w:val="004C2BD6"/>
    <w:rsid w:val="004C31C8"/>
    <w:rsid w:val="004E27F5"/>
    <w:rsid w:val="00501E5C"/>
    <w:rsid w:val="00502E62"/>
    <w:rsid w:val="00511042"/>
    <w:rsid w:val="0052168B"/>
    <w:rsid w:val="00524791"/>
    <w:rsid w:val="00547326"/>
    <w:rsid w:val="00584A18"/>
    <w:rsid w:val="005856F6"/>
    <w:rsid w:val="005913A0"/>
    <w:rsid w:val="005A305A"/>
    <w:rsid w:val="005A44CF"/>
    <w:rsid w:val="005B5ABA"/>
    <w:rsid w:val="005C0E62"/>
    <w:rsid w:val="005D30D3"/>
    <w:rsid w:val="005D5195"/>
    <w:rsid w:val="005E303C"/>
    <w:rsid w:val="005E4136"/>
    <w:rsid w:val="00602FC4"/>
    <w:rsid w:val="00604D88"/>
    <w:rsid w:val="00616759"/>
    <w:rsid w:val="00617BC6"/>
    <w:rsid w:val="0062227D"/>
    <w:rsid w:val="00636514"/>
    <w:rsid w:val="0065078D"/>
    <w:rsid w:val="00654D51"/>
    <w:rsid w:val="00660339"/>
    <w:rsid w:val="00660C7A"/>
    <w:rsid w:val="00673E1C"/>
    <w:rsid w:val="00690EA4"/>
    <w:rsid w:val="00693353"/>
    <w:rsid w:val="006B4B6E"/>
    <w:rsid w:val="006C21BF"/>
    <w:rsid w:val="006D3C38"/>
    <w:rsid w:val="006E36BF"/>
    <w:rsid w:val="006F1D8D"/>
    <w:rsid w:val="006F5234"/>
    <w:rsid w:val="006F6E8F"/>
    <w:rsid w:val="00700283"/>
    <w:rsid w:val="007241DD"/>
    <w:rsid w:val="00732EDE"/>
    <w:rsid w:val="0074034C"/>
    <w:rsid w:val="00740ED1"/>
    <w:rsid w:val="00751898"/>
    <w:rsid w:val="00776254"/>
    <w:rsid w:val="007762E3"/>
    <w:rsid w:val="00786483"/>
    <w:rsid w:val="007877FE"/>
    <w:rsid w:val="00790D2C"/>
    <w:rsid w:val="00791B8B"/>
    <w:rsid w:val="00792D3D"/>
    <w:rsid w:val="00795B7E"/>
    <w:rsid w:val="007D27AD"/>
    <w:rsid w:val="007D7235"/>
    <w:rsid w:val="007E1027"/>
    <w:rsid w:val="007E6695"/>
    <w:rsid w:val="007F31B3"/>
    <w:rsid w:val="00815AE4"/>
    <w:rsid w:val="00822E8D"/>
    <w:rsid w:val="008335FD"/>
    <w:rsid w:val="0083627C"/>
    <w:rsid w:val="00860748"/>
    <w:rsid w:val="008678C8"/>
    <w:rsid w:val="008853FC"/>
    <w:rsid w:val="008950E6"/>
    <w:rsid w:val="008A7188"/>
    <w:rsid w:val="008B468A"/>
    <w:rsid w:val="008B671B"/>
    <w:rsid w:val="008D5BD1"/>
    <w:rsid w:val="008E025F"/>
    <w:rsid w:val="008E04C6"/>
    <w:rsid w:val="008E0762"/>
    <w:rsid w:val="008E0F5B"/>
    <w:rsid w:val="008F2025"/>
    <w:rsid w:val="00900864"/>
    <w:rsid w:val="00901868"/>
    <w:rsid w:val="00903A82"/>
    <w:rsid w:val="009112D5"/>
    <w:rsid w:val="0091243F"/>
    <w:rsid w:val="009234DA"/>
    <w:rsid w:val="00932F34"/>
    <w:rsid w:val="0093739D"/>
    <w:rsid w:val="00951E11"/>
    <w:rsid w:val="00975BE4"/>
    <w:rsid w:val="00985CFC"/>
    <w:rsid w:val="00986406"/>
    <w:rsid w:val="0099452C"/>
    <w:rsid w:val="00996DDB"/>
    <w:rsid w:val="0099774B"/>
    <w:rsid w:val="009A2D9F"/>
    <w:rsid w:val="009B0FA4"/>
    <w:rsid w:val="009B74D3"/>
    <w:rsid w:val="009E5601"/>
    <w:rsid w:val="009F5214"/>
    <w:rsid w:val="00A22F06"/>
    <w:rsid w:val="00A42298"/>
    <w:rsid w:val="00A62849"/>
    <w:rsid w:val="00A73CA6"/>
    <w:rsid w:val="00A92855"/>
    <w:rsid w:val="00AA4B0D"/>
    <w:rsid w:val="00AB246C"/>
    <w:rsid w:val="00AC1266"/>
    <w:rsid w:val="00AE00E0"/>
    <w:rsid w:val="00B12D9A"/>
    <w:rsid w:val="00B16495"/>
    <w:rsid w:val="00B2311E"/>
    <w:rsid w:val="00B63876"/>
    <w:rsid w:val="00B728F3"/>
    <w:rsid w:val="00B934CC"/>
    <w:rsid w:val="00B96DEE"/>
    <w:rsid w:val="00BA3CBC"/>
    <w:rsid w:val="00BA40D3"/>
    <w:rsid w:val="00BE51B7"/>
    <w:rsid w:val="00BF4444"/>
    <w:rsid w:val="00BF5D01"/>
    <w:rsid w:val="00C05E6A"/>
    <w:rsid w:val="00C11F76"/>
    <w:rsid w:val="00C15C92"/>
    <w:rsid w:val="00C26D4E"/>
    <w:rsid w:val="00C34289"/>
    <w:rsid w:val="00C34EFC"/>
    <w:rsid w:val="00C373F9"/>
    <w:rsid w:val="00C413CE"/>
    <w:rsid w:val="00C46310"/>
    <w:rsid w:val="00C5773F"/>
    <w:rsid w:val="00C66258"/>
    <w:rsid w:val="00CA21B0"/>
    <w:rsid w:val="00CC3D26"/>
    <w:rsid w:val="00CD55C4"/>
    <w:rsid w:val="00CE2400"/>
    <w:rsid w:val="00CE56EF"/>
    <w:rsid w:val="00D02BC6"/>
    <w:rsid w:val="00D03AE9"/>
    <w:rsid w:val="00D1139B"/>
    <w:rsid w:val="00D17AE5"/>
    <w:rsid w:val="00D31FB0"/>
    <w:rsid w:val="00D347D7"/>
    <w:rsid w:val="00D35003"/>
    <w:rsid w:val="00D410F8"/>
    <w:rsid w:val="00D70CB9"/>
    <w:rsid w:val="00D86FC2"/>
    <w:rsid w:val="00D87878"/>
    <w:rsid w:val="00D9433C"/>
    <w:rsid w:val="00D9464E"/>
    <w:rsid w:val="00D94BA3"/>
    <w:rsid w:val="00DA511D"/>
    <w:rsid w:val="00DA79BF"/>
    <w:rsid w:val="00DB0243"/>
    <w:rsid w:val="00DB3C5B"/>
    <w:rsid w:val="00DC618E"/>
    <w:rsid w:val="00DE54AE"/>
    <w:rsid w:val="00DF671B"/>
    <w:rsid w:val="00E33804"/>
    <w:rsid w:val="00E43979"/>
    <w:rsid w:val="00E57210"/>
    <w:rsid w:val="00E573B3"/>
    <w:rsid w:val="00E63D47"/>
    <w:rsid w:val="00E64500"/>
    <w:rsid w:val="00E77830"/>
    <w:rsid w:val="00E935EF"/>
    <w:rsid w:val="00E939C9"/>
    <w:rsid w:val="00E95738"/>
    <w:rsid w:val="00EC5389"/>
    <w:rsid w:val="00ED104C"/>
    <w:rsid w:val="00EE2ADD"/>
    <w:rsid w:val="00EE3D13"/>
    <w:rsid w:val="00EF4F5F"/>
    <w:rsid w:val="00F015F7"/>
    <w:rsid w:val="00F172A9"/>
    <w:rsid w:val="00F41507"/>
    <w:rsid w:val="00F53A91"/>
    <w:rsid w:val="00F67C89"/>
    <w:rsid w:val="00F86AA7"/>
    <w:rsid w:val="00F9416E"/>
    <w:rsid w:val="00FA015D"/>
    <w:rsid w:val="00FB0699"/>
    <w:rsid w:val="00FB0883"/>
    <w:rsid w:val="00FC6081"/>
    <w:rsid w:val="07F024FA"/>
    <w:rsid w:val="35ED47CF"/>
    <w:rsid w:val="4282263B"/>
    <w:rsid w:val="50016240"/>
    <w:rsid w:val="6CF73BAD"/>
    <w:rsid w:val="775E30EF"/>
    <w:rsid w:val="77BD084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3"/>
    <w:link w:val="26"/>
    <w:qFormat/>
    <w:uiPriority w:val="0"/>
    <w:pPr>
      <w:keepNext/>
      <w:widowControl/>
      <w:spacing w:before="240" w:after="120"/>
      <w:jc w:val="center"/>
      <w:outlineLvl w:val="0"/>
    </w:pPr>
    <w:rPr>
      <w:rFonts w:ascii="Arial Black" w:hAnsi="Arial Black" w:eastAsia="黑体"/>
      <w:b/>
      <w:kern w:val="28"/>
      <w:szCs w:val="48"/>
      <w:lang w:bidi="he-IL"/>
    </w:rPr>
  </w:style>
  <w:style w:type="paragraph" w:styleId="4">
    <w:name w:val="heading 2"/>
    <w:basedOn w:val="1"/>
    <w:next w:val="3"/>
    <w:link w:val="28"/>
    <w:qFormat/>
    <w:uiPriority w:val="0"/>
    <w:pPr>
      <w:keepNext/>
      <w:widowControl/>
      <w:numPr>
        <w:ilvl w:val="1"/>
        <w:numId w:val="1"/>
      </w:numPr>
      <w:spacing w:line="240" w:lineRule="atLeast"/>
      <w:jc w:val="center"/>
      <w:outlineLvl w:val="1"/>
    </w:pPr>
    <w:rPr>
      <w:rFonts w:ascii="Arial Black" w:hAnsi="Arial Black" w:eastAsia="黑体"/>
      <w:b/>
      <w:kern w:val="28"/>
      <w:sz w:val="18"/>
      <w:szCs w:val="48"/>
      <w:lang w:bidi="he-IL"/>
    </w:rPr>
  </w:style>
  <w:style w:type="paragraph" w:styleId="5">
    <w:name w:val="heading 3"/>
    <w:basedOn w:val="1"/>
    <w:next w:val="3"/>
    <w:link w:val="29"/>
    <w:qFormat/>
    <w:uiPriority w:val="0"/>
    <w:pPr>
      <w:keepNext/>
      <w:widowControl/>
      <w:tabs>
        <w:tab w:val="left" w:pos="709"/>
      </w:tabs>
      <w:jc w:val="center"/>
      <w:outlineLvl w:val="2"/>
    </w:pPr>
    <w:rPr>
      <w:rFonts w:ascii="Arial Black" w:hAnsi="Arial Black" w:eastAsia="黑体"/>
      <w:spacing w:val="-5"/>
      <w:kern w:val="0"/>
      <w:sz w:val="18"/>
      <w:szCs w:val="48"/>
      <w:lang w:bidi="he-IL"/>
    </w:rPr>
  </w:style>
  <w:style w:type="paragraph" w:styleId="6">
    <w:name w:val="heading 4"/>
    <w:basedOn w:val="1"/>
    <w:next w:val="3"/>
    <w:link w:val="30"/>
    <w:qFormat/>
    <w:uiPriority w:val="0"/>
    <w:pPr>
      <w:keepNext/>
      <w:widowControl/>
      <w:spacing w:after="240"/>
      <w:jc w:val="center"/>
      <w:outlineLvl w:val="3"/>
    </w:pPr>
    <w:rPr>
      <w:rFonts w:ascii="黑体" w:hAnsi="Garamond" w:eastAsia="黑体"/>
      <w:caps/>
      <w:spacing w:val="30"/>
      <w:kern w:val="0"/>
      <w:sz w:val="48"/>
      <w:szCs w:val="48"/>
      <w:lang w:bidi="he-IL"/>
    </w:rPr>
  </w:style>
  <w:style w:type="paragraph" w:styleId="7">
    <w:name w:val="heading 5"/>
    <w:basedOn w:val="1"/>
    <w:next w:val="3"/>
    <w:link w:val="31"/>
    <w:qFormat/>
    <w:uiPriority w:val="0"/>
    <w:pPr>
      <w:keepNext/>
      <w:widowControl/>
      <w:spacing w:before="40" w:after="240"/>
      <w:jc w:val="center"/>
      <w:outlineLvl w:val="4"/>
    </w:pPr>
    <w:rPr>
      <w:rFonts w:ascii="Arial Black" w:hAnsi="Arial Black" w:eastAsia="黑体"/>
      <w:spacing w:val="-5"/>
      <w:kern w:val="0"/>
      <w:sz w:val="18"/>
      <w:szCs w:val="48"/>
      <w:lang w:bidi="he-IL"/>
    </w:rPr>
  </w:style>
  <w:style w:type="paragraph" w:styleId="8">
    <w:name w:val="heading 6"/>
    <w:basedOn w:val="1"/>
    <w:next w:val="3"/>
    <w:link w:val="32"/>
    <w:qFormat/>
    <w:uiPriority w:val="0"/>
    <w:pPr>
      <w:keepNext/>
      <w:widowControl/>
      <w:jc w:val="center"/>
      <w:outlineLvl w:val="5"/>
    </w:pPr>
    <w:rPr>
      <w:rFonts w:ascii="黑体" w:hAnsi="Garamond" w:eastAsia="黑体"/>
      <w:kern w:val="0"/>
      <w:sz w:val="48"/>
      <w:szCs w:val="48"/>
      <w:lang w:bidi="he-IL"/>
    </w:rPr>
  </w:style>
  <w:style w:type="paragraph" w:styleId="9">
    <w:name w:val="heading 7"/>
    <w:basedOn w:val="1"/>
    <w:next w:val="3"/>
    <w:link w:val="33"/>
    <w:qFormat/>
    <w:uiPriority w:val="0"/>
    <w:pPr>
      <w:widowControl/>
      <w:pBdr>
        <w:top w:val="single" w:color="FFFFFF" w:sz="6" w:space="12"/>
        <w:left w:val="single" w:color="FFFFFF" w:sz="6" w:space="12"/>
        <w:bottom w:val="single" w:color="FFFFFF" w:sz="6" w:space="12"/>
        <w:right w:val="single" w:color="FFFFFF" w:sz="6" w:space="12"/>
      </w:pBdr>
      <w:shd w:val="pct5" w:color="auto" w:fill="auto"/>
      <w:spacing w:before="60"/>
      <w:jc w:val="center"/>
      <w:outlineLvl w:val="6"/>
    </w:pPr>
    <w:rPr>
      <w:rFonts w:ascii="黑体" w:hAnsi="Garamond" w:eastAsia="黑体"/>
      <w:i/>
      <w:spacing w:val="-5"/>
      <w:kern w:val="0"/>
      <w:sz w:val="28"/>
      <w:szCs w:val="48"/>
      <w:lang w:bidi="he-IL"/>
    </w:rPr>
  </w:style>
  <w:style w:type="paragraph" w:styleId="10">
    <w:name w:val="heading 8"/>
    <w:basedOn w:val="1"/>
    <w:next w:val="3"/>
    <w:link w:val="34"/>
    <w:qFormat/>
    <w:uiPriority w:val="0"/>
    <w:pPr>
      <w:keepNext/>
      <w:widowControl/>
      <w:pBdr>
        <w:top w:val="single" w:color="auto" w:sz="24" w:space="0"/>
        <w:bottom w:val="single" w:color="auto" w:sz="6" w:space="0"/>
      </w:pBdr>
      <w:spacing w:before="60" w:line="320" w:lineRule="exact"/>
      <w:jc w:val="center"/>
      <w:outlineLvl w:val="7"/>
    </w:pPr>
    <w:rPr>
      <w:rFonts w:ascii="Arial Black" w:hAnsi="Arial Black" w:eastAsia="黑体"/>
      <w:caps/>
      <w:spacing w:val="60"/>
      <w:kern w:val="0"/>
      <w:position w:val="4"/>
      <w:sz w:val="14"/>
      <w:szCs w:val="48"/>
      <w:lang w:bidi="he-IL"/>
    </w:rPr>
  </w:style>
  <w:style w:type="paragraph" w:styleId="11">
    <w:name w:val="heading 9"/>
    <w:basedOn w:val="1"/>
    <w:next w:val="3"/>
    <w:link w:val="35"/>
    <w:qFormat/>
    <w:uiPriority w:val="0"/>
    <w:pPr>
      <w:keepNext/>
      <w:widowControl/>
      <w:spacing w:before="80" w:after="60"/>
      <w:jc w:val="center"/>
      <w:outlineLvl w:val="8"/>
    </w:pPr>
    <w:rPr>
      <w:rFonts w:ascii="黑体" w:hAnsi="Garamond" w:eastAsia="黑体"/>
      <w:b/>
      <w:i/>
      <w:kern w:val="28"/>
      <w:sz w:val="48"/>
      <w:szCs w:val="48"/>
      <w:lang w:bidi="he-IL"/>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27"/>
    <w:semiHidden/>
    <w:unhideWhenUsed/>
    <w:qFormat/>
    <w:uiPriority w:val="99"/>
    <w:pPr>
      <w:widowControl/>
      <w:spacing w:after="120"/>
      <w:jc w:val="center"/>
    </w:pPr>
    <w:rPr>
      <w:rFonts w:ascii="黑体" w:hAnsi="Garamond" w:eastAsia="黑体"/>
      <w:kern w:val="0"/>
      <w:sz w:val="48"/>
      <w:szCs w:val="48"/>
      <w:lang w:bidi="he-IL"/>
    </w:rPr>
  </w:style>
  <w:style w:type="paragraph" w:styleId="12">
    <w:name w:val="caption"/>
    <w:basedOn w:val="1"/>
    <w:next w:val="3"/>
    <w:qFormat/>
    <w:uiPriority w:val="0"/>
    <w:pPr>
      <w:widowControl/>
      <w:spacing w:after="240"/>
      <w:jc w:val="center"/>
    </w:pPr>
    <w:rPr>
      <w:rFonts w:ascii="黑体" w:hAnsi="Garamond" w:eastAsia="黑体"/>
      <w:spacing w:val="-5"/>
      <w:kern w:val="0"/>
      <w:sz w:val="48"/>
      <w:szCs w:val="48"/>
      <w:lang w:bidi="he-IL"/>
    </w:rPr>
  </w:style>
  <w:style w:type="paragraph" w:styleId="13">
    <w:name w:val="annotation text"/>
    <w:basedOn w:val="1"/>
    <w:link w:val="41"/>
    <w:semiHidden/>
    <w:unhideWhenUsed/>
    <w:qFormat/>
    <w:uiPriority w:val="99"/>
    <w:pPr>
      <w:jc w:val="left"/>
    </w:pPr>
  </w:style>
  <w:style w:type="paragraph" w:styleId="14">
    <w:name w:val="Balloon Text"/>
    <w:basedOn w:val="1"/>
    <w:link w:val="43"/>
    <w:semiHidden/>
    <w:unhideWhenUsed/>
    <w:qFormat/>
    <w:uiPriority w:val="99"/>
    <w:rPr>
      <w:sz w:val="18"/>
      <w:szCs w:val="18"/>
    </w:rPr>
  </w:style>
  <w:style w:type="paragraph" w:styleId="15">
    <w:name w:val="footer"/>
    <w:basedOn w:val="1"/>
    <w:link w:val="39"/>
    <w:qFormat/>
    <w:uiPriority w:val="99"/>
    <w:pPr>
      <w:tabs>
        <w:tab w:val="center" w:pos="4153"/>
        <w:tab w:val="right" w:pos="8306"/>
      </w:tabs>
      <w:snapToGrid w:val="0"/>
      <w:jc w:val="left"/>
    </w:pPr>
    <w:rPr>
      <w:sz w:val="18"/>
      <w:szCs w:val="18"/>
    </w:rPr>
  </w:style>
  <w:style w:type="paragraph" w:styleId="16">
    <w:name w:val="header"/>
    <w:basedOn w:val="1"/>
    <w:link w:val="38"/>
    <w:qFormat/>
    <w:uiPriority w:val="0"/>
    <w:pPr>
      <w:pBdr>
        <w:bottom w:val="single" w:color="auto" w:sz="6" w:space="1"/>
      </w:pBdr>
      <w:tabs>
        <w:tab w:val="center" w:pos="4153"/>
        <w:tab w:val="right" w:pos="8306"/>
      </w:tabs>
      <w:snapToGrid w:val="0"/>
      <w:jc w:val="center"/>
    </w:pPr>
    <w:rPr>
      <w:sz w:val="18"/>
      <w:szCs w:val="18"/>
    </w:rPr>
  </w:style>
  <w:style w:type="paragraph" w:styleId="17">
    <w:name w:val="Subtitle"/>
    <w:basedOn w:val="18"/>
    <w:next w:val="3"/>
    <w:link w:val="37"/>
    <w:qFormat/>
    <w:uiPriority w:val="0"/>
    <w:pPr>
      <w:spacing w:before="1940" w:after="0" w:line="200" w:lineRule="atLeast"/>
    </w:pPr>
    <w:rPr>
      <w:rFonts w:ascii="Garamond" w:hAnsi="Garamond"/>
      <w:b/>
      <w:caps/>
      <w:spacing w:val="30"/>
      <w:sz w:val="18"/>
    </w:rPr>
  </w:style>
  <w:style w:type="paragraph" w:styleId="18">
    <w:name w:val="Title"/>
    <w:basedOn w:val="1"/>
    <w:link w:val="36"/>
    <w:qFormat/>
    <w:uiPriority w:val="0"/>
    <w:pPr>
      <w:keepNext/>
      <w:widowControl/>
      <w:pBdr>
        <w:bottom w:val="single" w:color="808080" w:sz="6" w:space="14"/>
      </w:pBdr>
      <w:spacing w:before="100" w:after="3600" w:line="600" w:lineRule="exact"/>
      <w:jc w:val="center"/>
    </w:pPr>
    <w:rPr>
      <w:rFonts w:ascii="Arial Black" w:hAnsi="Arial Black" w:eastAsia="黑体"/>
      <w:color w:val="808080"/>
      <w:spacing w:val="-35"/>
      <w:kern w:val="28"/>
      <w:sz w:val="48"/>
      <w:szCs w:val="48"/>
      <w:lang w:bidi="he-IL"/>
    </w:rPr>
  </w:style>
  <w:style w:type="paragraph" w:styleId="19">
    <w:name w:val="annotation subject"/>
    <w:basedOn w:val="13"/>
    <w:next w:val="13"/>
    <w:link w:val="42"/>
    <w:semiHidden/>
    <w:unhideWhenUsed/>
    <w:qFormat/>
    <w:uiPriority w:val="99"/>
    <w:rPr>
      <w:b/>
      <w:bCs/>
    </w:rPr>
  </w:style>
  <w:style w:type="character" w:styleId="22">
    <w:name w:val="Strong"/>
    <w:basedOn w:val="21"/>
    <w:qFormat/>
    <w:uiPriority w:val="0"/>
    <w:rPr>
      <w:b/>
      <w:bCs/>
    </w:rPr>
  </w:style>
  <w:style w:type="character" w:styleId="23">
    <w:name w:val="page number"/>
    <w:qFormat/>
    <w:uiPriority w:val="0"/>
  </w:style>
  <w:style w:type="character" w:styleId="24">
    <w:name w:val="Emphasis"/>
    <w:qFormat/>
    <w:uiPriority w:val="0"/>
    <w:rPr>
      <w:rFonts w:ascii="Arial Black" w:hAnsi="Arial Black"/>
      <w:sz w:val="18"/>
    </w:rPr>
  </w:style>
  <w:style w:type="character" w:styleId="25">
    <w:name w:val="annotation reference"/>
    <w:basedOn w:val="21"/>
    <w:semiHidden/>
    <w:unhideWhenUsed/>
    <w:qFormat/>
    <w:uiPriority w:val="99"/>
    <w:rPr>
      <w:sz w:val="21"/>
      <w:szCs w:val="21"/>
    </w:rPr>
  </w:style>
  <w:style w:type="character" w:customStyle="1" w:styleId="26">
    <w:name w:val="标题 1 Char"/>
    <w:basedOn w:val="21"/>
    <w:link w:val="2"/>
    <w:qFormat/>
    <w:uiPriority w:val="0"/>
    <w:rPr>
      <w:rFonts w:ascii="Arial Black" w:hAnsi="Arial Black" w:eastAsia="黑体"/>
      <w:b/>
      <w:kern w:val="28"/>
      <w:sz w:val="21"/>
      <w:szCs w:val="48"/>
      <w:lang w:bidi="he-IL"/>
    </w:rPr>
  </w:style>
  <w:style w:type="character" w:customStyle="1" w:styleId="27">
    <w:name w:val="正文文本 Char"/>
    <w:basedOn w:val="21"/>
    <w:link w:val="3"/>
    <w:semiHidden/>
    <w:qFormat/>
    <w:uiPriority w:val="99"/>
    <w:rPr>
      <w:rFonts w:ascii="黑体" w:hAnsi="Garamond" w:eastAsia="黑体"/>
      <w:sz w:val="48"/>
      <w:szCs w:val="48"/>
      <w:lang w:bidi="he-IL"/>
    </w:rPr>
  </w:style>
  <w:style w:type="character" w:customStyle="1" w:styleId="28">
    <w:name w:val="标题 2 Char"/>
    <w:basedOn w:val="21"/>
    <w:link w:val="4"/>
    <w:qFormat/>
    <w:uiPriority w:val="0"/>
    <w:rPr>
      <w:rFonts w:ascii="Arial Black" w:hAnsi="Arial Black" w:eastAsia="黑体"/>
      <w:b/>
      <w:kern w:val="28"/>
      <w:sz w:val="18"/>
      <w:szCs w:val="48"/>
      <w:lang w:bidi="he-IL"/>
    </w:rPr>
  </w:style>
  <w:style w:type="character" w:customStyle="1" w:styleId="29">
    <w:name w:val="标题 3 Char"/>
    <w:basedOn w:val="21"/>
    <w:link w:val="5"/>
    <w:qFormat/>
    <w:uiPriority w:val="0"/>
    <w:rPr>
      <w:rFonts w:ascii="Arial Black" w:hAnsi="Arial Black" w:eastAsia="黑体"/>
      <w:spacing w:val="-5"/>
      <w:sz w:val="18"/>
      <w:szCs w:val="48"/>
      <w:lang w:bidi="he-IL"/>
    </w:rPr>
  </w:style>
  <w:style w:type="character" w:customStyle="1" w:styleId="30">
    <w:name w:val="标题 4 Char"/>
    <w:basedOn w:val="21"/>
    <w:link w:val="6"/>
    <w:qFormat/>
    <w:uiPriority w:val="0"/>
    <w:rPr>
      <w:rFonts w:ascii="黑体" w:hAnsi="Garamond" w:eastAsia="黑体"/>
      <w:caps/>
      <w:spacing w:val="30"/>
      <w:sz w:val="48"/>
      <w:szCs w:val="48"/>
      <w:lang w:bidi="he-IL"/>
    </w:rPr>
  </w:style>
  <w:style w:type="character" w:customStyle="1" w:styleId="31">
    <w:name w:val="标题 5 Char"/>
    <w:basedOn w:val="21"/>
    <w:link w:val="7"/>
    <w:qFormat/>
    <w:uiPriority w:val="0"/>
    <w:rPr>
      <w:rFonts w:ascii="Arial Black" w:hAnsi="Arial Black" w:eastAsia="黑体"/>
      <w:spacing w:val="-5"/>
      <w:sz w:val="18"/>
      <w:szCs w:val="48"/>
      <w:lang w:bidi="he-IL"/>
    </w:rPr>
  </w:style>
  <w:style w:type="character" w:customStyle="1" w:styleId="32">
    <w:name w:val="标题 6 Char"/>
    <w:basedOn w:val="21"/>
    <w:link w:val="8"/>
    <w:qFormat/>
    <w:uiPriority w:val="0"/>
    <w:rPr>
      <w:rFonts w:ascii="黑体" w:hAnsi="Garamond" w:eastAsia="黑体"/>
      <w:sz w:val="48"/>
      <w:szCs w:val="48"/>
      <w:lang w:bidi="he-IL"/>
    </w:rPr>
  </w:style>
  <w:style w:type="character" w:customStyle="1" w:styleId="33">
    <w:name w:val="标题 7 Char"/>
    <w:basedOn w:val="21"/>
    <w:link w:val="9"/>
    <w:qFormat/>
    <w:uiPriority w:val="0"/>
    <w:rPr>
      <w:rFonts w:ascii="黑体" w:hAnsi="Garamond" w:eastAsia="黑体"/>
      <w:i/>
      <w:spacing w:val="-5"/>
      <w:sz w:val="28"/>
      <w:szCs w:val="48"/>
      <w:shd w:val="pct5" w:color="auto" w:fill="auto"/>
      <w:lang w:bidi="he-IL"/>
    </w:rPr>
  </w:style>
  <w:style w:type="character" w:customStyle="1" w:styleId="34">
    <w:name w:val="标题 8 Char"/>
    <w:basedOn w:val="21"/>
    <w:link w:val="10"/>
    <w:qFormat/>
    <w:uiPriority w:val="0"/>
    <w:rPr>
      <w:rFonts w:ascii="Arial Black" w:hAnsi="Arial Black" w:eastAsia="黑体"/>
      <w:caps/>
      <w:spacing w:val="60"/>
      <w:position w:val="4"/>
      <w:sz w:val="14"/>
      <w:szCs w:val="48"/>
      <w:lang w:bidi="he-IL"/>
    </w:rPr>
  </w:style>
  <w:style w:type="character" w:customStyle="1" w:styleId="35">
    <w:name w:val="标题 9 Char"/>
    <w:basedOn w:val="21"/>
    <w:link w:val="11"/>
    <w:qFormat/>
    <w:uiPriority w:val="0"/>
    <w:rPr>
      <w:rFonts w:ascii="黑体" w:hAnsi="Garamond" w:eastAsia="黑体"/>
      <w:b/>
      <w:i/>
      <w:kern w:val="28"/>
      <w:sz w:val="48"/>
      <w:szCs w:val="48"/>
      <w:lang w:bidi="he-IL"/>
    </w:rPr>
  </w:style>
  <w:style w:type="character" w:customStyle="1" w:styleId="36">
    <w:name w:val="标题 Char"/>
    <w:basedOn w:val="21"/>
    <w:link w:val="18"/>
    <w:qFormat/>
    <w:uiPriority w:val="0"/>
    <w:rPr>
      <w:rFonts w:ascii="Arial Black" w:hAnsi="Arial Black" w:eastAsia="黑体"/>
      <w:color w:val="808080"/>
      <w:spacing w:val="-35"/>
      <w:kern w:val="28"/>
      <w:sz w:val="48"/>
      <w:szCs w:val="48"/>
      <w:lang w:bidi="he-IL"/>
    </w:rPr>
  </w:style>
  <w:style w:type="character" w:customStyle="1" w:styleId="37">
    <w:name w:val="副标题 Char"/>
    <w:basedOn w:val="21"/>
    <w:link w:val="17"/>
    <w:qFormat/>
    <w:uiPriority w:val="0"/>
    <w:rPr>
      <w:rFonts w:ascii="Garamond" w:hAnsi="Garamond" w:eastAsia="黑体"/>
      <w:b/>
      <w:caps/>
      <w:color w:val="808080"/>
      <w:spacing w:val="30"/>
      <w:kern w:val="28"/>
      <w:sz w:val="18"/>
      <w:szCs w:val="48"/>
      <w:lang w:bidi="he-IL"/>
    </w:rPr>
  </w:style>
  <w:style w:type="character" w:customStyle="1" w:styleId="38">
    <w:name w:val="页眉 Char"/>
    <w:basedOn w:val="21"/>
    <w:link w:val="16"/>
    <w:qFormat/>
    <w:uiPriority w:val="0"/>
    <w:rPr>
      <w:kern w:val="2"/>
      <w:sz w:val="18"/>
      <w:szCs w:val="18"/>
    </w:rPr>
  </w:style>
  <w:style w:type="character" w:customStyle="1" w:styleId="39">
    <w:name w:val="页脚 Char"/>
    <w:basedOn w:val="21"/>
    <w:link w:val="15"/>
    <w:qFormat/>
    <w:uiPriority w:val="99"/>
    <w:rPr>
      <w:kern w:val="2"/>
      <w:sz w:val="18"/>
      <w:szCs w:val="18"/>
    </w:rPr>
  </w:style>
  <w:style w:type="paragraph" w:styleId="40">
    <w:name w:val="List Paragraph"/>
    <w:basedOn w:val="1"/>
    <w:qFormat/>
    <w:uiPriority w:val="99"/>
    <w:pPr>
      <w:ind w:firstLine="420" w:firstLineChars="200"/>
    </w:pPr>
  </w:style>
  <w:style w:type="character" w:customStyle="1" w:styleId="41">
    <w:name w:val="批注文字 Char"/>
    <w:basedOn w:val="21"/>
    <w:link w:val="13"/>
    <w:semiHidden/>
    <w:qFormat/>
    <w:uiPriority w:val="99"/>
    <w:rPr>
      <w:kern w:val="2"/>
      <w:sz w:val="21"/>
      <w:szCs w:val="24"/>
    </w:rPr>
  </w:style>
  <w:style w:type="character" w:customStyle="1" w:styleId="42">
    <w:name w:val="批注主题 Char"/>
    <w:basedOn w:val="41"/>
    <w:link w:val="19"/>
    <w:semiHidden/>
    <w:qFormat/>
    <w:uiPriority w:val="99"/>
    <w:rPr>
      <w:b/>
      <w:bCs/>
      <w:kern w:val="2"/>
      <w:sz w:val="21"/>
      <w:szCs w:val="24"/>
    </w:rPr>
  </w:style>
  <w:style w:type="character" w:customStyle="1" w:styleId="43">
    <w:name w:val="批注框文本 Char"/>
    <w:basedOn w:val="21"/>
    <w:link w:val="1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7</Pages>
  <Words>501</Words>
  <Characters>2856</Characters>
  <Lines>23</Lines>
  <Paragraphs>6</Paragraphs>
  <TotalTime>1</TotalTime>
  <ScaleCrop>false</ScaleCrop>
  <LinksUpToDate>false</LinksUpToDate>
  <CharactersWithSpaces>3351</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2018-02-08T09:36:00Z</dcterms:created>
  <dc:creator>lenovo</dc:creator>
  <cp:lastModifiedBy>匿名用户</cp:lastModifiedBy>
  <dcterms:modified xsi:type="dcterms:W3CDTF">2021-01-28T06:04:21Z</dcterms:modified>
  <cp:revision>210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