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11E7E" w:rsidRPr="00111E7E" w:rsidTr="00111E7E">
        <w:trPr>
          <w:tblCellSpacing w:w="75" w:type="dxa"/>
        </w:trPr>
        <w:tc>
          <w:tcPr>
            <w:tcW w:w="0" w:type="auto"/>
            <w:vAlign w:val="center"/>
            <w:hideMark/>
          </w:tcPr>
          <w:p w:rsidR="00111E7E" w:rsidRPr="00111E7E" w:rsidRDefault="00111E7E" w:rsidP="00111E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11E7E">
              <w:rPr>
                <w:rFonts w:ascii="FZXiaoBiaoSong-B05S" w:eastAsia="微软雅黑" w:hAnsi="FZXiaoBiaoSong-B05S" w:cs="宋体"/>
                <w:color w:val="244FA2"/>
                <w:kern w:val="0"/>
                <w:sz w:val="44"/>
                <w:szCs w:val="44"/>
              </w:rPr>
              <w:t>国家中医药管理局科技司关于组织</w:t>
            </w:r>
            <w:r w:rsidRPr="00111E7E">
              <w:rPr>
                <w:rFonts w:ascii="FZXiaoBiaoSong-B05S" w:eastAsia="微软雅黑" w:hAnsi="FZXiaoBiaoSong-B05S" w:cs="宋体"/>
                <w:color w:val="244FA2"/>
                <w:kern w:val="0"/>
                <w:sz w:val="44"/>
                <w:szCs w:val="44"/>
              </w:rPr>
              <w:t>“2020</w:t>
            </w:r>
            <w:r w:rsidRPr="00111E7E">
              <w:rPr>
                <w:rFonts w:ascii="FZXiaoBiaoSong-B05S" w:eastAsia="微软雅黑" w:hAnsi="FZXiaoBiaoSong-B05S" w:cs="宋体"/>
                <w:color w:val="244FA2"/>
                <w:kern w:val="0"/>
                <w:sz w:val="44"/>
                <w:szCs w:val="44"/>
              </w:rPr>
              <w:t>年</w:t>
            </w:r>
            <w:r w:rsidRPr="00111E7E">
              <w:rPr>
                <w:rFonts w:ascii="FZXiaoBiaoSong-B05S" w:eastAsia="微软雅黑" w:hAnsi="FZXiaoBiaoSong-B05S" w:cs="宋体"/>
                <w:color w:val="244FA2"/>
                <w:kern w:val="0"/>
                <w:sz w:val="44"/>
                <w:szCs w:val="44"/>
              </w:rPr>
              <w:t xml:space="preserve"> </w:t>
            </w:r>
            <w:r w:rsidRPr="00111E7E">
              <w:rPr>
                <w:rFonts w:ascii="FZXiaoBiaoSong-B05S" w:eastAsia="微软雅黑" w:hAnsi="FZXiaoBiaoSong-B05S" w:cs="宋体"/>
                <w:color w:val="244FA2"/>
                <w:kern w:val="0"/>
                <w:sz w:val="44"/>
                <w:szCs w:val="44"/>
              </w:rPr>
              <w:t>中医药古籍文献和特色技术传承专项</w:t>
            </w:r>
            <w:r w:rsidRPr="00111E7E">
              <w:rPr>
                <w:rFonts w:ascii="FZXiaoBiaoSong-B05S" w:eastAsia="微软雅黑" w:hAnsi="FZXiaoBiaoSong-B05S" w:cs="宋体"/>
                <w:color w:val="244FA2"/>
                <w:kern w:val="0"/>
                <w:sz w:val="44"/>
                <w:szCs w:val="44"/>
              </w:rPr>
              <w:t xml:space="preserve">” </w:t>
            </w:r>
            <w:r w:rsidRPr="00111E7E">
              <w:rPr>
                <w:rFonts w:ascii="FZXiaoBiaoSong-B05S" w:eastAsia="微软雅黑" w:hAnsi="FZXiaoBiaoSong-B05S" w:cs="宋体"/>
                <w:color w:val="244FA2"/>
                <w:kern w:val="0"/>
                <w:sz w:val="44"/>
                <w:szCs w:val="44"/>
              </w:rPr>
              <w:t>相关准备工作的通知</w:t>
            </w:r>
          </w:p>
        </w:tc>
      </w:tr>
      <w:tr w:rsidR="00111E7E" w:rsidRPr="00111E7E" w:rsidTr="00111E7E">
        <w:trPr>
          <w:tblCellSpacing w:w="75" w:type="dxa"/>
        </w:trPr>
        <w:tc>
          <w:tcPr>
            <w:tcW w:w="0" w:type="auto"/>
            <w:vAlign w:val="center"/>
            <w:hideMark/>
          </w:tcPr>
          <w:p w:rsidR="00111E7E" w:rsidRPr="00111E7E" w:rsidRDefault="00111E7E" w:rsidP="00111E7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</w:p>
        </w:tc>
      </w:tr>
    </w:tbl>
    <w:p w:rsidR="00111E7E" w:rsidRPr="00111E7E" w:rsidRDefault="00111E7E" w:rsidP="00111E7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11E7E" w:rsidRPr="00111E7E" w:rsidTr="00111E7E">
        <w:trPr>
          <w:tblCellSpacing w:w="75" w:type="dxa"/>
        </w:trPr>
        <w:tc>
          <w:tcPr>
            <w:tcW w:w="0" w:type="auto"/>
            <w:vAlign w:val="center"/>
            <w:hideMark/>
          </w:tcPr>
          <w:p w:rsidR="00111E7E" w:rsidRPr="00111E7E" w:rsidRDefault="00111E7E" w:rsidP="00111E7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11E7E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国中医药科技中医便函〔2020〕122号</w:t>
            </w:r>
          </w:p>
        </w:tc>
        <w:bookmarkStart w:id="0" w:name="_GoBack"/>
        <w:bookmarkEnd w:id="0"/>
      </w:tr>
      <w:tr w:rsidR="00111E7E" w:rsidRPr="00111E7E" w:rsidTr="00111E7E">
        <w:trPr>
          <w:tblCellSpacing w:w="75" w:type="dxa"/>
        </w:trPr>
        <w:tc>
          <w:tcPr>
            <w:tcW w:w="0" w:type="auto"/>
            <w:vAlign w:val="center"/>
            <w:hideMark/>
          </w:tcPr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 w:hint="eastAsia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各省、自治区、直辖市中医药管理局，中国中医科学院、北京中医药大学：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根据我局有关重点工作安排，结合落实财务管理具体要求，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“2020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年中医药古籍文献和特色技术传承专项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”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组织实施将采取政府购买服务方式、经公开招标程序确定有关任务项目承担单位。为有序、规范开展专项组织实施，切实把握政府购买服务的绩效目标，现将专项有关情况通告如下：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一、项目任务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</w:t>
            </w:r>
            <w:proofErr w:type="gramStart"/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面向临床的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25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个中医优势病种古籍文献挖掘出版。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任务内容：以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25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个中医优势病种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见附件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1)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作为研究对象，按照中医药古籍文献专家与重点病种临床</w:t>
            </w:r>
            <w:proofErr w:type="gramStart"/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专家双</w:t>
            </w:r>
            <w:proofErr w:type="gramEnd"/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lastRenderedPageBreak/>
              <w:t>牵头的工作机制，对春秋战国时期到民国时期的相关古籍文献，从源到流对理、法、方、药进行梳理和挖掘，出版相应临床专病专题系列著作，为临床实践提供借鉴指导。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二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中医药古籍文献整理出版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首批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25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种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。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任务内容：完成首批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25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种中医药古籍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见附件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1)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点校、整理、研究、出版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;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整理出版工作应兼顾古籍学术价值和版本价值考证，并遵循相关规范和标准。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三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)15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项中医药特色技术筛选评价和传承应用。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任务内容：选择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15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项确有疗效的中医药特色技术进行整理总结，形成特色技术规范文本和操作视频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;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基于传承应用，开展特色技术安全性、有效性以及卫生经济学评价，为中医药特色技术相关支付政策提供科学证据。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二、时间安排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专项拟于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10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月中下旬正式启动，由我司委托专业代理机构负责公开招标，公告将在中国政府采购网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(www.ccgp.gov.cn)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和</w:t>
            </w:r>
            <w:proofErr w:type="gramStart"/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我局官网</w:t>
            </w:r>
            <w:proofErr w:type="gramEnd"/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(www.natcm.gov.cn)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同时发布。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三、有关要求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lastRenderedPageBreak/>
              <w:t xml:space="preserve">　　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一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本次政府购买服务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公开招标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是根据国家有关财务管理要求，落实我局相关重点工作的具体举措，请各省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市、自治区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中医药管理部门高度重视，可结合本地区优势领域，组织符合条件的优势团队积极参与，请通知有关单位做好前期准备并协助把关。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二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请有关单位下载基础信息填报表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(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见附件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2)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，按要求填写完整并加盖公章，扫描后于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2020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年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10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月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14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日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17:00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前发送至我司中医科技处邮箱。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四、联系方式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联系人：中医科技处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贺晓路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邱岳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电话：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 010-59957708/59957709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电子邮箱：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zhych@satcm.gov.cn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附件：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1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、</w:t>
            </w:r>
            <w:hyperlink r:id="rId4" w:tgtFrame="_blank" w:tooltip="附件1：项目任务经费及投标条件.pdf" w:history="1">
              <w:r w:rsidRPr="00111E7E">
                <w:rPr>
                  <w:rFonts w:ascii="FangSong_GB2312" w:eastAsia="微软雅黑" w:hAnsi="FangSong_GB2312" w:cs="宋体"/>
                  <w:color w:val="000000"/>
                  <w:kern w:val="0"/>
                  <w:sz w:val="32"/>
                  <w:szCs w:val="32"/>
                  <w:u w:val="single"/>
                </w:rPr>
                <w:t>项目任务经费及投标条件</w:t>
              </w:r>
              <w:r w:rsidRPr="00111E7E">
                <w:rPr>
                  <w:rFonts w:ascii="FangSong_GB2312" w:eastAsia="微软雅黑" w:hAnsi="FangSong_GB2312" w:cs="宋体"/>
                  <w:color w:val="000000"/>
                  <w:kern w:val="0"/>
                  <w:sz w:val="32"/>
                  <w:szCs w:val="32"/>
                  <w:u w:val="single"/>
                </w:rPr>
                <w:t>.pdf</w:t>
              </w:r>
            </w:hyperlink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2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、</w:t>
            </w:r>
            <w:hyperlink r:id="rId5" w:tgtFrame="_blank" w:tooltip="附件2：基础信息填报表.doc" w:history="1">
              <w:r w:rsidRPr="00111E7E">
                <w:rPr>
                  <w:rFonts w:ascii="FangSong_GB2312" w:eastAsia="微软雅黑" w:hAnsi="FangSong_GB2312" w:cs="宋体"/>
                  <w:color w:val="000000"/>
                  <w:kern w:val="0"/>
                  <w:sz w:val="32"/>
                  <w:szCs w:val="32"/>
                  <w:u w:val="single"/>
                </w:rPr>
                <w:t>基础信息填报表</w:t>
              </w:r>
              <w:r w:rsidRPr="00111E7E">
                <w:rPr>
                  <w:rFonts w:ascii="FangSong_GB2312" w:eastAsia="微软雅黑" w:hAnsi="FangSong_GB2312" w:cs="宋体"/>
                  <w:color w:val="000000"/>
                  <w:kern w:val="0"/>
                  <w:sz w:val="32"/>
                  <w:szCs w:val="32"/>
                  <w:u w:val="single"/>
                </w:rPr>
                <w:t>.doc</w:t>
              </w:r>
            </w:hyperlink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br/>
            </w:r>
            <w:r w:rsidRPr="00111E7E">
              <w:rPr>
                <w:rFonts w:ascii="Calibri" w:eastAsia="微软雅黑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lef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Calibri" w:eastAsia="微软雅黑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righ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 xml:space="preserve">　　国家中医药管理局科技司</w:t>
            </w:r>
          </w:p>
          <w:p w:rsidR="00111E7E" w:rsidRPr="00111E7E" w:rsidRDefault="00111E7E" w:rsidP="00111E7E">
            <w:pPr>
              <w:widowControl/>
              <w:spacing w:before="100" w:beforeAutospacing="1" w:after="100" w:afterAutospacing="1"/>
              <w:jc w:val="right"/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</w:pP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lastRenderedPageBreak/>
              <w:t xml:space="preserve">　　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2020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年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10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月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9</w:t>
            </w:r>
            <w:r w:rsidRPr="00111E7E">
              <w:rPr>
                <w:rFonts w:ascii="FangSong_GB2312" w:eastAsia="微软雅黑" w:hAnsi="FangSong_GB2312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2D44AC" w:rsidRDefault="002D44AC"/>
    <w:sectPr w:rsidR="002D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XiaoBiaoSong-B05S">
    <w:altName w:val="Cambria"/>
    <w:panose1 w:val="00000000000000000000"/>
    <w:charset w:val="00"/>
    <w:family w:val="roman"/>
    <w:notTrueType/>
    <w:pitch w:val="default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7E"/>
    <w:rsid w:val="00111E7E"/>
    <w:rsid w:val="002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EF20E-0676-4487-9EE6-0DC21A86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rbt">
    <w:name w:val="nrbt"/>
    <w:basedOn w:val="a0"/>
    <w:rsid w:val="00111E7E"/>
  </w:style>
  <w:style w:type="character" w:customStyle="1" w:styleId="fbsj">
    <w:name w:val="fbsj"/>
    <w:basedOn w:val="a0"/>
    <w:rsid w:val="00111E7E"/>
  </w:style>
  <w:style w:type="paragraph" w:styleId="a3">
    <w:name w:val="Normal (Web)"/>
    <w:basedOn w:val="a"/>
    <w:uiPriority w:val="99"/>
    <w:semiHidden/>
    <w:unhideWhenUsed/>
    <w:rsid w:val="00111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1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tcm.gov.cn/d/file/p/2020/10-10/ecd65f9b6ed11d8c1cadc8619874d1af.doc" TargetMode="External"/><Relationship Id="rId4" Type="http://schemas.openxmlformats.org/officeDocument/2006/relationships/hyperlink" Target="http://www.satcm.gov.cn/d/file/p/2020/10-10/ef1a60518fcdb55591c9097bbac28655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2020-10-10T13:57:00Z</dcterms:created>
  <dcterms:modified xsi:type="dcterms:W3CDTF">2020-10-10T13:58:00Z</dcterms:modified>
</cp:coreProperties>
</file>