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rPr>
          <w:sz w:val="36"/>
          <w:szCs w:val="36"/>
        </w:rPr>
      </w:pPr>
      <w:r>
        <w:rPr>
          <w:rFonts w:hint="eastAsia"/>
          <w:sz w:val="36"/>
          <w:szCs w:val="36"/>
        </w:rPr>
        <w:t>关于组织申报2017年度广西科协资助青年科技</w:t>
      </w:r>
    </w:p>
    <w:p>
      <w:pPr>
        <w:ind w:firstLine="1800" w:firstLineChars="500"/>
        <w:rPr>
          <w:rFonts w:hint="eastAsia"/>
          <w:sz w:val="36"/>
          <w:szCs w:val="36"/>
        </w:rPr>
      </w:pPr>
      <w:r>
        <w:rPr>
          <w:rFonts w:hint="eastAsia"/>
          <w:sz w:val="36"/>
          <w:szCs w:val="36"/>
        </w:rPr>
        <w:t>工作者专项课题的通知</w:t>
      </w:r>
    </w:p>
    <w:p>
      <w:pPr>
        <w:spacing w:line="600" w:lineRule="auto"/>
        <w:ind w:firstLine="2520" w:firstLineChars="1200"/>
      </w:pPr>
      <w:r>
        <w:rPr>
          <w:rFonts w:hint="eastAsia"/>
        </w:rPr>
        <w:t>桂科协调发〔2017〕18号</w:t>
      </w:r>
      <w:bookmarkStart w:id="0" w:name="_GoBack"/>
      <w:bookmarkEnd w:id="0"/>
    </w:p>
    <w:p>
      <w:pPr>
        <w:spacing w:line="360" w:lineRule="auto"/>
        <w:rPr>
          <w:rFonts w:asciiTheme="minorEastAsia" w:hAnsiTheme="minorEastAsia"/>
          <w:sz w:val="24"/>
          <w:szCs w:val="24"/>
        </w:rPr>
      </w:pPr>
      <w:r>
        <w:rPr>
          <w:rFonts w:hint="eastAsia" w:asciiTheme="minorEastAsia" w:hAnsiTheme="minorEastAsia"/>
          <w:sz w:val="24"/>
          <w:szCs w:val="24"/>
        </w:rPr>
        <w:t>各高校科协、广西区域全国科技工作者状况调查站点、广西科技工作者状况调查站点：</w:t>
      </w:r>
    </w:p>
    <w:p>
      <w:pPr>
        <w:spacing w:line="360" w:lineRule="auto"/>
        <w:rPr>
          <w:rFonts w:asciiTheme="minorEastAsia" w:hAnsiTheme="minorEastAsia"/>
          <w:sz w:val="24"/>
          <w:szCs w:val="24"/>
        </w:rPr>
      </w:pPr>
      <w:r>
        <w:rPr>
          <w:rFonts w:hint="eastAsia" w:asciiTheme="minorEastAsia" w:hAnsiTheme="minorEastAsia"/>
          <w:sz w:val="24"/>
          <w:szCs w:val="24"/>
        </w:rPr>
        <w:t>　　为推进做好广西科协科技创新智库建设，拓宽建言献策渠道，搭建服务青年科技工作者的科研平台，培育青年科研骨干，鼓励和支持我区青年科技工作者、高校青年教师及在读硕士生、博士生积极开展课题研究，参与科技咨询和服务科学民主决策，广西科协决定开展资助青年科技工作者专项课题申报工作。现将有关要求通知如下。</w:t>
      </w:r>
    </w:p>
    <w:p>
      <w:pPr>
        <w:spacing w:line="360" w:lineRule="auto"/>
        <w:rPr>
          <w:rFonts w:asciiTheme="minorEastAsia" w:hAnsiTheme="minorEastAsia"/>
          <w:sz w:val="24"/>
          <w:szCs w:val="24"/>
        </w:rPr>
      </w:pPr>
      <w:r>
        <w:rPr>
          <w:rFonts w:hint="eastAsia" w:asciiTheme="minorEastAsia" w:hAnsiTheme="minorEastAsia"/>
          <w:sz w:val="24"/>
          <w:szCs w:val="24"/>
        </w:rPr>
        <w:t>　　一、申报对象</w:t>
      </w:r>
    </w:p>
    <w:p>
      <w:pPr>
        <w:spacing w:line="360" w:lineRule="auto"/>
        <w:rPr>
          <w:rFonts w:asciiTheme="minorEastAsia" w:hAnsiTheme="minorEastAsia"/>
          <w:sz w:val="24"/>
          <w:szCs w:val="24"/>
        </w:rPr>
      </w:pPr>
      <w:r>
        <w:rPr>
          <w:rFonts w:hint="eastAsia" w:asciiTheme="minorEastAsia" w:hAnsiTheme="minorEastAsia"/>
          <w:sz w:val="24"/>
          <w:szCs w:val="24"/>
        </w:rPr>
        <w:t>　　面向全区已设立科协组织的高校和广西区域全国科技工作者状况调查站点、广西科技工作者状况调查站点的青年科技工作者开展申报。申报对象必须符合以下条件：</w:t>
      </w:r>
    </w:p>
    <w:p>
      <w:pPr>
        <w:spacing w:line="360" w:lineRule="auto"/>
        <w:rPr>
          <w:rFonts w:asciiTheme="minorEastAsia" w:hAnsiTheme="minorEastAsia"/>
          <w:sz w:val="24"/>
          <w:szCs w:val="24"/>
        </w:rPr>
      </w:pPr>
      <w:r>
        <w:rPr>
          <w:rFonts w:hint="eastAsia" w:asciiTheme="minorEastAsia" w:hAnsiTheme="minorEastAsia"/>
          <w:sz w:val="24"/>
          <w:szCs w:val="24"/>
        </w:rPr>
        <w:t>　　（一）要求年龄在40周岁以下（1977年1月1日以后出生，申报时附身份证复印件）。</w:t>
      </w:r>
    </w:p>
    <w:p>
      <w:pPr>
        <w:spacing w:line="360" w:lineRule="auto"/>
        <w:rPr>
          <w:rFonts w:asciiTheme="minorEastAsia" w:hAnsiTheme="minorEastAsia"/>
          <w:sz w:val="24"/>
          <w:szCs w:val="24"/>
        </w:rPr>
      </w:pPr>
      <w:r>
        <w:rPr>
          <w:rFonts w:hint="eastAsia" w:asciiTheme="minorEastAsia" w:hAnsiTheme="minorEastAsia"/>
          <w:sz w:val="24"/>
          <w:szCs w:val="24"/>
        </w:rPr>
        <w:t>　　（二）申报对象为研究生的，必须是全日制在读硕士研究生或博士研究生（2016年前入学，申报时附学籍证明复印件）。</w:t>
      </w:r>
    </w:p>
    <w:p>
      <w:pPr>
        <w:spacing w:line="360" w:lineRule="auto"/>
        <w:rPr>
          <w:rFonts w:asciiTheme="minorEastAsia" w:hAnsiTheme="minorEastAsia"/>
          <w:sz w:val="24"/>
          <w:szCs w:val="24"/>
        </w:rPr>
      </w:pPr>
      <w:r>
        <w:rPr>
          <w:rFonts w:hint="eastAsia" w:asciiTheme="minorEastAsia" w:hAnsiTheme="minorEastAsia"/>
          <w:sz w:val="24"/>
          <w:szCs w:val="24"/>
        </w:rPr>
        <w:t>　　二、申报资助方式</w:t>
      </w:r>
    </w:p>
    <w:p>
      <w:pPr>
        <w:spacing w:line="360" w:lineRule="auto"/>
        <w:rPr>
          <w:rFonts w:asciiTheme="minorEastAsia" w:hAnsiTheme="minorEastAsia"/>
          <w:sz w:val="24"/>
          <w:szCs w:val="24"/>
        </w:rPr>
      </w:pPr>
      <w:r>
        <w:rPr>
          <w:rFonts w:hint="eastAsia" w:asciiTheme="minorEastAsia" w:hAnsiTheme="minorEastAsia"/>
          <w:sz w:val="24"/>
          <w:szCs w:val="24"/>
        </w:rPr>
        <w:t>　　申报者在课题许可范围内自行提出课题项目，并填写《2017年度广西科协资助青年科技工作者专项课题申报书》（详见附件）。申报结束后，由广西科协组织审核遴选，择优资助，资助方式主要以立项资助与经费资助相结合的方式进行，资助经费最高为每项1万元。</w:t>
      </w:r>
    </w:p>
    <w:p>
      <w:pPr>
        <w:spacing w:line="360" w:lineRule="auto"/>
        <w:rPr>
          <w:rFonts w:asciiTheme="minorEastAsia" w:hAnsiTheme="minorEastAsia"/>
          <w:sz w:val="24"/>
          <w:szCs w:val="24"/>
        </w:rPr>
      </w:pPr>
      <w:r>
        <w:rPr>
          <w:rFonts w:hint="eastAsia" w:asciiTheme="minorEastAsia" w:hAnsiTheme="minorEastAsia"/>
          <w:sz w:val="24"/>
          <w:szCs w:val="24"/>
        </w:rPr>
        <w:t>　　三、课题范围及类别</w:t>
      </w:r>
    </w:p>
    <w:p>
      <w:pPr>
        <w:spacing w:line="360" w:lineRule="auto"/>
        <w:rPr>
          <w:rFonts w:asciiTheme="minorEastAsia" w:hAnsiTheme="minorEastAsia"/>
          <w:sz w:val="24"/>
          <w:szCs w:val="24"/>
        </w:rPr>
      </w:pPr>
      <w:r>
        <w:rPr>
          <w:rFonts w:hint="eastAsia" w:asciiTheme="minorEastAsia" w:hAnsiTheme="minorEastAsia"/>
          <w:sz w:val="24"/>
          <w:szCs w:val="24"/>
        </w:rPr>
        <w:t>　　本次申报课题要坚持正确的政治方向，拥护党的领导，无原则性错误。课题研究时限要求在年6个月内完成研究成果报送。申报课题分为政策建议研究类、科技产业发展研究类、科技工作者状况调查研究类、学科发展前沿研究类等四个类别，纯技术性研究类课题不在资助范围内。具体如下：</w:t>
      </w:r>
    </w:p>
    <w:p>
      <w:pPr>
        <w:spacing w:line="360" w:lineRule="auto"/>
        <w:rPr>
          <w:rFonts w:asciiTheme="minorEastAsia" w:hAnsiTheme="minorEastAsia"/>
          <w:sz w:val="24"/>
          <w:szCs w:val="24"/>
        </w:rPr>
      </w:pPr>
      <w:r>
        <w:rPr>
          <w:rFonts w:hint="eastAsia" w:asciiTheme="minorEastAsia" w:hAnsiTheme="minorEastAsia"/>
          <w:sz w:val="24"/>
          <w:szCs w:val="24"/>
        </w:rPr>
        <w:t>　　（一）政策建议研究类课题。要求围绕广西“三大定位”、实施“四大战略”“三大攻坚战”和实现“两个建成”目标的大局，聚焦促进沿海沿江沿边地区协调发展，打造北部湾经济区升级版，加快珠江-西江经济带发展，加快振兴左右江革命老区，积极稳妥推进新型城镇化、基本公共服务均等化、精准扶贫精准脱贫等和党委、政府关心、关注的重大问题，关系人民群众切身利益的突出问题等方面的政策优化调整、改进创新等提出研究选题。</w:t>
      </w:r>
    </w:p>
    <w:p>
      <w:pPr>
        <w:spacing w:line="360" w:lineRule="auto"/>
        <w:rPr>
          <w:rFonts w:asciiTheme="minorEastAsia" w:hAnsiTheme="minorEastAsia"/>
          <w:sz w:val="24"/>
          <w:szCs w:val="24"/>
        </w:rPr>
      </w:pPr>
      <w:r>
        <w:rPr>
          <w:rFonts w:hint="eastAsia" w:asciiTheme="minorEastAsia" w:hAnsiTheme="minorEastAsia"/>
          <w:sz w:val="24"/>
          <w:szCs w:val="24"/>
        </w:rPr>
        <w:t>　　（二）科技产业发展研究类课题。要求贯彻落实“五大发展理念”，围绕自治区“十三五”规划实施、自治区创新驱动发展大会精神，党委、政府的中心工作以及全力打造九张创新发展名片的战略部署，准确把握科技和创新趋势、重点方向，着眼于推进传统产业转型升级、产业精准扶贫开发、战略性新兴产业培育等重大问题提出研究选题。</w:t>
      </w:r>
    </w:p>
    <w:p>
      <w:pPr>
        <w:spacing w:line="360" w:lineRule="auto"/>
        <w:rPr>
          <w:rFonts w:asciiTheme="minorEastAsia" w:hAnsiTheme="minorEastAsia"/>
          <w:sz w:val="24"/>
          <w:szCs w:val="24"/>
        </w:rPr>
      </w:pPr>
      <w:r>
        <w:rPr>
          <w:rFonts w:hint="eastAsia" w:asciiTheme="minorEastAsia" w:hAnsiTheme="minorEastAsia"/>
          <w:sz w:val="24"/>
          <w:szCs w:val="24"/>
        </w:rPr>
        <w:t>　　（三）科技工作者状况调查研究类课题。要求围绕我区人才强桂战略实施，聚集优秀创新人才，就科技工作者队伍建设、结构优化、素质提高、流动变化、权益保障、思想动态、事业需求、积极性发挥、政策制定与实施、人才服务等相关问题等提出研究选题。</w:t>
      </w:r>
    </w:p>
    <w:p>
      <w:pPr>
        <w:spacing w:line="360" w:lineRule="auto"/>
        <w:rPr>
          <w:rFonts w:asciiTheme="minorEastAsia" w:hAnsiTheme="minorEastAsia"/>
          <w:sz w:val="24"/>
          <w:szCs w:val="24"/>
        </w:rPr>
      </w:pPr>
      <w:r>
        <w:rPr>
          <w:rFonts w:hint="eastAsia" w:asciiTheme="minorEastAsia" w:hAnsiTheme="minorEastAsia"/>
          <w:sz w:val="24"/>
          <w:szCs w:val="24"/>
        </w:rPr>
        <w:t>　　（四）学科发展前沿研究类课题。要求围绕学科建设和发展趋势及热点问题、紧跟学科前沿动态，在我区相关学科建设、发展态势、学术影响、重大成果、国际合作等方面的最新进展和发展趋势；在学科建设服务我区发展战略需求，服务民生和社会需求，促进相关学科学术建设研究理论成果等方面提出研究选题。</w:t>
      </w:r>
    </w:p>
    <w:p>
      <w:pPr>
        <w:spacing w:line="360" w:lineRule="auto"/>
        <w:rPr>
          <w:rFonts w:asciiTheme="minorEastAsia" w:hAnsiTheme="minorEastAsia"/>
          <w:sz w:val="24"/>
          <w:szCs w:val="24"/>
        </w:rPr>
      </w:pPr>
      <w:r>
        <w:rPr>
          <w:rFonts w:hint="eastAsia" w:asciiTheme="minorEastAsia" w:hAnsiTheme="minorEastAsia"/>
          <w:sz w:val="24"/>
          <w:szCs w:val="24"/>
        </w:rPr>
        <w:t>　　四、申报流程</w:t>
      </w:r>
    </w:p>
    <w:p>
      <w:pPr>
        <w:spacing w:line="360" w:lineRule="auto"/>
        <w:rPr>
          <w:rFonts w:asciiTheme="minorEastAsia" w:hAnsiTheme="minorEastAsia"/>
          <w:sz w:val="24"/>
          <w:szCs w:val="24"/>
        </w:rPr>
      </w:pPr>
      <w:r>
        <w:rPr>
          <w:rFonts w:hint="eastAsia" w:asciiTheme="minorEastAsia" w:hAnsiTheme="minorEastAsia"/>
          <w:sz w:val="24"/>
          <w:szCs w:val="24"/>
        </w:rPr>
        <w:t>　　（一）组织发动</w:t>
      </w:r>
    </w:p>
    <w:p>
      <w:pPr>
        <w:spacing w:line="360" w:lineRule="auto"/>
        <w:rPr>
          <w:rFonts w:asciiTheme="minorEastAsia" w:hAnsiTheme="minorEastAsia"/>
          <w:sz w:val="24"/>
          <w:szCs w:val="24"/>
        </w:rPr>
      </w:pPr>
      <w:r>
        <w:rPr>
          <w:rFonts w:hint="eastAsia" w:asciiTheme="minorEastAsia" w:hAnsiTheme="minorEastAsia"/>
          <w:sz w:val="24"/>
          <w:szCs w:val="24"/>
        </w:rPr>
        <w:t>　　1.各单位要积极组织发动本单位的广大青年科技工作者参与课题申报，并认真做好单位申报课题的收集、汇总和审核等工作。</w:t>
      </w:r>
    </w:p>
    <w:p>
      <w:pPr>
        <w:spacing w:line="360" w:lineRule="auto"/>
        <w:rPr>
          <w:rFonts w:asciiTheme="minorEastAsia" w:hAnsiTheme="minorEastAsia"/>
          <w:sz w:val="24"/>
          <w:szCs w:val="24"/>
        </w:rPr>
      </w:pPr>
      <w:r>
        <w:rPr>
          <w:rFonts w:hint="eastAsia" w:asciiTheme="minorEastAsia" w:hAnsiTheme="minorEastAsia"/>
          <w:sz w:val="24"/>
          <w:szCs w:val="24"/>
        </w:rPr>
        <w:t>　　2.课题申报者自行组建科研团队，每个申报者只能申报一项课题，不能同时参与多项课题申报。</w:t>
      </w:r>
    </w:p>
    <w:p>
      <w:pPr>
        <w:spacing w:line="360" w:lineRule="auto"/>
        <w:rPr>
          <w:rFonts w:asciiTheme="minorEastAsia" w:hAnsiTheme="minorEastAsia"/>
          <w:sz w:val="24"/>
          <w:szCs w:val="24"/>
        </w:rPr>
      </w:pPr>
      <w:r>
        <w:rPr>
          <w:rFonts w:hint="eastAsia" w:asciiTheme="minorEastAsia" w:hAnsiTheme="minorEastAsia"/>
          <w:sz w:val="24"/>
          <w:szCs w:val="24"/>
        </w:rPr>
        <w:t>　　3.研究生（含硕士研究生和博士研究生）申报的，须有一名副高级职称及以上的老师作为指导老师，指导课题申报和课题研究。</w:t>
      </w:r>
    </w:p>
    <w:p>
      <w:pPr>
        <w:spacing w:line="360" w:lineRule="auto"/>
        <w:rPr>
          <w:rFonts w:asciiTheme="minorEastAsia" w:hAnsiTheme="minorEastAsia"/>
          <w:sz w:val="24"/>
          <w:szCs w:val="24"/>
        </w:rPr>
      </w:pPr>
      <w:r>
        <w:rPr>
          <w:rFonts w:hint="eastAsia" w:asciiTheme="minorEastAsia" w:hAnsiTheme="minorEastAsia"/>
          <w:sz w:val="24"/>
          <w:szCs w:val="24"/>
        </w:rPr>
        <w:t>　　（二）报送方式</w:t>
      </w:r>
    </w:p>
    <w:p>
      <w:pPr>
        <w:spacing w:line="360" w:lineRule="auto"/>
        <w:ind w:firstLine="420"/>
        <w:rPr>
          <w:rFonts w:asciiTheme="minorEastAsia" w:hAnsiTheme="minorEastAsia"/>
          <w:sz w:val="24"/>
          <w:szCs w:val="24"/>
        </w:rPr>
      </w:pPr>
      <w:r>
        <w:rPr>
          <w:rFonts w:hint="eastAsia" w:asciiTheme="minorEastAsia" w:hAnsiTheme="minorEastAsia"/>
          <w:sz w:val="24"/>
          <w:szCs w:val="24"/>
        </w:rPr>
        <w:t>1.《2017年度广西科协资助高校青年教师及研究生专项课题申报书》请登录广西科协网站“通知公告”栏目下载。</w:t>
      </w:r>
    </w:p>
    <w:p>
      <w:pPr>
        <w:spacing w:line="360" w:lineRule="auto"/>
        <w:ind w:firstLine="420"/>
        <w:rPr>
          <w:rFonts w:asciiTheme="minorEastAsia" w:hAnsiTheme="minorEastAsia"/>
          <w:sz w:val="24"/>
          <w:szCs w:val="24"/>
        </w:rPr>
      </w:pPr>
      <w:r>
        <w:rPr>
          <w:rFonts w:hint="eastAsia" w:asciiTheme="minorEastAsia" w:hAnsiTheme="minorEastAsia"/>
          <w:sz w:val="24"/>
          <w:szCs w:val="24"/>
        </w:rPr>
        <w:t>网站地址：http：//www.gxast.org.cn</w:t>
      </w:r>
    </w:p>
    <w:p>
      <w:pPr>
        <w:spacing w:line="360" w:lineRule="auto"/>
        <w:rPr>
          <w:rFonts w:asciiTheme="minorEastAsia" w:hAnsiTheme="minorEastAsia"/>
          <w:sz w:val="24"/>
          <w:szCs w:val="24"/>
        </w:rPr>
      </w:pPr>
      <w:r>
        <w:rPr>
          <w:rFonts w:hint="eastAsia" w:asciiTheme="minorEastAsia" w:hAnsiTheme="minorEastAsia"/>
          <w:sz w:val="24"/>
          <w:szCs w:val="24"/>
        </w:rPr>
        <w:t>　　填写申报书后，请课题申报者递交所在单位（高校院系、调查站点）和归口管理部门（高校科协、区域责任部门）审核推荐并加盖公章。申报书须提交一式五份纸质版材料（用A4纸打印，于左侧装订）。纸质材料以高校科协、区域责任部门为单位直接寄送“广西科协调研宣传部收”，封面注明“青年课题”字样，并提供汇总表。</w:t>
      </w:r>
    </w:p>
    <w:p>
      <w:pPr>
        <w:spacing w:line="360" w:lineRule="auto"/>
        <w:rPr>
          <w:rFonts w:asciiTheme="minorEastAsia" w:hAnsiTheme="minorEastAsia"/>
          <w:sz w:val="24"/>
          <w:szCs w:val="24"/>
        </w:rPr>
      </w:pPr>
      <w:r>
        <w:rPr>
          <w:rFonts w:hint="eastAsia" w:asciiTheme="minorEastAsia" w:hAnsiTheme="minorEastAsia"/>
          <w:sz w:val="24"/>
          <w:szCs w:val="24"/>
        </w:rPr>
        <w:t>　　电子文档请各高校科协、区域责任部门汇总打包压缩文件（.zip或.rar）发送至广西科协调宣部邮箱gxkxzzkt@126.com。</w:t>
      </w:r>
    </w:p>
    <w:p>
      <w:pPr>
        <w:spacing w:line="360" w:lineRule="auto"/>
        <w:rPr>
          <w:rFonts w:asciiTheme="minorEastAsia" w:hAnsiTheme="minorEastAsia"/>
          <w:sz w:val="24"/>
          <w:szCs w:val="24"/>
        </w:rPr>
      </w:pPr>
      <w:r>
        <w:rPr>
          <w:rFonts w:hint="eastAsia" w:asciiTheme="minorEastAsia" w:hAnsiTheme="minorEastAsia"/>
          <w:sz w:val="24"/>
          <w:szCs w:val="24"/>
        </w:rPr>
        <w:t>　　五、其他要求</w:t>
      </w:r>
    </w:p>
    <w:p>
      <w:pPr>
        <w:spacing w:line="360" w:lineRule="auto"/>
        <w:rPr>
          <w:rFonts w:asciiTheme="minorEastAsia" w:hAnsiTheme="minorEastAsia"/>
          <w:sz w:val="24"/>
          <w:szCs w:val="24"/>
        </w:rPr>
      </w:pPr>
      <w:r>
        <w:rPr>
          <w:rFonts w:hint="eastAsia" w:asciiTheme="minorEastAsia" w:hAnsiTheme="minorEastAsia"/>
          <w:sz w:val="24"/>
          <w:szCs w:val="24"/>
        </w:rPr>
        <w:t>　　（一）申报时间截止日期为2017年10月15日，以电子版材料上传及纸质版材料寄出时邮戳（或送达时间）为准，逾期不予受理。</w:t>
      </w:r>
    </w:p>
    <w:p>
      <w:pPr>
        <w:spacing w:line="360" w:lineRule="auto"/>
        <w:rPr>
          <w:rFonts w:asciiTheme="minorEastAsia" w:hAnsiTheme="minorEastAsia"/>
          <w:sz w:val="24"/>
          <w:szCs w:val="24"/>
        </w:rPr>
      </w:pPr>
      <w:r>
        <w:rPr>
          <w:rFonts w:hint="eastAsia" w:asciiTheme="minorEastAsia" w:hAnsiTheme="minorEastAsia"/>
          <w:sz w:val="24"/>
          <w:szCs w:val="24"/>
        </w:rPr>
        <w:t>　　（二）申报时间截止后，广西科协对课题申报材料进行审核和遴选，择优确定资助研究课题。</w:t>
      </w:r>
    </w:p>
    <w:p>
      <w:pPr>
        <w:spacing w:line="360" w:lineRule="auto"/>
        <w:rPr>
          <w:rFonts w:asciiTheme="minorEastAsia" w:hAnsiTheme="minorEastAsia"/>
          <w:sz w:val="24"/>
          <w:szCs w:val="24"/>
        </w:rPr>
      </w:pPr>
      <w:r>
        <w:rPr>
          <w:rFonts w:hint="eastAsia" w:asciiTheme="minorEastAsia" w:hAnsiTheme="minorEastAsia"/>
          <w:sz w:val="24"/>
          <w:szCs w:val="24"/>
        </w:rPr>
        <w:t>　　（三）获得资助的研究课题，将参照《广西科协调研课题管理办法》进行管理，由广西科协与课题承担单位签订课题任务书（或项目合同书），下达研究任务并给予相应资助。受资助方有义务在研究中期和后期向广西科协调研宣传部及时报告课题研究进展情况。</w:t>
      </w:r>
    </w:p>
    <w:p>
      <w:pPr>
        <w:spacing w:line="360" w:lineRule="auto"/>
        <w:rPr>
          <w:rFonts w:asciiTheme="minorEastAsia" w:hAnsiTheme="minorEastAsia"/>
          <w:sz w:val="24"/>
          <w:szCs w:val="24"/>
        </w:rPr>
      </w:pPr>
      <w:r>
        <w:rPr>
          <w:rFonts w:hint="eastAsia" w:asciiTheme="minorEastAsia" w:hAnsiTheme="minorEastAsia"/>
          <w:sz w:val="24"/>
          <w:szCs w:val="24"/>
        </w:rPr>
        <w:t>　　（四）获得资助的研究课题，在课题研究结束后1个月内向广西科协提交以下3类研究成果：（1）提交2-3万字的调查研究总报告1份；（2）提交3000字左右可供党委政府决策参考的决策咨询专报1份；（3）公开发表课题研究论文1-2篇。</w:t>
      </w:r>
    </w:p>
    <w:p>
      <w:pPr>
        <w:spacing w:line="360" w:lineRule="auto"/>
        <w:rPr>
          <w:rFonts w:asciiTheme="minorEastAsia" w:hAnsiTheme="minorEastAsia"/>
          <w:sz w:val="24"/>
          <w:szCs w:val="24"/>
        </w:rPr>
      </w:pPr>
      <w:r>
        <w:rPr>
          <w:rFonts w:hint="eastAsia" w:asciiTheme="minorEastAsia" w:hAnsiTheme="minorEastAsia"/>
          <w:sz w:val="24"/>
          <w:szCs w:val="24"/>
        </w:rPr>
        <w:t>　　（五）申报材料不予退还，请自行保留底稿。</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附件：</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1.2017年度广西科协资助青年科技工作者专项课题申报书</w:t>
      </w:r>
    </w:p>
    <w:p>
      <w:pPr>
        <w:spacing w:line="360" w:lineRule="auto"/>
        <w:rPr>
          <w:rFonts w:asciiTheme="minorEastAsia" w:hAnsiTheme="minorEastAsia"/>
          <w:sz w:val="24"/>
          <w:szCs w:val="24"/>
        </w:rPr>
      </w:pPr>
      <w:r>
        <w:rPr>
          <w:rFonts w:hint="eastAsia" w:asciiTheme="minorEastAsia" w:hAnsiTheme="minorEastAsia"/>
          <w:sz w:val="24"/>
          <w:szCs w:val="24"/>
        </w:rPr>
        <w:t>　　　2.2017年度广西科协资助青年科技工作者专项课题申报汇总表</w:t>
      </w:r>
    </w:p>
    <w:p>
      <w:pPr>
        <w:spacing w:line="360" w:lineRule="auto"/>
        <w:ind w:firstLine="6720" w:firstLineChars="2800"/>
        <w:rPr>
          <w:rFonts w:hint="eastAsia" w:asciiTheme="minorEastAsia" w:hAnsiTheme="minorEastAsia"/>
          <w:sz w:val="24"/>
          <w:szCs w:val="24"/>
        </w:rPr>
      </w:pPr>
    </w:p>
    <w:p>
      <w:pPr>
        <w:spacing w:line="360" w:lineRule="auto"/>
        <w:ind w:firstLine="6720" w:firstLineChars="2800"/>
        <w:rPr>
          <w:rFonts w:asciiTheme="minorEastAsia" w:hAnsiTheme="minorEastAsia"/>
          <w:sz w:val="24"/>
          <w:szCs w:val="24"/>
        </w:rPr>
      </w:pPr>
      <w:r>
        <w:rPr>
          <w:rFonts w:hint="eastAsia" w:asciiTheme="minorEastAsia" w:hAnsiTheme="minorEastAsia"/>
          <w:sz w:val="24"/>
          <w:szCs w:val="24"/>
        </w:rPr>
        <w:t>广西科协</w:t>
      </w:r>
    </w:p>
    <w:p>
      <w:pPr>
        <w:spacing w:line="360" w:lineRule="auto"/>
        <w:ind w:firstLine="6480" w:firstLineChars="2700"/>
        <w:rPr>
          <w:rFonts w:asciiTheme="minorEastAsia" w:hAnsiTheme="minorEastAsia"/>
          <w:sz w:val="24"/>
          <w:szCs w:val="24"/>
        </w:rPr>
      </w:pPr>
      <w:r>
        <w:rPr>
          <w:rFonts w:hint="eastAsia" w:asciiTheme="minorEastAsia" w:hAnsiTheme="minorEastAsia"/>
          <w:sz w:val="24"/>
          <w:szCs w:val="24"/>
        </w:rPr>
        <w:t>2017年9月11日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A7"/>
    <w:rsid w:val="00030E6A"/>
    <w:rsid w:val="00607190"/>
    <w:rsid w:val="00860D93"/>
    <w:rsid w:val="00971DA7"/>
    <w:rsid w:val="00AE4AFD"/>
    <w:rsid w:val="00C82C65"/>
    <w:rsid w:val="0A967AEA"/>
    <w:rsid w:val="32891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0891CC-EEBD-45D8-BA1F-6AECDD09260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341</Words>
  <Characters>1950</Characters>
  <Lines>16</Lines>
  <Paragraphs>4</Paragraphs>
  <ScaleCrop>false</ScaleCrop>
  <LinksUpToDate>false</LinksUpToDate>
  <CharactersWithSpaces>2287</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2017-09-15T00:53:00Z</dcterms:created>
  <dc:creator>微软用户</dc:creator>
  <cp:lastModifiedBy>Administrator</cp:lastModifiedBy>
  <dcterms:modified xsi:type="dcterms:W3CDTF">2017-09-21T08:14:39Z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