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9E" w:rsidRPr="00F73F56" w:rsidRDefault="000F1D9E" w:rsidP="000F1D9E">
      <w:pPr>
        <w:jc w:val="center"/>
        <w:rPr>
          <w:rFonts w:ascii="方正小标宋简体" w:eastAsia="方正小标宋简体"/>
          <w:sz w:val="36"/>
          <w:szCs w:val="36"/>
        </w:rPr>
      </w:pPr>
      <w:r w:rsidRPr="00F73F56">
        <w:rPr>
          <w:rFonts w:ascii="方正小标宋简体" w:eastAsia="方正小标宋简体" w:hint="eastAsia"/>
          <w:sz w:val="36"/>
          <w:szCs w:val="36"/>
        </w:rPr>
        <w:t>广西中医药大学关于开展</w:t>
      </w:r>
      <w:r>
        <w:rPr>
          <w:rFonts w:ascii="方正小标宋简体" w:eastAsia="方正小标宋简体" w:hint="eastAsia"/>
          <w:sz w:val="36"/>
          <w:szCs w:val="36"/>
        </w:rPr>
        <w:t>“互联网+</w:t>
      </w:r>
      <w:r w:rsidR="00304D55">
        <w:rPr>
          <w:rFonts w:ascii="方正小标宋简体" w:eastAsia="方正小标宋简体" w:hint="eastAsia"/>
          <w:sz w:val="36"/>
          <w:szCs w:val="36"/>
        </w:rPr>
        <w:t>时代的学生指导与学业评价</w:t>
      </w:r>
      <w:r>
        <w:rPr>
          <w:rFonts w:ascii="方正小标宋简体" w:eastAsia="方正小标宋简体" w:hint="eastAsia"/>
          <w:sz w:val="36"/>
          <w:szCs w:val="36"/>
        </w:rPr>
        <w:t>”</w:t>
      </w:r>
      <w:r w:rsidRPr="00F73F56">
        <w:rPr>
          <w:rFonts w:ascii="方正小标宋简体" w:eastAsia="方正小标宋简体" w:hint="eastAsia"/>
          <w:sz w:val="36"/>
          <w:szCs w:val="36"/>
        </w:rPr>
        <w:t>专题网络培训的通知</w:t>
      </w:r>
    </w:p>
    <w:p w:rsidR="005D60C7" w:rsidRPr="000F1D9E" w:rsidRDefault="005D60C7">
      <w:pPr>
        <w:rPr>
          <w:rFonts w:ascii="仿宋" w:eastAsia="仿宋" w:hAnsi="仿宋"/>
          <w:sz w:val="32"/>
          <w:szCs w:val="32"/>
        </w:rPr>
      </w:pPr>
    </w:p>
    <w:p w:rsidR="000F1D9E" w:rsidRDefault="000F1D9E">
      <w:pPr>
        <w:rPr>
          <w:rFonts w:ascii="仿宋" w:eastAsia="仿宋" w:hAnsi="仿宋"/>
          <w:sz w:val="32"/>
          <w:szCs w:val="32"/>
        </w:rPr>
      </w:pPr>
      <w:r w:rsidRPr="000F1D9E">
        <w:rPr>
          <w:rFonts w:ascii="仿宋" w:eastAsia="仿宋" w:hAnsi="仿宋" w:hint="eastAsia"/>
          <w:sz w:val="32"/>
          <w:szCs w:val="32"/>
        </w:rPr>
        <w:t>学校各单位、部门：</w:t>
      </w:r>
    </w:p>
    <w:p w:rsidR="000F1D9E" w:rsidRDefault="00472E13" w:rsidP="00472E13">
      <w:pPr>
        <w:ind w:firstLine="645"/>
        <w:rPr>
          <w:rFonts w:ascii="仿宋" w:eastAsia="仿宋" w:hAnsi="仿宋"/>
          <w:sz w:val="32"/>
          <w:szCs w:val="32"/>
        </w:rPr>
      </w:pPr>
      <w:r w:rsidRPr="00FB3E24">
        <w:rPr>
          <w:rFonts w:ascii="仿宋" w:eastAsia="仿宋" w:hAnsi="仿宋" w:hint="eastAsia"/>
          <w:sz w:val="32"/>
          <w:szCs w:val="32"/>
        </w:rPr>
        <w:t>为</w:t>
      </w:r>
      <w:r w:rsidRPr="00FB3E24">
        <w:rPr>
          <w:rFonts w:ascii="仿宋" w:eastAsia="仿宋" w:hAnsi="仿宋"/>
          <w:sz w:val="32"/>
          <w:szCs w:val="32"/>
        </w:rPr>
        <w:t>进一步</w:t>
      </w:r>
      <w:r w:rsidRPr="00FB3E24">
        <w:rPr>
          <w:rFonts w:ascii="仿宋" w:eastAsia="仿宋" w:hAnsi="仿宋" w:hint="eastAsia"/>
          <w:sz w:val="32"/>
          <w:szCs w:val="32"/>
        </w:rPr>
        <w:t>树立“以学生为中心”的</w:t>
      </w:r>
      <w:r w:rsidRPr="00FB3E24">
        <w:rPr>
          <w:rFonts w:ascii="仿宋" w:eastAsia="仿宋" w:hAnsi="仿宋"/>
          <w:sz w:val="32"/>
          <w:szCs w:val="32"/>
        </w:rPr>
        <w:t>教学理念，加强学生</w:t>
      </w:r>
      <w:r w:rsidRPr="00FB3E24">
        <w:rPr>
          <w:rFonts w:ascii="仿宋" w:eastAsia="仿宋" w:hAnsi="仿宋" w:hint="eastAsia"/>
          <w:sz w:val="32"/>
          <w:szCs w:val="32"/>
        </w:rPr>
        <w:t>指导</w:t>
      </w:r>
      <w:r w:rsidRPr="00FB3E24">
        <w:rPr>
          <w:rFonts w:ascii="仿宋" w:eastAsia="仿宋" w:hAnsi="仿宋"/>
          <w:sz w:val="32"/>
          <w:szCs w:val="32"/>
        </w:rPr>
        <w:t>和学业评价，</w:t>
      </w:r>
      <w:r w:rsidRPr="00FB3E24">
        <w:rPr>
          <w:rFonts w:ascii="仿宋" w:eastAsia="仿宋" w:hAnsi="仿宋" w:hint="eastAsia"/>
          <w:sz w:val="32"/>
          <w:szCs w:val="32"/>
        </w:rPr>
        <w:t>根据教育部全国高校教师网络培训中心《关于公布2016年下半年全国高校教师网络培训计划的通知》安排，学校</w:t>
      </w:r>
      <w:r w:rsidR="000F1D9E" w:rsidRPr="00FB3E24">
        <w:rPr>
          <w:rFonts w:ascii="仿宋" w:eastAsia="仿宋" w:hAnsi="仿宋" w:hint="eastAsia"/>
          <w:sz w:val="32"/>
          <w:szCs w:val="32"/>
        </w:rPr>
        <w:t>将于2016</w:t>
      </w:r>
      <w:r w:rsidR="000F1D9E">
        <w:rPr>
          <w:rFonts w:ascii="仿宋" w:eastAsia="仿宋" w:hAnsi="仿宋" w:hint="eastAsia"/>
          <w:sz w:val="32"/>
          <w:szCs w:val="32"/>
        </w:rPr>
        <w:t>年1</w:t>
      </w:r>
      <w:r w:rsidR="00304D55">
        <w:rPr>
          <w:rFonts w:ascii="仿宋" w:eastAsia="仿宋" w:hAnsi="仿宋"/>
          <w:sz w:val="32"/>
          <w:szCs w:val="32"/>
        </w:rPr>
        <w:t>1</w:t>
      </w:r>
      <w:r w:rsidR="000F1D9E">
        <w:rPr>
          <w:rFonts w:ascii="仿宋" w:eastAsia="仿宋" w:hAnsi="仿宋" w:hint="eastAsia"/>
          <w:sz w:val="32"/>
          <w:szCs w:val="32"/>
        </w:rPr>
        <w:t>月4-</w:t>
      </w:r>
      <w:r w:rsidR="000F1D9E">
        <w:rPr>
          <w:rFonts w:ascii="仿宋" w:eastAsia="仿宋" w:hAnsi="仿宋"/>
          <w:sz w:val="32"/>
          <w:szCs w:val="32"/>
        </w:rPr>
        <w:t>5日举行</w:t>
      </w:r>
      <w:r w:rsidR="000F1D9E">
        <w:rPr>
          <w:rFonts w:ascii="仿宋" w:eastAsia="仿宋" w:hAnsi="仿宋" w:hint="eastAsia"/>
          <w:sz w:val="32"/>
          <w:szCs w:val="32"/>
        </w:rPr>
        <w:t>“互联网+</w:t>
      </w:r>
      <w:r w:rsidR="00304D55">
        <w:rPr>
          <w:rFonts w:ascii="仿宋" w:eastAsia="仿宋" w:hAnsi="仿宋" w:hint="eastAsia"/>
          <w:sz w:val="32"/>
          <w:szCs w:val="32"/>
        </w:rPr>
        <w:t>时代的学生指导与学业评价</w:t>
      </w:r>
      <w:r w:rsidR="000F1D9E">
        <w:rPr>
          <w:rFonts w:ascii="仿宋" w:eastAsia="仿宋" w:hAnsi="仿宋" w:hint="eastAsia"/>
          <w:sz w:val="32"/>
          <w:szCs w:val="32"/>
        </w:rPr>
        <w:t>”专题网络培训，具体事项通知如下：</w:t>
      </w:r>
    </w:p>
    <w:p w:rsidR="000F1D9E" w:rsidRPr="000F1D9E" w:rsidRDefault="000F1D9E" w:rsidP="000F1D9E">
      <w:pPr>
        <w:ind w:firstLine="645"/>
        <w:rPr>
          <w:rFonts w:ascii="黑体" w:eastAsia="黑体" w:hAnsi="黑体"/>
          <w:sz w:val="32"/>
          <w:szCs w:val="32"/>
        </w:rPr>
      </w:pPr>
      <w:r w:rsidRPr="000F1D9E">
        <w:rPr>
          <w:rFonts w:ascii="黑体" w:eastAsia="黑体" w:hAnsi="黑体"/>
          <w:sz w:val="32"/>
          <w:szCs w:val="32"/>
        </w:rPr>
        <w:t>一</w:t>
      </w:r>
      <w:r w:rsidRPr="000F1D9E">
        <w:rPr>
          <w:rFonts w:ascii="黑体" w:eastAsia="黑体" w:hAnsi="黑体" w:hint="eastAsia"/>
          <w:sz w:val="32"/>
          <w:szCs w:val="32"/>
        </w:rPr>
        <w:t>、</w:t>
      </w:r>
      <w:r w:rsidRPr="000F1D9E">
        <w:rPr>
          <w:rFonts w:ascii="黑体" w:eastAsia="黑体" w:hAnsi="黑体"/>
          <w:sz w:val="32"/>
          <w:szCs w:val="32"/>
        </w:rPr>
        <w:t>时间</w:t>
      </w:r>
    </w:p>
    <w:p w:rsidR="000F1D9E" w:rsidRDefault="000F1D9E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2016年1</w:t>
      </w:r>
      <w:r w:rsidR="00304D5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月4日上午8:30-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:00，下午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:00-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:00</w:t>
      </w:r>
    </w:p>
    <w:p w:rsidR="000F1D9E" w:rsidRDefault="000F1D9E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2016年</w:t>
      </w:r>
      <w:r>
        <w:rPr>
          <w:rFonts w:ascii="仿宋" w:eastAsia="仿宋" w:hAnsi="仿宋" w:hint="eastAsia"/>
          <w:sz w:val="32"/>
          <w:szCs w:val="32"/>
        </w:rPr>
        <w:t>1</w:t>
      </w:r>
      <w:r w:rsidR="00304D55">
        <w:rPr>
          <w:rFonts w:ascii="仿宋" w:eastAsia="仿宋" w:hAnsi="仿宋"/>
          <w:sz w:val="32"/>
          <w:szCs w:val="32"/>
        </w:rPr>
        <w:t>1</w:t>
      </w:r>
      <w:r w:rsidR="00304D5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5日上午8:30-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:00，下午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:00-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:00</w:t>
      </w:r>
    </w:p>
    <w:p w:rsidR="000F1D9E" w:rsidRPr="008B26D5" w:rsidRDefault="000F1D9E" w:rsidP="000F1D9E">
      <w:pPr>
        <w:ind w:firstLine="645"/>
        <w:rPr>
          <w:rFonts w:ascii="黑体" w:eastAsia="黑体" w:hAnsi="黑体"/>
          <w:sz w:val="32"/>
          <w:szCs w:val="32"/>
        </w:rPr>
      </w:pPr>
      <w:r w:rsidRPr="008B26D5">
        <w:rPr>
          <w:rFonts w:ascii="黑体" w:eastAsia="黑体" w:hAnsi="黑体" w:hint="eastAsia"/>
          <w:sz w:val="32"/>
          <w:szCs w:val="32"/>
        </w:rPr>
        <w:t>二、地点</w:t>
      </w:r>
    </w:p>
    <w:p w:rsidR="000F1D9E" w:rsidRDefault="000F1D9E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仙葫校区图书馆二楼</w:t>
      </w:r>
      <w:r w:rsidR="008B26D5">
        <w:rPr>
          <w:rFonts w:ascii="仿宋" w:eastAsia="仿宋" w:hAnsi="仿宋"/>
          <w:sz w:val="32"/>
          <w:szCs w:val="32"/>
        </w:rPr>
        <w:t>微格教室</w:t>
      </w:r>
    </w:p>
    <w:p w:rsidR="008B26D5" w:rsidRPr="008B26D5" w:rsidRDefault="008B26D5" w:rsidP="000F1D9E">
      <w:pPr>
        <w:ind w:firstLine="645"/>
        <w:rPr>
          <w:rFonts w:ascii="黑体" w:eastAsia="黑体" w:hAnsi="黑体"/>
          <w:sz w:val="32"/>
          <w:szCs w:val="32"/>
        </w:rPr>
      </w:pPr>
      <w:r w:rsidRPr="008B26D5">
        <w:rPr>
          <w:rFonts w:ascii="黑体" w:eastAsia="黑体" w:hAnsi="黑体"/>
          <w:sz w:val="32"/>
          <w:szCs w:val="32"/>
        </w:rPr>
        <w:t>三</w:t>
      </w:r>
      <w:r w:rsidRPr="008B26D5">
        <w:rPr>
          <w:rFonts w:ascii="黑体" w:eastAsia="黑体" w:hAnsi="黑体" w:hint="eastAsia"/>
          <w:sz w:val="32"/>
          <w:szCs w:val="32"/>
        </w:rPr>
        <w:t>、主题</w:t>
      </w: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互联网+</w:t>
      </w:r>
      <w:r w:rsidR="00304D55">
        <w:rPr>
          <w:rFonts w:ascii="仿宋" w:eastAsia="仿宋" w:hAnsi="仿宋" w:hint="eastAsia"/>
          <w:sz w:val="32"/>
          <w:szCs w:val="32"/>
        </w:rPr>
        <w:t>时代的学生指导与学业评价</w:t>
      </w:r>
    </w:p>
    <w:p w:rsidR="000F1D9E" w:rsidRPr="008B26D5" w:rsidRDefault="008B26D5" w:rsidP="000F1D9E">
      <w:pPr>
        <w:ind w:firstLine="645"/>
        <w:rPr>
          <w:rFonts w:ascii="黑体" w:eastAsia="黑体" w:hAnsi="黑体"/>
          <w:sz w:val="32"/>
          <w:szCs w:val="32"/>
        </w:rPr>
      </w:pPr>
      <w:r w:rsidRPr="008B26D5">
        <w:rPr>
          <w:rFonts w:ascii="黑体" w:eastAsia="黑体" w:hAnsi="黑体" w:hint="eastAsia"/>
          <w:sz w:val="32"/>
          <w:szCs w:val="32"/>
        </w:rPr>
        <w:t>四、参加人员</w:t>
      </w:r>
    </w:p>
    <w:p w:rsidR="008B26D5" w:rsidRDefault="00304D5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各教研室主任及秘书1-</w:t>
      </w:r>
      <w:r>
        <w:rPr>
          <w:rFonts w:ascii="仿宋" w:eastAsia="仿宋" w:hAnsi="仿宋"/>
          <w:sz w:val="32"/>
          <w:szCs w:val="32"/>
        </w:rPr>
        <w:t>2人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以便将学习内容在本教研室进行推广</w:t>
      </w:r>
      <w:r w:rsidR="00D35804">
        <w:rPr>
          <w:rFonts w:ascii="仿宋" w:eastAsia="仿宋" w:hAnsi="仿宋" w:hint="eastAsia"/>
          <w:sz w:val="32"/>
          <w:szCs w:val="32"/>
        </w:rPr>
        <w:t>；纳入青年教师导师制培养的青年教师；</w:t>
      </w:r>
      <w:r w:rsidR="008B26D5" w:rsidRPr="008B26D5">
        <w:rPr>
          <w:rFonts w:ascii="仿宋" w:eastAsia="仿宋" w:hAnsi="仿宋" w:hint="eastAsia"/>
          <w:sz w:val="32"/>
          <w:szCs w:val="32"/>
        </w:rPr>
        <w:t>承担创新创业教育教师，大学生创新创业项目指导老师，</w:t>
      </w:r>
      <w:r w:rsidR="008B26D5" w:rsidRPr="008B26D5">
        <w:rPr>
          <w:rFonts w:ascii="仿宋" w:eastAsia="仿宋" w:hAnsi="仿宋"/>
          <w:sz w:val="32"/>
          <w:szCs w:val="32"/>
        </w:rPr>
        <w:t>感兴趣的教师</w:t>
      </w:r>
      <w:r w:rsidR="008B26D5">
        <w:rPr>
          <w:rFonts w:ascii="仿宋" w:eastAsia="仿宋" w:hAnsi="仿宋" w:hint="eastAsia"/>
          <w:sz w:val="32"/>
          <w:szCs w:val="32"/>
        </w:rPr>
        <w:t>。</w:t>
      </w:r>
    </w:p>
    <w:p w:rsidR="008B26D5" w:rsidRPr="008B26D5" w:rsidRDefault="008B26D5" w:rsidP="000F1D9E">
      <w:pPr>
        <w:ind w:firstLine="645"/>
        <w:rPr>
          <w:rFonts w:ascii="黑体" w:eastAsia="黑体" w:hAnsi="黑体"/>
          <w:sz w:val="32"/>
          <w:szCs w:val="32"/>
        </w:rPr>
      </w:pPr>
      <w:r w:rsidRPr="008B26D5">
        <w:rPr>
          <w:rFonts w:ascii="黑体" w:eastAsia="黑体" w:hAnsi="黑体"/>
          <w:sz w:val="32"/>
          <w:szCs w:val="32"/>
        </w:rPr>
        <w:t>五</w:t>
      </w:r>
      <w:r w:rsidRPr="008B26D5">
        <w:rPr>
          <w:rFonts w:ascii="黑体" w:eastAsia="黑体" w:hAnsi="黑体" w:hint="eastAsia"/>
          <w:sz w:val="32"/>
          <w:szCs w:val="32"/>
        </w:rPr>
        <w:t>、</w:t>
      </w:r>
      <w:r w:rsidRPr="008B26D5">
        <w:rPr>
          <w:rFonts w:ascii="黑体" w:eastAsia="黑体" w:hAnsi="黑体"/>
          <w:sz w:val="32"/>
          <w:szCs w:val="32"/>
        </w:rPr>
        <w:t>其他</w:t>
      </w:r>
    </w:p>
    <w:p w:rsidR="008B26D5" w:rsidRPr="005E5BB7" w:rsidRDefault="008B26D5" w:rsidP="008B26D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请</w:t>
      </w:r>
      <w:r w:rsidRPr="005E5BB7">
        <w:rPr>
          <w:rFonts w:ascii="仿宋" w:eastAsia="仿宋" w:hAnsi="仿宋" w:hint="eastAsia"/>
          <w:sz w:val="32"/>
          <w:szCs w:val="32"/>
        </w:rPr>
        <w:t>各单位</w:t>
      </w:r>
      <w:r w:rsidRPr="005E5BB7">
        <w:rPr>
          <w:rFonts w:ascii="仿宋" w:eastAsia="仿宋" w:hAnsi="仿宋"/>
          <w:sz w:val="32"/>
          <w:szCs w:val="32"/>
        </w:rPr>
        <w:t>、</w:t>
      </w:r>
      <w:r w:rsidRPr="005E5BB7">
        <w:rPr>
          <w:rFonts w:ascii="仿宋" w:eastAsia="仿宋" w:hAnsi="仿宋" w:hint="eastAsia"/>
          <w:sz w:val="32"/>
          <w:szCs w:val="32"/>
        </w:rPr>
        <w:t>部门将参加培训回执报送至pengcfd@</w:t>
      </w:r>
      <w:r w:rsidRPr="005E5BB7">
        <w:rPr>
          <w:rFonts w:ascii="仿宋" w:eastAsia="仿宋" w:hAnsi="仿宋"/>
          <w:sz w:val="32"/>
          <w:szCs w:val="32"/>
        </w:rPr>
        <w:t>qq.com</w:t>
      </w:r>
      <w:r w:rsidRPr="005E5BB7">
        <w:rPr>
          <w:rFonts w:ascii="仿宋" w:eastAsia="仿宋" w:hAnsi="仿宋" w:hint="eastAsia"/>
          <w:sz w:val="32"/>
          <w:szCs w:val="32"/>
        </w:rPr>
        <w:t>，也可在“教师教学发展中心”QQ群（</w:t>
      </w:r>
      <w:r w:rsidRPr="005E5BB7">
        <w:rPr>
          <w:rFonts w:ascii="仿宋" w:eastAsia="仿宋" w:hAnsi="仿宋"/>
          <w:sz w:val="32"/>
          <w:szCs w:val="32"/>
        </w:rPr>
        <w:t>321490695</w:t>
      </w:r>
      <w:r w:rsidRPr="005E5BB7">
        <w:rPr>
          <w:rFonts w:ascii="仿宋" w:eastAsia="仿宋" w:hAnsi="仿宋" w:hint="eastAsia"/>
          <w:sz w:val="32"/>
          <w:szCs w:val="32"/>
        </w:rPr>
        <w:t>）的“活动”页面报名，以便统计人数及安排考勤。</w:t>
      </w:r>
      <w:r w:rsidRPr="005E5BB7">
        <w:rPr>
          <w:rFonts w:ascii="仿宋" w:eastAsia="仿宋" w:hAnsi="仿宋"/>
          <w:sz w:val="32"/>
          <w:szCs w:val="32"/>
        </w:rPr>
        <w:t>有特殊情况不能参加培训的</w:t>
      </w:r>
      <w:r w:rsidRPr="005E5BB7">
        <w:rPr>
          <w:rFonts w:ascii="仿宋" w:eastAsia="仿宋" w:hAnsi="仿宋" w:hint="eastAsia"/>
          <w:sz w:val="32"/>
          <w:szCs w:val="32"/>
        </w:rPr>
        <w:t>教师</w:t>
      </w:r>
      <w:r w:rsidRPr="005E5BB7">
        <w:rPr>
          <w:rFonts w:ascii="仿宋" w:eastAsia="仿宋" w:hAnsi="仿宋"/>
          <w:sz w:val="32"/>
          <w:szCs w:val="32"/>
        </w:rPr>
        <w:t>需</w:t>
      </w:r>
      <w:r w:rsidRPr="005E5BB7">
        <w:rPr>
          <w:rFonts w:ascii="仿宋" w:eastAsia="仿宋" w:hAnsi="仿宋" w:hint="eastAsia"/>
          <w:sz w:val="32"/>
          <w:szCs w:val="32"/>
        </w:rPr>
        <w:t>在培训开始前三天向教师教学发展中心</w:t>
      </w:r>
      <w:r w:rsidRPr="005E5BB7">
        <w:rPr>
          <w:rFonts w:ascii="仿宋" w:eastAsia="仿宋" w:hAnsi="仿宋"/>
          <w:sz w:val="32"/>
          <w:szCs w:val="32"/>
        </w:rPr>
        <w:t>书面请假</w:t>
      </w:r>
      <w:r w:rsidRPr="005E5BB7">
        <w:rPr>
          <w:rFonts w:ascii="仿宋" w:eastAsia="仿宋" w:hAnsi="仿宋" w:hint="eastAsia"/>
          <w:sz w:val="32"/>
          <w:szCs w:val="32"/>
        </w:rPr>
        <w:t>。完</w:t>
      </w:r>
      <w:r w:rsidRPr="00FB3E24">
        <w:rPr>
          <w:rFonts w:ascii="仿宋" w:eastAsia="仿宋" w:hAnsi="仿宋" w:hint="eastAsia"/>
          <w:sz w:val="32"/>
          <w:szCs w:val="32"/>
        </w:rPr>
        <w:t>整参加</w:t>
      </w:r>
      <w:r w:rsidR="00015CB8" w:rsidRPr="00FB3E24">
        <w:rPr>
          <w:rFonts w:ascii="仿宋" w:eastAsia="仿宋" w:hAnsi="仿宋" w:hint="eastAsia"/>
          <w:sz w:val="32"/>
          <w:szCs w:val="32"/>
        </w:rPr>
        <w:t>全部</w:t>
      </w:r>
      <w:r w:rsidRPr="00FB3E24">
        <w:rPr>
          <w:rFonts w:ascii="仿宋" w:eastAsia="仿宋" w:hAnsi="仿宋"/>
          <w:sz w:val="32"/>
          <w:szCs w:val="32"/>
        </w:rPr>
        <w:t>培训</w:t>
      </w:r>
      <w:r w:rsidRPr="00FB3E24">
        <w:rPr>
          <w:rFonts w:ascii="仿宋" w:eastAsia="仿宋" w:hAnsi="仿宋" w:hint="eastAsia"/>
          <w:sz w:val="32"/>
          <w:szCs w:val="32"/>
        </w:rPr>
        <w:t>的教</w:t>
      </w:r>
      <w:r w:rsidRPr="005E5BB7">
        <w:rPr>
          <w:rFonts w:ascii="仿宋" w:eastAsia="仿宋" w:hAnsi="仿宋" w:hint="eastAsia"/>
          <w:sz w:val="32"/>
          <w:szCs w:val="32"/>
        </w:rPr>
        <w:t>师</w:t>
      </w:r>
      <w:r w:rsidRPr="005E5BB7">
        <w:rPr>
          <w:rFonts w:ascii="仿宋" w:eastAsia="仿宋" w:hAnsi="仿宋"/>
          <w:sz w:val="32"/>
          <w:szCs w:val="32"/>
        </w:rPr>
        <w:t>发放培训证明。</w:t>
      </w:r>
      <w:r w:rsidRPr="005E5BB7">
        <w:rPr>
          <w:rFonts w:ascii="仿宋" w:eastAsia="仿宋" w:hAnsi="仿宋" w:hint="eastAsia"/>
          <w:sz w:val="32"/>
          <w:szCs w:val="32"/>
        </w:rPr>
        <w:t>培训期间</w:t>
      </w:r>
      <w:r w:rsidRPr="005E5BB7">
        <w:rPr>
          <w:rFonts w:ascii="仿宋" w:eastAsia="仿宋" w:hAnsi="仿宋"/>
          <w:sz w:val="32"/>
          <w:szCs w:val="32"/>
        </w:rPr>
        <w:t>交通及午餐自理。</w:t>
      </w:r>
    </w:p>
    <w:p w:rsidR="008B26D5" w:rsidRPr="005E5BB7" w:rsidRDefault="008B26D5" w:rsidP="008B26D5">
      <w:pPr>
        <w:ind w:firstLine="645"/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/>
          <w:sz w:val="32"/>
          <w:szCs w:val="32"/>
        </w:rPr>
        <w:t>联系人</w:t>
      </w:r>
      <w:r w:rsidRPr="005E5BB7">
        <w:rPr>
          <w:rFonts w:ascii="仿宋" w:eastAsia="仿宋" w:hAnsi="仿宋" w:hint="eastAsia"/>
          <w:sz w:val="32"/>
          <w:szCs w:val="32"/>
        </w:rPr>
        <w:t>：</w:t>
      </w:r>
      <w:r w:rsidRPr="005E5BB7">
        <w:rPr>
          <w:rFonts w:ascii="仿宋" w:eastAsia="仿宋" w:hAnsi="仿宋"/>
          <w:sz w:val="32"/>
          <w:szCs w:val="32"/>
        </w:rPr>
        <w:t>彭莉萍</w:t>
      </w:r>
    </w:p>
    <w:p w:rsidR="008B26D5" w:rsidRPr="005E5BB7" w:rsidRDefault="008B26D5" w:rsidP="008B26D5">
      <w:pPr>
        <w:ind w:firstLine="645"/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/>
          <w:sz w:val="32"/>
          <w:szCs w:val="32"/>
        </w:rPr>
        <w:t>联系方式</w:t>
      </w:r>
      <w:r w:rsidRPr="005E5BB7">
        <w:rPr>
          <w:rFonts w:ascii="仿宋" w:eastAsia="仿宋" w:hAnsi="仿宋" w:hint="eastAsia"/>
          <w:sz w:val="32"/>
          <w:szCs w:val="32"/>
        </w:rPr>
        <w:t>：0771-</w:t>
      </w:r>
      <w:r w:rsidRPr="005E5BB7">
        <w:rPr>
          <w:rFonts w:ascii="仿宋" w:eastAsia="仿宋" w:hAnsi="仿宋"/>
          <w:sz w:val="32"/>
          <w:szCs w:val="32"/>
        </w:rPr>
        <w:t>4733845  18577084525</w:t>
      </w:r>
    </w:p>
    <w:p w:rsidR="008B26D5" w:rsidRPr="005E5BB7" w:rsidRDefault="008B26D5" w:rsidP="008B26D5">
      <w:pPr>
        <w:ind w:firstLine="645"/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/>
          <w:sz w:val="32"/>
          <w:szCs w:val="32"/>
        </w:rPr>
        <w:t>电子邮箱</w:t>
      </w:r>
      <w:r w:rsidRPr="005E5BB7">
        <w:rPr>
          <w:rFonts w:ascii="仿宋" w:eastAsia="仿宋" w:hAnsi="仿宋" w:hint="eastAsia"/>
          <w:sz w:val="32"/>
          <w:szCs w:val="32"/>
        </w:rPr>
        <w:t>：</w:t>
      </w:r>
      <w:hyperlink r:id="rId6" w:history="1">
        <w:r w:rsidRPr="005E5BB7">
          <w:rPr>
            <w:rStyle w:val="a5"/>
            <w:rFonts w:ascii="仿宋" w:eastAsia="仿宋" w:hAnsi="仿宋"/>
            <w:sz w:val="32"/>
            <w:szCs w:val="32"/>
          </w:rPr>
          <w:t>pengcfd@qq.com</w:t>
        </w:r>
      </w:hyperlink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  <w:r w:rsidRPr="005E5BB7">
        <w:rPr>
          <w:rFonts w:ascii="仿宋" w:eastAsia="仿宋" w:hAnsi="仿宋" w:hint="eastAsia"/>
          <w:sz w:val="32"/>
          <w:szCs w:val="32"/>
        </w:rPr>
        <w:t>网络培训报名表</w:t>
      </w: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教师教学发展中心</w:t>
      </w:r>
    </w:p>
    <w:p w:rsidR="008B26D5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2016年1</w:t>
      </w:r>
      <w:r w:rsidR="00304D5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月1日</w:t>
      </w: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7A48A1">
      <w:pPr>
        <w:rPr>
          <w:rFonts w:ascii="方正小标宋简体" w:eastAsia="方正小标宋简体" w:hAnsi="仿宋" w:hint="eastAsia"/>
          <w:sz w:val="36"/>
          <w:szCs w:val="36"/>
        </w:rPr>
        <w:sectPr w:rsidR="007A48A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7A48A1" w:rsidRPr="007A48A1" w:rsidRDefault="007A48A1" w:rsidP="007A48A1">
      <w:pPr>
        <w:jc w:val="left"/>
        <w:rPr>
          <w:rFonts w:ascii="仿宋" w:eastAsia="仿宋" w:hAnsi="仿宋"/>
          <w:sz w:val="32"/>
          <w:szCs w:val="32"/>
        </w:rPr>
      </w:pPr>
      <w:r w:rsidRPr="007A48A1"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7A48A1" w:rsidRPr="005E5BB7" w:rsidRDefault="007A48A1" w:rsidP="007A48A1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E5BB7">
        <w:rPr>
          <w:rFonts w:ascii="方正小标宋简体" w:eastAsia="方正小标宋简体" w:hAnsi="仿宋" w:hint="eastAsia"/>
          <w:sz w:val="36"/>
          <w:szCs w:val="36"/>
        </w:rPr>
        <w:t>网络培训报名表</w:t>
      </w:r>
    </w:p>
    <w:p w:rsidR="007A48A1" w:rsidRPr="005E5BB7" w:rsidRDefault="007A48A1" w:rsidP="007A48A1">
      <w:pPr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/>
          <w:sz w:val="32"/>
          <w:szCs w:val="32"/>
        </w:rPr>
        <w:t>单位名称</w:t>
      </w:r>
      <w:r w:rsidRPr="005E5BB7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7"/>
        <w:tblW w:w="14095" w:type="dxa"/>
        <w:tblInd w:w="-147" w:type="dxa"/>
        <w:tblLook w:val="04A0" w:firstRow="1" w:lastRow="0" w:firstColumn="1" w:lastColumn="0" w:noHBand="0" w:noVBand="1"/>
      </w:tblPr>
      <w:tblGrid>
        <w:gridCol w:w="908"/>
        <w:gridCol w:w="1251"/>
        <w:gridCol w:w="907"/>
        <w:gridCol w:w="1366"/>
        <w:gridCol w:w="1380"/>
        <w:gridCol w:w="3828"/>
        <w:gridCol w:w="2409"/>
        <w:gridCol w:w="2046"/>
      </w:tblGrid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51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7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366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380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教研室</w:t>
            </w:r>
          </w:p>
        </w:tc>
        <w:tc>
          <w:tcPr>
            <w:tcW w:w="3828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参加课程</w:t>
            </w:r>
          </w:p>
        </w:tc>
        <w:tc>
          <w:tcPr>
            <w:tcW w:w="2409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046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A48A1" w:rsidRPr="005E5BB7" w:rsidRDefault="007A48A1" w:rsidP="007A48A1">
      <w:pPr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 w:hint="eastAsia"/>
          <w:sz w:val="32"/>
          <w:szCs w:val="32"/>
        </w:rPr>
        <w:t>填报人</w:t>
      </w:r>
      <w:r w:rsidRPr="005E5BB7">
        <w:rPr>
          <w:rFonts w:ascii="仿宋" w:eastAsia="仿宋" w:hAnsi="仿宋"/>
          <w:sz w:val="32"/>
          <w:szCs w:val="32"/>
        </w:rPr>
        <w:t>：</w:t>
      </w:r>
      <w:r w:rsidRPr="005E5BB7">
        <w:rPr>
          <w:rFonts w:ascii="仿宋" w:eastAsia="仿宋" w:hAnsi="仿宋" w:hint="eastAsia"/>
          <w:sz w:val="32"/>
          <w:szCs w:val="32"/>
        </w:rPr>
        <w:t xml:space="preserve">            联系电话</w:t>
      </w:r>
      <w:r w:rsidRPr="005E5BB7">
        <w:rPr>
          <w:rFonts w:ascii="仿宋" w:eastAsia="仿宋" w:hAnsi="仿宋"/>
          <w:sz w:val="32"/>
          <w:szCs w:val="32"/>
        </w:rPr>
        <w:t>：</w:t>
      </w:r>
      <w:r w:rsidRPr="005E5BB7">
        <w:rPr>
          <w:rFonts w:ascii="仿宋" w:eastAsia="仿宋" w:hAnsi="仿宋" w:hint="eastAsia"/>
          <w:sz w:val="32"/>
          <w:szCs w:val="32"/>
        </w:rPr>
        <w:t xml:space="preserve">           邮箱</w:t>
      </w:r>
      <w:r w:rsidRPr="005E5BB7">
        <w:rPr>
          <w:rFonts w:ascii="仿宋" w:eastAsia="仿宋" w:hAnsi="仿宋"/>
          <w:sz w:val="32"/>
          <w:szCs w:val="32"/>
        </w:rPr>
        <w:t>：</w:t>
      </w:r>
    </w:p>
    <w:p w:rsidR="007A48A1" w:rsidRP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sectPr w:rsidR="007A48A1" w:rsidRPr="007A48A1" w:rsidSect="007A48A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B2" w:rsidRDefault="007939B2" w:rsidP="000F1D9E">
      <w:r>
        <w:separator/>
      </w:r>
    </w:p>
  </w:endnote>
  <w:endnote w:type="continuationSeparator" w:id="0">
    <w:p w:rsidR="007939B2" w:rsidRDefault="007939B2" w:rsidP="000F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B2" w:rsidRDefault="007939B2" w:rsidP="000F1D9E">
      <w:r>
        <w:separator/>
      </w:r>
    </w:p>
  </w:footnote>
  <w:footnote w:type="continuationSeparator" w:id="0">
    <w:p w:rsidR="007939B2" w:rsidRDefault="007939B2" w:rsidP="000F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C6"/>
    <w:rsid w:val="00015CB8"/>
    <w:rsid w:val="000F1D9E"/>
    <w:rsid w:val="00304D55"/>
    <w:rsid w:val="00472E13"/>
    <w:rsid w:val="005D60C7"/>
    <w:rsid w:val="007939B2"/>
    <w:rsid w:val="007A48A1"/>
    <w:rsid w:val="007E4030"/>
    <w:rsid w:val="008B26D5"/>
    <w:rsid w:val="00BC3BC6"/>
    <w:rsid w:val="00CB257A"/>
    <w:rsid w:val="00CD40FB"/>
    <w:rsid w:val="00D35804"/>
    <w:rsid w:val="00DB072B"/>
    <w:rsid w:val="00EA5EE9"/>
    <w:rsid w:val="00F04404"/>
    <w:rsid w:val="00F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F6189-55F0-4766-8C59-01AC4D4D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D9E"/>
    <w:rPr>
      <w:sz w:val="18"/>
      <w:szCs w:val="18"/>
    </w:rPr>
  </w:style>
  <w:style w:type="character" w:customStyle="1" w:styleId="fontstyle01">
    <w:name w:val="fontstyle01"/>
    <w:basedOn w:val="a0"/>
    <w:rsid w:val="000F1D9E"/>
    <w:rPr>
      <w:rFonts w:ascii="CIDFont+F4" w:hAnsi="CIDFont+F4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F1D9E"/>
    <w:rPr>
      <w:rFonts w:ascii="CIDFont+F1" w:hAnsi="CIDFont+F1" w:hint="default"/>
      <w:b w:val="0"/>
      <w:bCs w:val="0"/>
      <w:i w:val="0"/>
      <w:iCs w:val="0"/>
      <w:color w:val="000000"/>
      <w:sz w:val="32"/>
      <w:szCs w:val="32"/>
    </w:rPr>
  </w:style>
  <w:style w:type="character" w:styleId="a5">
    <w:name w:val="Hyperlink"/>
    <w:basedOn w:val="a0"/>
    <w:uiPriority w:val="99"/>
    <w:unhideWhenUsed/>
    <w:rsid w:val="008B26D5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A48A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48A1"/>
  </w:style>
  <w:style w:type="table" w:styleId="a7">
    <w:name w:val="Table Grid"/>
    <w:basedOn w:val="a1"/>
    <w:uiPriority w:val="39"/>
    <w:rsid w:val="007A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gcfd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9</cp:revision>
  <dcterms:created xsi:type="dcterms:W3CDTF">2016-10-11T06:52:00Z</dcterms:created>
  <dcterms:modified xsi:type="dcterms:W3CDTF">2016-11-01T06:39:00Z</dcterms:modified>
</cp:coreProperties>
</file>