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88F4" w14:textId="77777777" w:rsidR="00B248E8" w:rsidRPr="003A55F2" w:rsidRDefault="00B248E8" w:rsidP="00B248E8">
      <w:pPr>
        <w:adjustRightInd w:val="0"/>
        <w:snapToGrid w:val="0"/>
        <w:spacing w:before="240" w:line="32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A55F2">
        <w:rPr>
          <w:rFonts w:ascii="仿宋" w:eastAsia="仿宋" w:hAnsi="仿宋" w:hint="eastAsia"/>
          <w:b/>
          <w:sz w:val="30"/>
          <w:szCs w:val="30"/>
        </w:rPr>
        <w:t>广西中医药大学考场规则</w:t>
      </w:r>
    </w:p>
    <w:p w14:paraId="29BCBE2D" w14:textId="49B79185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一、考生应于考前十五分钟凭《准考证》进入规定考场。入场后按规定的座位入座，并将《准考证》</w:t>
      </w:r>
      <w:proofErr w:type="gramStart"/>
      <w:r w:rsidRPr="003A55F2">
        <w:rPr>
          <w:rFonts w:ascii="仿宋" w:eastAsia="仿宋" w:hAnsi="仿宋" w:hint="eastAsia"/>
          <w:sz w:val="30"/>
          <w:szCs w:val="30"/>
        </w:rPr>
        <w:t>放在考桌的</w:t>
      </w:r>
      <w:proofErr w:type="gramEnd"/>
      <w:r w:rsidRPr="003A55F2">
        <w:rPr>
          <w:rFonts w:ascii="仿宋" w:eastAsia="仿宋" w:hAnsi="仿宋" w:hint="eastAsia"/>
          <w:sz w:val="30"/>
          <w:szCs w:val="30"/>
        </w:rPr>
        <w:t>左上角，以便监考人员核验。如《准考证》遗失未及时补办，可持学生证，方可参加考试。两证均无者，不得参加考试。</w:t>
      </w:r>
    </w:p>
    <w:p w14:paraId="48D89BCA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二、考生入场除携带必需的文具（钢笔、圆珠笔、铅笔、角尺、橡皮）外，禁止携带任何书籍、笔记、纸张、书包等与考试有关的物品。若有上述物品带入考场的，一律集中放在讲台。</w:t>
      </w:r>
    </w:p>
    <w:p w14:paraId="38DD6D40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三、考生严禁携带各种通讯工具(如移动电话、寻呼机及其他无线接收、传送设备等)、有电子存储记忆功能的计算器和录放设备以及涂改液、修正带等物品进入考场。</w:t>
      </w:r>
    </w:p>
    <w:p w14:paraId="21B4F410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四、考生领到试卷后，应按要求先在指定位置上准确地填写姓名、学号等规定的信息。答卷除特殊规定外一律用蓝色、黑色钢笔或圆珠笔书写，否则答卷无效。字迹要端正、清楚。铅笔只能用于打草稿作图（除非特别指定使用）。答题写在草稿纸上无效。</w:t>
      </w:r>
    </w:p>
    <w:p w14:paraId="3603CC0D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五、考生开考后迟到二十分钟不得入场，开考二十分钟后才能交卷出场，出场后不得再进入试场续考。</w:t>
      </w:r>
    </w:p>
    <w:p w14:paraId="4AB7D814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六、开考后，考生不得要求课程主考及监考人员对题意作任何解释或提示。如遇试卷分发缺页、装订错误或字迹模糊等问题，及时向监考人员询问。</w:t>
      </w:r>
    </w:p>
    <w:p w14:paraId="09E94A71" w14:textId="77777777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七、考生在考试过程中有违背考试公平、公正原则行为的，参照《广西中医药大学考试违规处理办法》认定、处理。</w:t>
      </w:r>
    </w:p>
    <w:p w14:paraId="55D975FD" w14:textId="1FAF5848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八、考生答卷完毕离开考场时候必须交卷（包括草稿纸），交卷离场后不得在试场附近逗留和交谈，不得向监考人员提问。考试结束信号发出后考生立即停止答卷，将试卷翻放在课桌上，安坐原位，待监考人员按顺序收齐试卷，全部清点无误后方准离开考场。</w:t>
      </w:r>
    </w:p>
    <w:p w14:paraId="129059CF" w14:textId="194199E6" w:rsidR="00B248E8" w:rsidRPr="003A55F2" w:rsidRDefault="00B248E8" w:rsidP="00B248E8">
      <w:pPr>
        <w:adjustRightInd w:val="0"/>
        <w:snapToGrid w:val="0"/>
        <w:spacing w:line="32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3A55F2">
        <w:rPr>
          <w:rFonts w:ascii="仿宋" w:eastAsia="仿宋" w:hAnsi="仿宋" w:hint="eastAsia"/>
          <w:sz w:val="30"/>
          <w:szCs w:val="30"/>
        </w:rPr>
        <w:t>九、考生应自觉服从监考人员的管理，不得以任何理由妨碍监考人员进行正常工作。对违反《广西中医药大学考试违纪处理办法》、《广西中医药大学考场规则》，不服从监考人员管理的学生，监考人员要及时上报有关部门，视情节依据学校相关管理规定进行处理。</w:t>
      </w:r>
    </w:p>
    <w:p w14:paraId="6FF98ED3" w14:textId="660D713E" w:rsidR="006F7228" w:rsidRPr="00B248E8" w:rsidRDefault="006F7228"/>
    <w:sectPr w:rsidR="006F7228" w:rsidRPr="00B2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F6D8" w14:textId="77777777" w:rsidR="00114052" w:rsidRDefault="00114052" w:rsidP="00B248E8">
      <w:r>
        <w:separator/>
      </w:r>
    </w:p>
  </w:endnote>
  <w:endnote w:type="continuationSeparator" w:id="0">
    <w:p w14:paraId="1DCAE40C" w14:textId="77777777" w:rsidR="00114052" w:rsidRDefault="00114052" w:rsidP="00B2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B4C6" w14:textId="77777777" w:rsidR="00114052" w:rsidRDefault="00114052" w:rsidP="00B248E8">
      <w:r>
        <w:separator/>
      </w:r>
    </w:p>
  </w:footnote>
  <w:footnote w:type="continuationSeparator" w:id="0">
    <w:p w14:paraId="67E74F1E" w14:textId="77777777" w:rsidR="00114052" w:rsidRDefault="00114052" w:rsidP="00B2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55"/>
    <w:rsid w:val="00114052"/>
    <w:rsid w:val="006F7228"/>
    <w:rsid w:val="00A32356"/>
    <w:rsid w:val="00B248E8"/>
    <w:rsid w:val="00B56901"/>
    <w:rsid w:val="00E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B590"/>
  <w15:chartTrackingRefBased/>
  <w15:docId w15:val="{A6E650C1-755A-4DCF-A3C4-76F9567E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E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8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8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382295936@qq.com</dc:creator>
  <cp:keywords/>
  <dc:description/>
  <cp:lastModifiedBy>382295936@qq.com</cp:lastModifiedBy>
  <cp:revision>3</cp:revision>
  <dcterms:created xsi:type="dcterms:W3CDTF">2021-07-01T03:48:00Z</dcterms:created>
  <dcterms:modified xsi:type="dcterms:W3CDTF">2021-07-01T04:04:00Z</dcterms:modified>
</cp:coreProperties>
</file>