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20" w:lineRule="exact"/>
        <w:jc w:val="center"/>
        <w:rPr>
          <w:rFonts w:ascii="方正小标宋简体" w:hAnsi="宋体" w:eastAsia="方正小标宋简体"/>
          <w:b/>
          <w:sz w:val="84"/>
          <w:szCs w:val="84"/>
        </w:rPr>
      </w:pPr>
    </w:p>
    <w:p>
      <w:pPr>
        <w:spacing w:line="1420" w:lineRule="exact"/>
        <w:jc w:val="center"/>
        <w:rPr>
          <w:rFonts w:ascii="方正小标宋简体" w:hAnsi="宋体" w:eastAsia="方正小标宋简体"/>
          <w:b/>
          <w:sz w:val="84"/>
          <w:szCs w:val="84"/>
        </w:rPr>
      </w:pPr>
      <w:r>
        <w:rPr>
          <w:rFonts w:hint="eastAsia" w:ascii="方正小标宋简体" w:hAnsi="宋体" w:eastAsia="方正小标宋简体"/>
          <w:b/>
          <w:sz w:val="84"/>
          <w:szCs w:val="84"/>
        </w:rPr>
        <w:t>广西中医药大学</w:t>
      </w:r>
    </w:p>
    <w:p>
      <w:pPr>
        <w:spacing w:line="1420" w:lineRule="exact"/>
        <w:jc w:val="center"/>
        <w:rPr>
          <w:rFonts w:ascii="方正小标宋简体" w:hAnsi="宋体" w:eastAsia="方正小标宋简体"/>
          <w:b/>
          <w:bCs/>
          <w:sz w:val="84"/>
          <w:szCs w:val="84"/>
        </w:rPr>
      </w:pPr>
      <w:r>
        <w:rPr>
          <w:rFonts w:hint="eastAsia" w:ascii="方正小标宋简体" w:hAnsi="宋体" w:eastAsia="方正小标宋简体"/>
          <w:b/>
          <w:bCs/>
          <w:sz w:val="84"/>
          <w:szCs w:val="84"/>
        </w:rPr>
        <w:t>教学设计</w:t>
      </w:r>
    </w:p>
    <w:p>
      <w:pPr>
        <w:jc w:val="center"/>
        <w:rPr>
          <w:rFonts w:ascii="黑体" w:hAnsi="黑体" w:eastAsia="黑体"/>
          <w:sz w:val="84"/>
          <w:szCs w:val="84"/>
        </w:rPr>
      </w:pPr>
      <w:r>
        <w:rPr>
          <w:rFonts w:ascii="黑体" w:hAnsi="黑体" w:eastAsia="黑体"/>
          <w:sz w:val="84"/>
          <w:szCs w:val="84"/>
        </w:rPr>
        <w:drawing>
          <wp:anchor distT="0" distB="0" distL="114300" distR="114300" simplePos="0" relativeHeight="251663360" behindDoc="0" locked="0" layoutInCell="1" allowOverlap="1">
            <wp:simplePos x="0" y="0"/>
            <wp:positionH relativeFrom="column">
              <wp:posOffset>1869440</wp:posOffset>
            </wp:positionH>
            <wp:positionV relativeFrom="paragraph">
              <wp:posOffset>596900</wp:posOffset>
            </wp:positionV>
            <wp:extent cx="2159000" cy="898525"/>
            <wp:effectExtent l="0" t="0" r="0" b="0"/>
            <wp:wrapNone/>
            <wp:docPr id="52" name="图片 4" descr="SKMBT_36314103017110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 descr="SKMBT_36314103017110_副本"/>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159000" cy="898525"/>
                    </a:xfrm>
                    <a:prstGeom prst="rect">
                      <a:avLst/>
                    </a:prstGeom>
                    <a:noFill/>
                  </pic:spPr>
                </pic:pic>
              </a:graphicData>
            </a:graphic>
          </wp:anchor>
        </w:drawing>
      </w:r>
    </w:p>
    <w:p>
      <w:pPr>
        <w:jc w:val="center"/>
        <w:rPr>
          <w:rFonts w:ascii="黑体" w:hAnsi="黑体" w:eastAsia="黑体"/>
          <w:sz w:val="84"/>
          <w:szCs w:val="84"/>
        </w:rPr>
      </w:pPr>
    </w:p>
    <w:p>
      <w:pPr>
        <w:spacing w:before="100"/>
        <w:jc w:val="center"/>
        <w:rPr>
          <w:rFonts w:ascii="黑体" w:hAnsi="黑体" w:eastAsia="黑体"/>
          <w:b/>
          <w:color w:val="1F4E79"/>
          <w:sz w:val="32"/>
          <w:szCs w:val="32"/>
        </w:rPr>
      </w:pPr>
    </w:p>
    <w:p>
      <w:pPr>
        <w:spacing w:before="100"/>
        <w:ind w:firstLine="2891" w:firstLineChars="900"/>
        <w:rPr>
          <w:rFonts w:ascii="黑体" w:hAnsi="黑体" w:eastAsia="黑体"/>
          <w:b/>
          <w:sz w:val="32"/>
          <w:szCs w:val="32"/>
        </w:rPr>
      </w:pPr>
      <w:r>
        <w:rPr>
          <w:rFonts w:hint="eastAsia" w:ascii="黑体" w:hAnsi="黑体" w:eastAsia="黑体"/>
          <w:b/>
          <w:sz w:val="32"/>
          <w:szCs w:val="32"/>
        </w:rPr>
        <w:t>讲授课程：中医急诊学</w:t>
      </w:r>
    </w:p>
    <w:p>
      <w:pPr>
        <w:spacing w:before="100"/>
        <w:ind w:firstLine="2891" w:firstLineChars="900"/>
        <w:rPr>
          <w:rFonts w:ascii="黑体" w:hAnsi="黑体" w:eastAsia="黑体"/>
          <w:b/>
          <w:sz w:val="32"/>
          <w:szCs w:val="32"/>
        </w:rPr>
      </w:pPr>
      <w:r>
        <w:rPr>
          <w:rFonts w:hint="eastAsia" w:ascii="黑体" w:hAnsi="黑体" w:eastAsia="黑体"/>
          <w:b/>
          <w:sz w:val="32"/>
          <w:szCs w:val="32"/>
        </w:rPr>
        <w:t xml:space="preserve">章节名称：第二篇 </w:t>
      </w:r>
    </w:p>
    <w:p>
      <w:pPr>
        <w:spacing w:before="100"/>
        <w:ind w:firstLine="4498" w:firstLineChars="1400"/>
        <w:rPr>
          <w:rFonts w:ascii="黑体" w:hAnsi="黑体" w:eastAsia="黑体"/>
          <w:b/>
          <w:sz w:val="32"/>
          <w:szCs w:val="32"/>
        </w:rPr>
      </w:pPr>
      <w:r>
        <w:rPr>
          <w:rFonts w:hint="eastAsia" w:ascii="黑体" w:hAnsi="黑体" w:eastAsia="黑体"/>
          <w:b/>
          <w:sz w:val="32"/>
          <w:szCs w:val="32"/>
        </w:rPr>
        <w:t>第六章 心悸</w:t>
      </w:r>
    </w:p>
    <w:p>
      <w:pPr>
        <w:spacing w:before="100"/>
        <w:ind w:firstLine="2891" w:firstLineChars="900"/>
        <w:rPr>
          <w:rFonts w:ascii="黑体" w:hAnsi="黑体" w:eastAsia="黑体"/>
          <w:b/>
          <w:sz w:val="32"/>
          <w:szCs w:val="32"/>
          <w:u w:val="single"/>
        </w:rPr>
      </w:pPr>
      <w:r>
        <w:rPr>
          <w:rFonts w:hint="eastAsia" w:ascii="黑体" w:hAnsi="黑体" w:eastAsia="黑体"/>
          <w:b/>
          <w:sz w:val="32"/>
          <w:szCs w:val="32"/>
        </w:rPr>
        <w:t>适用专业：中医学专业</w:t>
      </w:r>
    </w:p>
    <w:p>
      <w:pPr>
        <w:spacing w:before="240" w:after="60"/>
        <w:outlineLvl w:val="0"/>
        <w:rPr>
          <w:rFonts w:ascii="Cambria" w:hAnsi="Cambria"/>
          <w:b/>
          <w:bCs/>
          <w:color w:val="FF0000"/>
          <w:sz w:val="36"/>
          <w:szCs w:val="32"/>
        </w:rPr>
      </w:pPr>
    </w:p>
    <w:p>
      <w:pPr>
        <w:spacing w:before="100"/>
        <w:jc w:val="center"/>
        <w:rPr>
          <w:rFonts w:ascii="黑体" w:hAnsi="黑体" w:eastAsia="黑体"/>
          <w:b/>
          <w:sz w:val="32"/>
          <w:szCs w:val="32"/>
        </w:rPr>
      </w:pPr>
    </w:p>
    <w:p>
      <w:pPr>
        <w:spacing w:before="100"/>
        <w:jc w:val="center"/>
        <w:rPr>
          <w:rFonts w:ascii="黑体" w:hAnsi="黑体" w:eastAsia="黑体"/>
          <w:b/>
          <w:sz w:val="32"/>
          <w:szCs w:val="32"/>
        </w:rPr>
      </w:pPr>
    </w:p>
    <w:p>
      <w:pPr>
        <w:pStyle w:val="11"/>
        <w:rPr>
          <w:rFonts w:hint="eastAsia" w:ascii="方正小标宋简体" w:hAnsi="方正小标宋简体" w:eastAsia="方正小标宋简体" w:cs="方正小标宋简体"/>
          <w:color w:val="000000"/>
          <w:sz w:val="44"/>
          <w:szCs w:val="44"/>
        </w:rPr>
      </w:pPr>
      <w:bookmarkStart w:id="0" w:name="_Toc46498204"/>
    </w:p>
    <w:p>
      <w:pPr>
        <w:pStyle w:val="11"/>
        <w:rPr>
          <w:sz w:val="36"/>
        </w:rPr>
      </w:pPr>
      <w:bookmarkStart w:id="6" w:name="_GoBack"/>
      <w:bookmarkEnd w:id="6"/>
      <w:r>
        <w:rPr>
          <w:rFonts w:hint="eastAsia" w:ascii="方正小标宋简体" w:hAnsi="方正小标宋简体" w:eastAsia="方正小标宋简体" w:cs="方正小标宋简体"/>
          <w:color w:val="000000"/>
          <w:sz w:val="44"/>
          <w:szCs w:val="44"/>
        </w:rPr>
        <w:t>广西中医药大学课程教学设</w:t>
      </w:r>
      <w:r>
        <w:rPr>
          <w:rFonts w:hint="eastAsia" w:ascii="方正小标宋简体" w:hAnsi="方正小标宋简体" w:eastAsia="方正小标宋简体" w:cs="方正小标宋简体"/>
          <w:sz w:val="44"/>
          <w:szCs w:val="44"/>
        </w:rPr>
        <w:t>计</w:t>
      </w:r>
      <w:bookmarkEnd w:id="0"/>
    </w:p>
    <w:tbl>
      <w:tblPr>
        <w:tblStyle w:val="13"/>
        <w:tblW w:w="9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
        <w:gridCol w:w="1538"/>
        <w:gridCol w:w="3615"/>
        <w:gridCol w:w="1230"/>
        <w:gridCol w:w="975"/>
        <w:gridCol w:w="1215"/>
        <w:gridCol w:w="1110"/>
        <w:gridCol w:w="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443" w:hRule="atLeast"/>
          <w:jc w:val="center"/>
        </w:trPr>
        <w:tc>
          <w:tcPr>
            <w:tcW w:w="1631" w:type="dxa"/>
            <w:gridSpan w:val="2"/>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eastAsia="仿宋_GB2312"/>
                <w:sz w:val="24"/>
                <w:szCs w:val="24"/>
              </w:rPr>
            </w:pPr>
            <w:r>
              <w:rPr>
                <w:rFonts w:hint="eastAsia" w:ascii="宋体" w:hAnsi="宋体" w:eastAsia="宋体" w:cs="宋体"/>
                <w:b/>
                <w:bCs w:val="0"/>
                <w:color w:val="000000"/>
                <w:kern w:val="0"/>
                <w:sz w:val="24"/>
                <w:szCs w:val="24"/>
                <w:lang w:val="en-US" w:eastAsia="zh-CN" w:bidi="ar"/>
              </w:rPr>
              <w:t>所授课程</w:t>
            </w:r>
          </w:p>
        </w:tc>
        <w:tc>
          <w:tcPr>
            <w:tcW w:w="8145" w:type="dxa"/>
            <w:gridSpan w:val="5"/>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仿宋_GB2312"/>
                <w:sz w:val="24"/>
                <w:szCs w:val="24"/>
              </w:rPr>
            </w:pPr>
            <w:r>
              <w:rPr>
                <w:rFonts w:hint="eastAsia" w:ascii="宋体" w:hAnsi="宋体" w:eastAsia="宋体" w:cs="宋体"/>
                <w:b/>
                <w:bCs w:val="0"/>
                <w:color w:val="000000"/>
                <w:kern w:val="2"/>
                <w:sz w:val="24"/>
                <w:szCs w:val="24"/>
                <w:lang w:val="en-US" w:eastAsia="zh-CN" w:bidi="ar"/>
              </w:rPr>
              <w:t>《</w:t>
            </w:r>
            <w:r>
              <w:rPr>
                <w:rFonts w:hint="eastAsia" w:ascii="宋体" w:hAnsi="宋体" w:cs="宋体"/>
                <w:b/>
                <w:bCs w:val="0"/>
                <w:color w:val="000000"/>
                <w:kern w:val="2"/>
                <w:sz w:val="24"/>
                <w:szCs w:val="24"/>
                <w:lang w:val="en-US" w:eastAsia="zh-CN" w:bidi="ar"/>
              </w:rPr>
              <w:t>中医急诊学</w:t>
            </w:r>
            <w:r>
              <w:rPr>
                <w:rFonts w:hint="eastAsia" w:ascii="宋体" w:hAnsi="宋体" w:eastAsia="宋体" w:cs="宋体"/>
                <w:b/>
                <w:bCs w:val="0"/>
                <w:color w:val="000000"/>
                <w:kern w:val="2"/>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530" w:hRule="atLeast"/>
          <w:jc w:val="center"/>
        </w:trPr>
        <w:tc>
          <w:tcPr>
            <w:tcW w:w="1631" w:type="dxa"/>
            <w:gridSpan w:val="2"/>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eastAsia="仿宋_GB2312"/>
                <w:sz w:val="24"/>
                <w:szCs w:val="24"/>
              </w:rPr>
            </w:pPr>
            <w:r>
              <w:rPr>
                <w:rFonts w:hint="eastAsia" w:ascii="宋体" w:hAnsi="宋体" w:eastAsia="宋体" w:cs="宋体"/>
                <w:b/>
                <w:bCs w:val="0"/>
                <w:color w:val="000000"/>
                <w:kern w:val="0"/>
                <w:sz w:val="24"/>
                <w:szCs w:val="24"/>
                <w:lang w:val="en-US" w:eastAsia="zh-CN" w:bidi="ar"/>
              </w:rPr>
              <w:t>课程章节</w:t>
            </w:r>
          </w:p>
        </w:tc>
        <w:tc>
          <w:tcPr>
            <w:tcW w:w="5820" w:type="dxa"/>
            <w:gridSpan w:val="3"/>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b/>
                <w:sz w:val="24"/>
              </w:rPr>
            </w:pPr>
            <w:r>
              <w:rPr>
                <w:rFonts w:hint="eastAsia" w:ascii="宋体" w:hAnsi="宋体" w:cs="宋体"/>
                <w:b/>
                <w:bCs w:val="0"/>
                <w:color w:val="000000"/>
                <w:kern w:val="2"/>
                <w:sz w:val="24"/>
                <w:szCs w:val="24"/>
                <w:lang w:val="en-US" w:eastAsia="zh-CN" w:bidi="ar"/>
              </w:rPr>
              <w:t>第二篇 第六章 心悸</w:t>
            </w:r>
          </w:p>
        </w:tc>
        <w:tc>
          <w:tcPr>
            <w:tcW w:w="1215" w:type="dxa"/>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b/>
                <w:sz w:val="24"/>
              </w:rPr>
            </w:pPr>
            <w:r>
              <w:rPr>
                <w:rFonts w:hint="eastAsia" w:ascii="宋体" w:hAnsi="宋体" w:eastAsia="宋体" w:cs="宋体"/>
                <w:b/>
                <w:bCs w:val="0"/>
                <w:color w:val="000000"/>
                <w:kern w:val="0"/>
                <w:sz w:val="24"/>
                <w:szCs w:val="24"/>
                <w:lang w:val="en-US" w:eastAsia="zh-CN" w:bidi="ar"/>
              </w:rPr>
              <w:t>授课学时</w:t>
            </w:r>
          </w:p>
        </w:tc>
        <w:tc>
          <w:tcPr>
            <w:tcW w:w="1110" w:type="dxa"/>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lang w:val="en-US"/>
              </w:rPr>
            </w:pPr>
            <w:r>
              <w:rPr>
                <w:rFonts w:hint="eastAsia" w:ascii="宋体" w:hAnsi="宋体" w:cs="宋体"/>
                <w:b/>
                <w:bCs w:val="0"/>
                <w:color w:val="000000"/>
                <w:kern w:val="2"/>
                <w:sz w:val="24"/>
                <w:szCs w:val="24"/>
                <w:lang w:val="en-US" w:eastAsia="zh-CN" w:bidi="ar"/>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511" w:hRule="atLeast"/>
          <w:jc w:val="center"/>
        </w:trPr>
        <w:tc>
          <w:tcPr>
            <w:tcW w:w="1631" w:type="dxa"/>
            <w:gridSpan w:val="2"/>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eastAsia="仿宋_GB2312"/>
                <w:sz w:val="24"/>
                <w:szCs w:val="24"/>
              </w:rPr>
            </w:pPr>
            <w:r>
              <w:rPr>
                <w:rFonts w:hint="eastAsia" w:ascii="宋体" w:hAnsi="宋体" w:eastAsia="宋体" w:cs="宋体"/>
                <w:b/>
                <w:bCs w:val="0"/>
                <w:color w:val="000000"/>
                <w:kern w:val="0"/>
                <w:sz w:val="24"/>
                <w:szCs w:val="24"/>
                <w:lang w:val="en-US" w:eastAsia="zh-CN" w:bidi="ar"/>
              </w:rPr>
              <w:t>所属院、部</w:t>
            </w:r>
          </w:p>
        </w:tc>
        <w:tc>
          <w:tcPr>
            <w:tcW w:w="4845" w:type="dxa"/>
            <w:gridSpan w:val="2"/>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sz w:val="24"/>
                <w:szCs w:val="24"/>
              </w:rPr>
            </w:pPr>
            <w:r>
              <w:rPr>
                <w:rFonts w:hint="eastAsia" w:ascii="宋体" w:hAnsi="宋体" w:eastAsia="宋体" w:cs="宋体"/>
                <w:b/>
                <w:bCs w:val="0"/>
                <w:color w:val="000000"/>
                <w:kern w:val="2"/>
                <w:sz w:val="24"/>
                <w:szCs w:val="24"/>
                <w:lang w:val="en-US" w:eastAsia="zh-CN" w:bidi="ar"/>
              </w:rPr>
              <w:t>第一临床医学院急症教研室</w:t>
            </w:r>
          </w:p>
        </w:tc>
        <w:tc>
          <w:tcPr>
            <w:tcW w:w="975" w:type="dxa"/>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rPr>
            </w:pPr>
            <w:r>
              <w:rPr>
                <w:rFonts w:hint="eastAsia" w:ascii="宋体" w:hAnsi="宋体" w:eastAsia="宋体" w:cs="宋体"/>
                <w:b/>
                <w:bCs w:val="0"/>
                <w:color w:val="000000"/>
                <w:kern w:val="0"/>
                <w:sz w:val="24"/>
                <w:szCs w:val="24"/>
                <w:lang w:val="en-US" w:eastAsia="zh-CN" w:bidi="ar"/>
              </w:rPr>
              <w:t>设计者</w:t>
            </w:r>
          </w:p>
        </w:tc>
        <w:tc>
          <w:tcPr>
            <w:tcW w:w="2325" w:type="dxa"/>
            <w:gridSpan w:val="2"/>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409" w:hRule="atLeast"/>
          <w:jc w:val="center"/>
        </w:trPr>
        <w:tc>
          <w:tcPr>
            <w:tcW w:w="1631" w:type="dxa"/>
            <w:gridSpan w:val="2"/>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b/>
                <w:sz w:val="24"/>
              </w:rPr>
            </w:pPr>
            <w:r>
              <w:rPr>
                <w:rFonts w:hint="eastAsia" w:ascii="宋体" w:hAnsi="宋体" w:eastAsia="宋体" w:cs="宋体"/>
                <w:b/>
                <w:bCs w:val="0"/>
                <w:color w:val="000000"/>
                <w:kern w:val="0"/>
                <w:sz w:val="24"/>
                <w:szCs w:val="24"/>
                <w:lang w:val="en-US" w:eastAsia="zh-CN" w:bidi="ar"/>
              </w:rPr>
              <w:t>授课专业</w:t>
            </w:r>
          </w:p>
        </w:tc>
        <w:tc>
          <w:tcPr>
            <w:tcW w:w="3615" w:type="dxa"/>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b/>
                <w:sz w:val="24"/>
              </w:rPr>
            </w:pPr>
            <w:r>
              <w:rPr>
                <w:rFonts w:hint="eastAsia" w:ascii="宋体" w:hAnsi="宋体" w:eastAsia="宋体" w:cs="宋体"/>
                <w:b/>
                <w:bCs w:val="0"/>
                <w:color w:val="000000"/>
                <w:kern w:val="2"/>
                <w:sz w:val="24"/>
                <w:szCs w:val="24"/>
                <w:lang w:val="en-US" w:eastAsia="zh-CN" w:bidi="ar"/>
              </w:rPr>
              <w:t>中医学专业</w:t>
            </w:r>
          </w:p>
        </w:tc>
        <w:tc>
          <w:tcPr>
            <w:tcW w:w="1230" w:type="dxa"/>
            <w:vAlign w:val="top"/>
          </w:tcPr>
          <w:p>
            <w:pPr>
              <w:keepNext w:val="0"/>
              <w:keepLines w:val="0"/>
              <w:widowControl/>
              <w:suppressLineNumbers w:val="0"/>
              <w:spacing w:before="0" w:beforeAutospacing="0" w:after="0" w:afterAutospacing="0" w:line="360" w:lineRule="auto"/>
              <w:ind w:left="0" w:leftChars="0" w:right="0" w:rightChars="0"/>
              <w:jc w:val="both"/>
              <w:textAlignment w:val="bottom"/>
              <w:rPr>
                <w:rFonts w:hint="default" w:ascii="Times New Roman" w:hAnsi="Times New Roman"/>
                <w:b/>
                <w:sz w:val="24"/>
              </w:rPr>
            </w:pPr>
            <w:r>
              <w:rPr>
                <w:rFonts w:hint="eastAsia" w:ascii="宋体" w:hAnsi="宋体" w:eastAsia="宋体" w:cs="宋体"/>
                <w:b/>
                <w:bCs w:val="0"/>
                <w:color w:val="000000"/>
                <w:kern w:val="0"/>
                <w:sz w:val="24"/>
                <w:szCs w:val="24"/>
                <w:lang w:val="en-US" w:eastAsia="zh-CN" w:bidi="ar"/>
              </w:rPr>
              <w:t>授课年级</w:t>
            </w:r>
          </w:p>
        </w:tc>
        <w:tc>
          <w:tcPr>
            <w:tcW w:w="3300" w:type="dxa"/>
            <w:gridSpan w:val="3"/>
            <w:vAlign w:val="top"/>
          </w:tcPr>
          <w:p>
            <w:pPr>
              <w:keepNext w:val="0"/>
              <w:keepLines w:val="0"/>
              <w:widowControl w:val="0"/>
              <w:suppressLineNumbers w:val="0"/>
              <w:spacing w:before="0" w:beforeAutospacing="0" w:after="0" w:afterAutospacing="0" w:line="360" w:lineRule="auto"/>
              <w:ind w:left="0" w:leftChars="0" w:right="0" w:rightChars="0"/>
              <w:jc w:val="both"/>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jc w:val="center"/>
        </w:trPr>
        <w:tc>
          <w:tcPr>
            <w:tcW w:w="9776" w:type="dxa"/>
            <w:gridSpan w:val="7"/>
          </w:tcPr>
          <w:p>
            <w:pPr>
              <w:keepNext w:val="0"/>
              <w:keepLines w:val="0"/>
              <w:suppressLineNumbers w:val="0"/>
              <w:spacing w:before="0" w:beforeAutospacing="0" w:after="0" w:afterAutospacing="0" w:line="360" w:lineRule="auto"/>
              <w:ind w:left="0" w:right="0"/>
              <w:rPr>
                <w:rFonts w:hint="default" w:ascii="宋体" w:hAnsi="宋体"/>
                <w:sz w:val="24"/>
                <w:szCs w:val="24"/>
              </w:rPr>
            </w:pPr>
            <w:bookmarkStart w:id="1" w:name="_Toc46498205"/>
            <w:r>
              <w:rPr>
                <w:rStyle w:val="29"/>
                <w:rFonts w:hint="eastAsia"/>
              </w:rPr>
              <w:t>一、导言</w:t>
            </w:r>
            <w:bookmarkEnd w:id="1"/>
            <w:r>
              <w:rPr>
                <w:rFonts w:hint="eastAsia" w:ascii="Times New Roman" w:hAnsi="Times New Roman"/>
                <w:b/>
                <w:sz w:val="28"/>
                <w:szCs w:val="28"/>
              </w:rPr>
              <w:t>（引起学习动机，导入主题）</w:t>
            </w:r>
          </w:p>
          <w:p>
            <w:pPr>
              <w:keepNext w:val="0"/>
              <w:keepLines w:val="0"/>
              <w:suppressLineNumbers w:val="0"/>
              <w:spacing w:before="0" w:beforeAutospacing="0" w:after="0" w:afterAutospacing="0" w:line="360" w:lineRule="auto"/>
              <w:ind w:left="0" w:right="0" w:firstLine="420" w:firstLineChars="200"/>
              <w:jc w:val="left"/>
              <w:rPr>
                <w:rFonts w:hint="default" w:ascii="Times New Roman" w:hAnsi="Times New Roman"/>
                <w:sz w:val="24"/>
                <w:szCs w:val="24"/>
              </w:rPr>
            </w:pPr>
            <w:r>
              <w:rPr>
                <w:rFonts w:hint="default" w:ascii="Arial" w:hAnsi="Arial" w:cs="Arial"/>
                <w:color w:val="333333"/>
                <w:szCs w:val="21"/>
                <w:shd w:val="clear" w:color="auto" w:fill="FFFFFF"/>
              </w:rPr>
              <w:t>中医急诊学是运用中医药理论和现代科技手段研究急、危、重症的发生、发展变化规律和诊疗技术、救护措施的一门跨学科、跨专业的临床学科。在中医临床实践中占有十分重要的地位。它是中医学术发展的充分体现和重要标志，有较鲜明的时代特点和现代发展水平。</w:t>
            </w:r>
            <w:r>
              <w:rPr>
                <w:rFonts w:hint="eastAsia" w:ascii="Arial" w:hAnsi="Arial" w:cs="Arial"/>
                <w:color w:val="333333"/>
                <w:szCs w:val="21"/>
                <w:shd w:val="clear" w:color="auto" w:fill="FFFFFF"/>
              </w:rPr>
              <w:t>心悸在临床工作中十分常见，辨别急危重症型心悸，对中医临床工作的指导有非常重要的意义。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1408" w:hRule="atLeast"/>
          <w:jc w:val="center"/>
        </w:trPr>
        <w:tc>
          <w:tcPr>
            <w:tcW w:w="9776" w:type="dxa"/>
            <w:gridSpan w:val="7"/>
          </w:tcPr>
          <w:p>
            <w:pPr>
              <w:keepNext w:val="0"/>
              <w:keepLines w:val="0"/>
              <w:suppressLineNumbers w:val="0"/>
              <w:spacing w:before="0" w:beforeAutospacing="0" w:after="0" w:afterAutospacing="0"/>
              <w:ind w:left="0" w:right="0"/>
              <w:jc w:val="left"/>
              <w:rPr>
                <w:rFonts w:hint="default" w:ascii="Times New Roman" w:hAnsi="Times New Roman"/>
                <w:b/>
                <w:sz w:val="28"/>
                <w:szCs w:val="28"/>
              </w:rPr>
            </w:pPr>
            <w:r>
              <w:rPr>
                <w:rStyle w:val="29"/>
                <w:rFonts w:hint="default"/>
              </w:rPr>
              <mc:AlternateContent>
                <mc:Choice Requires="wps">
                  <w:drawing>
                    <wp:anchor distT="0" distB="0" distL="0" distR="0" simplePos="0" relativeHeight="251659264" behindDoc="0" locked="0" layoutInCell="1" allowOverlap="1">
                      <wp:simplePos x="0" y="0"/>
                      <wp:positionH relativeFrom="column">
                        <wp:posOffset>5915025</wp:posOffset>
                      </wp:positionH>
                      <wp:positionV relativeFrom="paragraph">
                        <wp:posOffset>339725</wp:posOffset>
                      </wp:positionV>
                      <wp:extent cx="114300" cy="635"/>
                      <wp:effectExtent l="8255" t="6985" r="10795" b="11430"/>
                      <wp:wrapNone/>
                      <wp:docPr id="1029" name="Line 3"/>
                      <wp:cNvGraphicFramePr/>
                      <a:graphic xmlns:a="http://schemas.openxmlformats.org/drawingml/2006/main">
                        <a:graphicData uri="http://schemas.microsoft.com/office/word/2010/wordprocessingShape">
                          <wps:wsp>
                            <wps:cNvCnPr/>
                            <wps:spPr>
                              <a:xfrm>
                                <a:off x="0" y="0"/>
                                <a:ext cx="114300" cy="634"/>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Line 3" o:spid="_x0000_s1026" o:spt="20" style="position:absolute;left:0pt;margin-left:465.75pt;margin-top:26.75pt;height:0.05pt;width:9pt;z-index:251659264;mso-width-relative:page;mso-height-relative:page;" filled="f" stroked="t" coordsize="21600,21600" o:gfxdata="UEsDBAoAAAAAAIdO4kAAAAAAAAAAAAAAAAAEAAAAZHJzL1BLAwQUAAAACACHTuJAsR+4sdYAAAAJ&#10;AQAADwAAAGRycy9kb3ducmV2LnhtbE2Py07DMBBF90j8gzVIbCrqpKEVCXG6ALJjQwGxncZDEhGP&#10;09h9wNczXcFqXlf3ninXJzeoA02h92wgnSegiBtve24NvL3WN3egQkS2OHgmA98UYF1dXpRYWH/k&#10;FzpsYqvEhEOBBroYx0Lr0HTkMMz9SCy3Tz85jDJOrbYTHsXcDXqRJCvtsGdJ6HCkh46ar83eGQj1&#10;O+3qn1kzSz6y1tNi9/j8hMZcX6XJPahIp/gnhjO+oEMlTFu/ZxvUYCDP0qVIDSwzqSLIb3NptufF&#10;CnRV6v8fVL9QSwMEFAAAAAgAh07iQLv5rgHaAQAA2wMAAA4AAABkcnMvZTJvRG9jLnhtbK1TTW/b&#10;MAy9D9h/EHRv7CRtsRpxemjWXYotwLofwEiyLUBfEJU4+fej5CztuksO80GmJPKR75FaPR6tYQcV&#10;UXvX8vms5kw54aV2fct/vT7ffOEMEzgJxjvV8pNC/rj+/Gk1hkYt/OCNVJERiMNmDC0fUgpNVaEY&#10;lAWc+aAcXXY+Wki0jX0lI4yEbk21qOv7avRRhuiFQqTTzXTJz4jxGkDfdVqojRd7q1yaUKMykIgS&#10;DjogX5dqu06J9KPrUCVmWk5MU1kpCdm7vFbrFTR9hDBocS4BrinhAycL2lHSC9QGErB91P9AWS2i&#10;R9+lmfC2mogURYjFvP6gzc8BgipcSGoMF9Hx/8GK74dtZFrSJNSLB84cWOr5i3aKLbM4Y8CGfJ7c&#10;Np53GLYxMz120eY/cWDHIujpIqg6JibocD6/XdYktaCr++VtBqzeIkPE9E15y7LRckNJi4ZweME0&#10;uf5xyYmMY2PLH+4WdwQINHkddZxMG6h6dH2JRW+0fNbG5AiM/e7JRHaA3P3ynUv4yy0n2QAOk1+5&#10;ym7QRL93sliDAvnVSZZOgeRx9DB4LsYqyZlR9I6yVTwTaHONJ+lgHMmRBZ4kzdbOy1NRupxTz4tg&#10;5/nMQ/V+X6Lf3uT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EfuLHWAAAACQEAAA8AAAAAAAAA&#10;AQAgAAAAIgAAAGRycy9kb3ducmV2LnhtbFBLAQIUABQAAAAIAIdO4kC7+a4B2gEAANsDAAAOAAAA&#10;AAAAAAEAIAAAACUBAABkcnMvZTJvRG9jLnhtbFBLBQYAAAAABgAGAFkBAABxBQAAAAA=&#10;">
                      <v:fill on="f" focussize="0,0"/>
                      <v:stroke color="#000000" joinstyle="round"/>
                      <v:imagedata o:title=""/>
                      <o:lock v:ext="edit" aspectratio="f"/>
                    </v:line>
                  </w:pict>
                </mc:Fallback>
              </mc:AlternateContent>
            </w:r>
            <w:bookmarkStart w:id="2" w:name="_Toc46498206"/>
            <w:r>
              <w:rPr>
                <w:rStyle w:val="29"/>
                <w:rFonts w:hint="default"/>
              </w:rPr>
              <w:t>二、学习目标</w:t>
            </w:r>
            <w:bookmarkEnd w:id="2"/>
            <w:r>
              <w:rPr>
                <w:rFonts w:hint="default" w:ascii="Times New Roman" w:hAnsi="Times New Roman"/>
                <w:b/>
                <w:sz w:val="28"/>
                <w:szCs w:val="28"/>
              </w:rPr>
              <w:t>：知识、技能（能力）、学习态度与价值观（情感）</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default" w:ascii="Times New Roman" w:hAnsi="Times New Roman"/>
                <w:b/>
                <w:sz w:val="24"/>
                <w:szCs w:val="24"/>
              </w:rPr>
              <w:t>1. 知识目标：</w:t>
            </w:r>
          </w:p>
          <w:p>
            <w:pPr>
              <w:pStyle w:val="5"/>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（1）</w:t>
            </w:r>
            <w:r>
              <w:rPr>
                <w:rFonts w:hint="eastAsia" w:ascii="Times New Roman" w:hAnsi="Times New Roman"/>
                <w:sz w:val="24"/>
                <w:szCs w:val="24"/>
                <w:lang w:val="en-US" w:eastAsia="zh-CN"/>
              </w:rPr>
              <w:t>学生能正确说出</w:t>
            </w:r>
            <w:r>
              <w:rPr>
                <w:rFonts w:hint="eastAsia" w:ascii="Times New Roman" w:hAnsi="Times New Roman"/>
                <w:sz w:val="24"/>
                <w:szCs w:val="24"/>
              </w:rPr>
              <w:t>心悸的辩证分型及代表方药；</w:t>
            </w:r>
          </w:p>
          <w:p>
            <w:pPr>
              <w:pStyle w:val="5"/>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（2）</w:t>
            </w:r>
            <w:r>
              <w:rPr>
                <w:rFonts w:hint="eastAsia" w:ascii="Times New Roman" w:hAnsi="Times New Roman"/>
                <w:sz w:val="24"/>
                <w:szCs w:val="24"/>
                <w:lang w:val="en-US" w:eastAsia="zh-CN"/>
              </w:rPr>
              <w:t>学生能正确说出</w:t>
            </w:r>
            <w:r>
              <w:rPr>
                <w:rFonts w:hint="eastAsia" w:ascii="Times New Roman" w:hAnsi="Times New Roman"/>
                <w:sz w:val="24"/>
                <w:szCs w:val="24"/>
              </w:rPr>
              <w:t>心悸病因病机；</w:t>
            </w:r>
          </w:p>
          <w:p>
            <w:pPr>
              <w:pStyle w:val="5"/>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（3）</w:t>
            </w:r>
            <w:r>
              <w:rPr>
                <w:rFonts w:hint="eastAsia" w:ascii="Times New Roman" w:hAnsi="Times New Roman"/>
                <w:sz w:val="24"/>
                <w:szCs w:val="24"/>
                <w:lang w:val="en-US" w:eastAsia="zh-CN"/>
              </w:rPr>
              <w:t>学生能正确说出心悸</w:t>
            </w:r>
            <w:r>
              <w:rPr>
                <w:rFonts w:hint="eastAsia" w:ascii="Times New Roman" w:hAnsi="Times New Roman"/>
                <w:sz w:val="24"/>
                <w:szCs w:val="24"/>
              </w:rPr>
              <w:t>急诊的一般处理。</w:t>
            </w:r>
          </w:p>
          <w:p>
            <w:pPr>
              <w:pStyle w:val="5"/>
              <w:keepNext w:val="0"/>
              <w:keepLines w:val="0"/>
              <w:suppressLineNumbers w:val="0"/>
              <w:spacing w:before="0" w:beforeAutospacing="0" w:after="0" w:afterAutospacing="0" w:line="360" w:lineRule="auto"/>
              <w:ind w:left="0" w:right="0"/>
              <w:rPr>
                <w:rFonts w:hint="default" w:ascii="Times New Roman" w:hAnsi="Times New Roman"/>
                <w:b/>
                <w:sz w:val="24"/>
                <w:szCs w:val="24"/>
              </w:rPr>
            </w:pPr>
            <w:r>
              <w:rPr>
                <w:rFonts w:hint="default" w:ascii="Times New Roman" w:hAnsi="Times New Roman"/>
                <w:b/>
                <w:sz w:val="24"/>
                <w:szCs w:val="24"/>
              </w:rPr>
              <w:t>2. 技能（能力）目标：</w:t>
            </w:r>
          </w:p>
          <w:p>
            <w:pPr>
              <w:pStyle w:val="30"/>
              <w:keepNext w:val="0"/>
              <w:keepLines w:val="0"/>
              <w:suppressLineNumbers w:val="0"/>
              <w:spacing w:before="0" w:beforeAutospacing="0" w:after="0" w:afterAutospacing="0" w:line="240" w:lineRule="auto"/>
              <w:ind w:left="0" w:right="0"/>
              <w:rPr>
                <w:rFonts w:hint="default" w:ascii="Calibri" w:hAnsi="宋体"/>
                <w:sz w:val="24"/>
                <w:szCs w:val="24"/>
                <w:lang w:bidi="ar"/>
              </w:rPr>
            </w:pPr>
            <w:r>
              <w:rPr>
                <w:rFonts w:hint="eastAsia" w:ascii="宋体" w:hAnsi="宋体"/>
                <w:sz w:val="24"/>
                <w:lang w:bidi="ar"/>
              </w:rPr>
              <w:t>（1）增</w:t>
            </w:r>
            <w:r>
              <w:rPr>
                <w:rFonts w:hint="eastAsia" w:ascii="Calibri" w:hAnsi="宋体"/>
                <w:sz w:val="24"/>
                <w:szCs w:val="24"/>
                <w:lang w:bidi="ar"/>
              </w:rPr>
              <w:t>强学生对</w:t>
            </w:r>
            <w:r>
              <w:rPr>
                <w:rFonts w:hint="eastAsia" w:ascii="Calibri" w:hAnsi="宋体"/>
                <w:sz w:val="24"/>
                <w:szCs w:val="24"/>
                <w:lang w:val="en-US" w:eastAsia="zh-CN" w:bidi="ar"/>
              </w:rPr>
              <w:t>心悸</w:t>
            </w:r>
            <w:r>
              <w:rPr>
                <w:rFonts w:hint="eastAsia" w:ascii="Calibri" w:hAnsi="宋体"/>
                <w:sz w:val="24"/>
                <w:szCs w:val="24"/>
                <w:lang w:bidi="ar"/>
              </w:rPr>
              <w:t>的临床特点及诊断的理解和兴趣，逐步形成和完善急</w:t>
            </w:r>
            <w:r>
              <w:rPr>
                <w:rFonts w:hint="default" w:ascii="Calibri" w:hAnsi="宋体"/>
                <w:sz w:val="24"/>
                <w:szCs w:val="24"/>
                <w:lang w:bidi="ar"/>
              </w:rPr>
              <w:t>诊</w:t>
            </w:r>
            <w:r>
              <w:rPr>
                <w:rFonts w:hint="eastAsia" w:ascii="Calibri" w:hAnsi="宋体"/>
                <w:sz w:val="24"/>
                <w:szCs w:val="24"/>
                <w:lang w:bidi="ar"/>
              </w:rPr>
              <w:t>救</w:t>
            </w:r>
            <w:r>
              <w:rPr>
                <w:rFonts w:hint="default" w:ascii="Calibri" w:hAnsi="宋体"/>
                <w:sz w:val="24"/>
                <w:szCs w:val="24"/>
                <w:lang w:bidi="ar"/>
              </w:rPr>
              <w:t>命为主兼治病的</w:t>
            </w:r>
            <w:r>
              <w:rPr>
                <w:rFonts w:hint="eastAsia" w:ascii="Calibri" w:hAnsi="宋体"/>
                <w:sz w:val="24"/>
                <w:szCs w:val="24"/>
                <w:lang w:bidi="ar"/>
              </w:rPr>
              <w:t>临床思维方式；</w:t>
            </w:r>
          </w:p>
          <w:p>
            <w:pPr>
              <w:pStyle w:val="30"/>
              <w:keepNext w:val="0"/>
              <w:keepLines w:val="0"/>
              <w:suppressLineNumbers w:val="0"/>
              <w:spacing w:before="0" w:beforeAutospacing="0" w:after="0" w:afterAutospacing="0" w:line="240" w:lineRule="auto"/>
              <w:ind w:left="0" w:right="0"/>
              <w:rPr>
                <w:rFonts w:hint="eastAsia" w:ascii="Calibri" w:hAnsi="Calibri" w:cs="Times New Roman"/>
                <w:color w:val="auto"/>
                <w:kern w:val="2"/>
                <w:sz w:val="21"/>
              </w:rPr>
            </w:pPr>
            <w:r>
              <w:rPr>
                <w:rFonts w:hint="eastAsia" w:ascii="Calibri" w:hAnsi="宋体"/>
                <w:sz w:val="24"/>
                <w:szCs w:val="24"/>
                <w:lang w:bidi="ar"/>
              </w:rPr>
              <w:t>（2）加强对</w:t>
            </w:r>
            <w:r>
              <w:rPr>
                <w:rFonts w:hint="eastAsia" w:ascii="Calibri" w:hAnsi="宋体"/>
                <w:sz w:val="24"/>
                <w:szCs w:val="24"/>
                <w:lang w:val="en-US" w:eastAsia="zh-CN" w:bidi="ar"/>
              </w:rPr>
              <w:t>心悸</w:t>
            </w:r>
            <w:r>
              <w:rPr>
                <w:rFonts w:hint="eastAsia" w:ascii="Calibri" w:hAnsi="宋体"/>
                <w:sz w:val="24"/>
                <w:szCs w:val="24"/>
                <w:lang w:bidi="ar"/>
              </w:rPr>
              <w:t>临床病史采集、查体、辅助检查及急救处理的认识，学</w:t>
            </w:r>
            <w:r>
              <w:rPr>
                <w:rFonts w:hint="default" w:ascii="Calibri" w:hAnsi="宋体"/>
                <w:sz w:val="24"/>
                <w:szCs w:val="24"/>
                <w:lang w:bidi="ar"/>
              </w:rPr>
              <w:t>会</w:t>
            </w:r>
            <w:r>
              <w:rPr>
                <w:rFonts w:hint="eastAsia" w:ascii="Calibri" w:hAnsi="宋体"/>
                <w:sz w:val="24"/>
                <w:szCs w:val="24"/>
                <w:lang w:bidi="ar"/>
              </w:rPr>
              <w:t>如</w:t>
            </w:r>
            <w:r>
              <w:rPr>
                <w:rFonts w:hint="default" w:ascii="Calibri" w:hAnsi="宋体"/>
                <w:sz w:val="24"/>
                <w:szCs w:val="24"/>
                <w:lang w:bidi="ar"/>
              </w:rPr>
              <w:t>何快速、</w:t>
            </w:r>
            <w:r>
              <w:rPr>
                <w:rFonts w:hint="eastAsia" w:ascii="Calibri" w:hAnsi="宋体"/>
                <w:sz w:val="24"/>
                <w:szCs w:val="24"/>
                <w:lang w:bidi="ar"/>
              </w:rPr>
              <w:t>高</w:t>
            </w:r>
            <w:r>
              <w:rPr>
                <w:rFonts w:hint="default" w:ascii="Calibri" w:hAnsi="宋体"/>
                <w:sz w:val="24"/>
                <w:szCs w:val="24"/>
                <w:lang w:bidi="ar"/>
              </w:rPr>
              <w:t>效</w:t>
            </w:r>
            <w:r>
              <w:rPr>
                <w:rFonts w:hint="eastAsia" w:ascii="Calibri" w:hAnsi="宋体"/>
                <w:sz w:val="24"/>
                <w:szCs w:val="24"/>
                <w:lang w:bidi="ar"/>
              </w:rPr>
              <w:t>对</w:t>
            </w:r>
            <w:r>
              <w:rPr>
                <w:rFonts w:hint="default" w:ascii="Calibri" w:hAnsi="宋体"/>
                <w:sz w:val="24"/>
                <w:szCs w:val="24"/>
                <w:lang w:bidi="ar"/>
              </w:rPr>
              <w:t>病人</w:t>
            </w:r>
            <w:r>
              <w:rPr>
                <w:rFonts w:hint="eastAsia" w:ascii="Calibri" w:hAnsi="宋体"/>
                <w:sz w:val="24"/>
                <w:szCs w:val="24"/>
                <w:lang w:bidi="ar"/>
              </w:rPr>
              <w:t>重</w:t>
            </w:r>
            <w:r>
              <w:rPr>
                <w:rFonts w:hint="default" w:ascii="Calibri" w:hAnsi="宋体"/>
                <w:sz w:val="24"/>
                <w:szCs w:val="24"/>
                <w:lang w:bidi="ar"/>
              </w:rPr>
              <w:t>点突出的体检</w:t>
            </w:r>
            <w:r>
              <w:rPr>
                <w:rFonts w:hint="eastAsia" w:ascii="Calibri" w:hAnsi="宋体"/>
                <w:sz w:val="24"/>
                <w:szCs w:val="24"/>
                <w:lang w:bidi="ar"/>
              </w:rPr>
              <w:t>，正确对各类</w:t>
            </w:r>
            <w:r>
              <w:rPr>
                <w:rFonts w:hint="eastAsia" w:ascii="Calibri" w:hAnsi="宋体"/>
                <w:sz w:val="24"/>
                <w:szCs w:val="24"/>
                <w:lang w:val="en-US" w:eastAsia="zh-CN" w:bidi="ar"/>
              </w:rPr>
              <w:t>心悸</w:t>
            </w:r>
            <w:r>
              <w:rPr>
                <w:rFonts w:hint="eastAsia" w:ascii="Calibri" w:hAnsi="宋体"/>
                <w:sz w:val="24"/>
                <w:szCs w:val="24"/>
                <w:lang w:bidi="ar"/>
              </w:rPr>
              <w:t>毒进行辨证论治，准确</w:t>
            </w:r>
            <w:r>
              <w:rPr>
                <w:rFonts w:hint="default" w:ascii="Calibri" w:hAnsi="宋体"/>
                <w:sz w:val="24"/>
                <w:szCs w:val="24"/>
                <w:lang w:bidi="ar"/>
              </w:rPr>
              <w:t>评估病情及及时处置，避免</w:t>
            </w:r>
            <w:r>
              <w:rPr>
                <w:rFonts w:hint="eastAsia" w:ascii="Calibri" w:hAnsi="宋体"/>
                <w:sz w:val="24"/>
                <w:szCs w:val="24"/>
                <w:lang w:bidi="ar"/>
              </w:rPr>
              <w:t>漏</w:t>
            </w:r>
            <w:r>
              <w:rPr>
                <w:rFonts w:hint="default" w:ascii="Calibri" w:hAnsi="宋体"/>
                <w:sz w:val="24"/>
                <w:szCs w:val="24"/>
                <w:lang w:bidi="ar"/>
              </w:rPr>
              <w:t>诊、误诊病情，减少医疗风险</w:t>
            </w:r>
            <w:r>
              <w:rPr>
                <w:rFonts w:hint="eastAsia" w:ascii="Calibri" w:hAnsi="宋体"/>
                <w:sz w:val="24"/>
                <w:szCs w:val="24"/>
                <w:lang w:bidi="ar"/>
              </w:rPr>
              <w:t>；</w:t>
            </w:r>
          </w:p>
          <w:p>
            <w:pPr>
              <w:keepNext w:val="0"/>
              <w:keepLines w:val="0"/>
              <w:widowControl/>
              <w:suppressLineNumbers w:val="0"/>
              <w:spacing w:before="0" w:beforeAutospacing="0" w:after="0" w:afterAutospacing="0"/>
              <w:ind w:left="0" w:right="0"/>
              <w:textAlignment w:val="bottom"/>
              <w:rPr>
                <w:rFonts w:hint="eastAsia" w:hAnsi="宋体" w:cs="宋体"/>
                <w:color w:val="000000"/>
                <w:kern w:val="0"/>
                <w:sz w:val="24"/>
                <w:lang w:bidi="ar"/>
              </w:rPr>
            </w:pPr>
            <w:r>
              <w:rPr>
                <w:rFonts w:hint="eastAsia" w:ascii="宋体" w:hAnsi="宋体" w:cs="宋体"/>
                <w:color w:val="000000"/>
                <w:kern w:val="0"/>
                <w:sz w:val="24"/>
                <w:lang w:bidi="ar"/>
              </w:rPr>
              <w:t>（</w:t>
            </w:r>
            <w:r>
              <w:rPr>
                <w:rFonts w:hint="default" w:ascii="宋体" w:hAnsi="宋体" w:cs="宋体"/>
                <w:color w:val="000000"/>
                <w:kern w:val="0"/>
                <w:sz w:val="24"/>
                <w:lang w:bidi="ar"/>
              </w:rPr>
              <w:t>3</w:t>
            </w:r>
            <w:r>
              <w:rPr>
                <w:rFonts w:hint="eastAsia" w:ascii="宋体" w:hAnsi="宋体" w:cs="宋体"/>
                <w:color w:val="000000"/>
                <w:kern w:val="0"/>
                <w:sz w:val="24"/>
                <w:lang w:bidi="ar"/>
              </w:rPr>
              <w:t>）</w:t>
            </w:r>
            <w:r>
              <w:rPr>
                <w:rFonts w:hint="default" w:hAnsi="宋体" w:cs="宋体"/>
                <w:color w:val="000000"/>
                <w:kern w:val="0"/>
                <w:sz w:val="24"/>
                <w:lang w:bidi="ar"/>
              </w:rPr>
              <w:t>通过案例式教学方法，进行病例分析，使学生养成良好的</w:t>
            </w:r>
            <w:r>
              <w:rPr>
                <w:rFonts w:hint="eastAsia" w:hAnsi="宋体" w:cs="宋体"/>
                <w:color w:val="000000"/>
                <w:kern w:val="0"/>
                <w:sz w:val="24"/>
                <w:lang w:bidi="ar"/>
              </w:rPr>
              <w:t>急危重症诊疗思</w:t>
            </w:r>
            <w:r>
              <w:rPr>
                <w:rFonts w:hint="default" w:hAnsi="宋体" w:cs="宋体"/>
                <w:color w:val="000000"/>
                <w:kern w:val="0"/>
                <w:sz w:val="24"/>
                <w:lang w:bidi="ar"/>
              </w:rPr>
              <w:t>维，学会理论联系实际，提高分析问题、解决问题的能力</w:t>
            </w:r>
            <w:r>
              <w:rPr>
                <w:rFonts w:hint="eastAsia" w:hAnsi="宋体" w:cs="宋体"/>
                <w:color w:val="000000"/>
                <w:kern w:val="0"/>
                <w:sz w:val="24"/>
                <w:lang w:bidi="ar"/>
              </w:rPr>
              <w:t>；</w:t>
            </w:r>
          </w:p>
          <w:p>
            <w:pPr>
              <w:pStyle w:val="5"/>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rPr>
              <w:t>（4）</w:t>
            </w:r>
            <w:r>
              <w:rPr>
                <w:rFonts w:hint="default" w:ascii="Times New Roman" w:hAnsi="Times New Roman"/>
                <w:sz w:val="24"/>
                <w:szCs w:val="24"/>
              </w:rPr>
              <w:t>通过小组讨论法，提高学生自主学习能力、口头表达能力及团结协作的能力</w:t>
            </w:r>
          </w:p>
          <w:p>
            <w:pPr>
              <w:pStyle w:val="5"/>
              <w:keepNext w:val="0"/>
              <w:keepLines w:val="0"/>
              <w:suppressLineNumbers w:val="0"/>
              <w:spacing w:before="0" w:beforeAutospacing="0" w:after="0" w:afterAutospacing="0" w:line="360" w:lineRule="auto"/>
              <w:ind w:left="0" w:right="0"/>
              <w:rPr>
                <w:rFonts w:hint="default" w:ascii="Times New Roman" w:hAnsi="Times New Roman"/>
                <w:b/>
                <w:bCs/>
                <w:kern w:val="0"/>
                <w:sz w:val="24"/>
                <w:szCs w:val="21"/>
              </w:rPr>
            </w:pPr>
            <w:r>
              <w:rPr>
                <w:rFonts w:hint="eastAsia" w:ascii="Times New Roman" w:hAnsi="Times New Roman"/>
                <w:b/>
                <w:bCs/>
                <w:kern w:val="0"/>
                <w:sz w:val="24"/>
                <w:szCs w:val="21"/>
              </w:rPr>
              <w:t>3.</w:t>
            </w:r>
            <w:r>
              <w:rPr>
                <w:rFonts w:hint="eastAsia"/>
              </w:rPr>
              <w:t xml:space="preserve"> </w:t>
            </w:r>
            <w:r>
              <w:rPr>
                <w:rFonts w:hint="eastAsia" w:ascii="Times New Roman" w:hAnsi="Times New Roman"/>
                <w:b/>
                <w:bCs/>
                <w:kern w:val="0"/>
                <w:sz w:val="24"/>
                <w:szCs w:val="21"/>
              </w:rPr>
              <w:t>学习态度与价值观目标</w:t>
            </w:r>
            <w:r>
              <w:rPr>
                <w:rFonts w:hint="eastAsia" w:ascii="宋体" w:hAnsi="宋体" w:eastAsia="宋体" w:cs="宋体"/>
                <w:b/>
                <w:bCs/>
                <w:color w:val="000000"/>
                <w:kern w:val="0"/>
                <w:sz w:val="24"/>
                <w:szCs w:val="24"/>
                <w:lang w:bidi="ar"/>
              </w:rPr>
              <w:t>（与课程思政育人目标相应</w:t>
            </w:r>
            <w:r>
              <w:rPr>
                <w:rFonts w:hint="eastAsia" w:ascii="宋体" w:hAnsi="宋体" w:eastAsia="宋体" w:cs="宋体"/>
                <w:color w:val="000000"/>
                <w:kern w:val="0"/>
                <w:sz w:val="24"/>
                <w:szCs w:val="24"/>
                <w:lang w:bidi="ar"/>
              </w:rPr>
              <w:t>）</w:t>
            </w:r>
            <w:r>
              <w:rPr>
                <w:rFonts w:hint="eastAsia" w:ascii="Times New Roman" w:hAnsi="Times New Roman"/>
                <w:b/>
                <w:bCs/>
                <w:kern w:val="0"/>
                <w:sz w:val="24"/>
                <w:szCs w:val="21"/>
              </w:rPr>
              <w:t>：</w:t>
            </w:r>
          </w:p>
          <w:p>
            <w:pPr>
              <w:keepNext w:val="0"/>
              <w:keepLines w:val="0"/>
              <w:suppressLineNumbers w:val="0"/>
              <w:spacing w:before="0" w:beforeAutospacing="0" w:after="0" w:afterAutospacing="0"/>
              <w:ind w:left="0" w:right="0"/>
              <w:rPr>
                <w:rFonts w:hint="eastAsia" w:ascii="宋体" w:hAnsi="宋体" w:cs="宋体"/>
                <w:color w:val="000000"/>
                <w:kern w:val="0"/>
                <w:sz w:val="24"/>
                <w:lang w:val="zh-CN" w:bidi="ar"/>
              </w:rPr>
            </w:pPr>
            <w:r>
              <w:rPr>
                <w:rFonts w:hint="default" w:ascii="宋体" w:hAnsi="宋体" w:cs="宋体"/>
                <w:color w:val="000000"/>
                <w:kern w:val="0"/>
                <w:sz w:val="24"/>
                <w:lang w:bidi="ar"/>
              </w:rPr>
              <w:t>（1）</w:t>
            </w:r>
            <w:r>
              <w:rPr>
                <w:rFonts w:hint="eastAsia" w:ascii="宋体" w:hAnsi="宋体" w:cs="宋体"/>
                <w:color w:val="000000"/>
                <w:kern w:val="0"/>
                <w:sz w:val="24"/>
                <w:lang w:bidi="ar"/>
              </w:rPr>
              <w:t>理想信念：</w:t>
            </w:r>
            <w:r>
              <w:rPr>
                <w:rFonts w:hint="eastAsia" w:ascii="宋体" w:hAnsi="宋体" w:cs="宋体"/>
                <w:color w:val="000000"/>
                <w:kern w:val="0"/>
                <w:sz w:val="24"/>
                <w:lang w:val="en-US" w:eastAsia="zh-CN" w:bidi="ar"/>
              </w:rPr>
              <w:t>心悸</w:t>
            </w:r>
            <w:r>
              <w:rPr>
                <w:rFonts w:hint="eastAsia" w:ascii="宋体" w:hAnsi="宋体" w:cs="宋体"/>
                <w:color w:val="000000"/>
                <w:kern w:val="0"/>
                <w:sz w:val="24"/>
                <w:lang w:bidi="ar"/>
              </w:rPr>
              <w:t>是临床常见的内科急诊，</w:t>
            </w:r>
            <w:r>
              <w:rPr>
                <w:rFonts w:hint="eastAsia" w:ascii="宋体" w:hAnsi="宋体" w:cs="宋体"/>
                <w:color w:val="000000"/>
                <w:kern w:val="0"/>
                <w:sz w:val="24"/>
                <w:lang w:val="en-US" w:eastAsia="zh-CN" w:bidi="ar"/>
              </w:rPr>
              <w:t>严重心悸</w:t>
            </w:r>
            <w:r>
              <w:rPr>
                <w:rFonts w:hint="eastAsia" w:ascii="宋体" w:hAnsi="宋体" w:cs="宋体"/>
                <w:color w:val="000000"/>
                <w:kern w:val="0"/>
                <w:sz w:val="24"/>
                <w:lang w:bidi="ar"/>
              </w:rPr>
              <w:t>是常见的危险状态，需要紧急识别、诊断、救治才能提高治疗效果及预后，</w:t>
            </w:r>
            <w:r>
              <w:rPr>
                <w:rFonts w:hint="eastAsia" w:ascii="宋体" w:hAnsi="宋体" w:cs="宋体"/>
                <w:color w:val="000000"/>
                <w:kern w:val="0"/>
                <w:sz w:val="24"/>
                <w:lang w:val="zh-CN" w:bidi="ar"/>
              </w:rPr>
              <w:t>通过分享不同案例，激发学生</w:t>
            </w:r>
            <w:r>
              <w:rPr>
                <w:rFonts w:hint="eastAsia" w:ascii="宋体" w:hAnsi="宋体" w:cs="宋体"/>
                <w:color w:val="000000"/>
                <w:kern w:val="0"/>
                <w:sz w:val="24"/>
                <w:lang w:bidi="ar"/>
              </w:rPr>
              <w:t>的学习</w:t>
            </w:r>
            <w:r>
              <w:rPr>
                <w:rFonts w:hint="eastAsia" w:ascii="宋体" w:hAnsi="宋体" w:cs="宋体"/>
                <w:color w:val="000000"/>
                <w:kern w:val="0"/>
                <w:sz w:val="24"/>
                <w:lang w:val="zh-CN" w:bidi="ar"/>
              </w:rPr>
              <w:t>信心，坚定学生进行医学学习的信念；</w:t>
            </w:r>
          </w:p>
          <w:p>
            <w:pPr>
              <w:keepNext w:val="0"/>
              <w:keepLines w:val="0"/>
              <w:widowControl/>
              <w:suppressLineNumbers w:val="0"/>
              <w:spacing w:before="0" w:beforeAutospacing="0" w:after="0" w:afterAutospacing="0"/>
              <w:ind w:left="0" w:right="0"/>
              <w:textAlignment w:val="bottom"/>
              <w:rPr>
                <w:rFonts w:hint="default" w:ascii="宋体" w:hAnsi="宋体" w:cs="宋体"/>
                <w:color w:val="000000"/>
                <w:kern w:val="0"/>
                <w:sz w:val="24"/>
                <w:lang w:bidi="ar"/>
              </w:rPr>
            </w:pPr>
            <w:r>
              <w:rPr>
                <w:rFonts w:hint="default" w:ascii="宋体" w:hAnsi="宋体" w:cs="宋体"/>
                <w:color w:val="000000"/>
                <w:kern w:val="0"/>
                <w:sz w:val="24"/>
                <w:lang w:bidi="ar"/>
              </w:rPr>
              <w:t>（2）</w:t>
            </w:r>
            <w:r>
              <w:rPr>
                <w:rFonts w:hint="eastAsia" w:ascii="宋体" w:hAnsi="宋体" w:cs="宋体"/>
                <w:color w:val="000000"/>
                <w:kern w:val="0"/>
                <w:sz w:val="24"/>
                <w:lang w:bidi="ar"/>
              </w:rPr>
              <w:t>职业担当：多次引用最新指南进行学习，</w:t>
            </w:r>
            <w:r>
              <w:rPr>
                <w:rFonts w:hint="default" w:ascii="宋体" w:hAnsi="宋体" w:cs="宋体"/>
                <w:color w:val="000000"/>
                <w:kern w:val="0"/>
                <w:sz w:val="24"/>
                <w:lang w:bidi="ar"/>
              </w:rPr>
              <w:t>让学生学会利用学习资源，培养良好的科学探索精神，养成善于发现问题、独立解决问题的良好习惯。通过与学生互动讨论及临床案例分析，将课堂知识与临床实际</w:t>
            </w:r>
            <w:r>
              <w:rPr>
                <w:rFonts w:hint="eastAsia" w:ascii="宋体" w:hAnsi="宋体" w:cs="宋体"/>
                <w:color w:val="000000"/>
                <w:kern w:val="0"/>
                <w:sz w:val="24"/>
                <w:lang w:bidi="ar"/>
              </w:rPr>
              <w:t>病例相</w:t>
            </w:r>
            <w:r>
              <w:rPr>
                <w:rFonts w:hint="default" w:ascii="宋体" w:hAnsi="宋体" w:cs="宋体"/>
                <w:color w:val="000000"/>
                <w:kern w:val="0"/>
                <w:sz w:val="24"/>
                <w:lang w:bidi="ar"/>
              </w:rPr>
              <w:t>结合，</w:t>
            </w:r>
            <w:r>
              <w:rPr>
                <w:rFonts w:hint="eastAsia" w:ascii="宋体" w:hAnsi="宋体" w:cs="宋体"/>
                <w:color w:val="000000"/>
                <w:kern w:val="0"/>
                <w:sz w:val="24"/>
                <w:lang w:bidi="ar"/>
              </w:rPr>
              <w:t>可</w:t>
            </w:r>
            <w:r>
              <w:rPr>
                <w:rFonts w:hint="default" w:ascii="宋体" w:hAnsi="宋体" w:cs="宋体"/>
                <w:color w:val="000000"/>
                <w:kern w:val="0"/>
                <w:sz w:val="24"/>
                <w:lang w:bidi="ar"/>
              </w:rPr>
              <w:t>提高学生临床能力，能培养学生积极、主动、端正的学习态度。</w:t>
            </w:r>
            <w:r>
              <w:rPr>
                <w:rFonts w:hint="eastAsia" w:ascii="宋体" w:hAnsi="宋体" w:cs="宋体"/>
                <w:color w:val="000000"/>
                <w:kern w:val="0"/>
                <w:sz w:val="24"/>
                <w:lang w:val="en-US" w:eastAsia="zh-CN" w:bidi="ar"/>
              </w:rPr>
              <w:t>且</w:t>
            </w:r>
            <w:r>
              <w:rPr>
                <w:rFonts w:hint="eastAsia"/>
                <w:kern w:val="0"/>
                <w:sz w:val="24"/>
              </w:rPr>
              <w:t>讲解过程中涉及急危重型心悸，</w:t>
            </w:r>
            <w:r>
              <w:rPr>
                <w:rFonts w:hint="eastAsia"/>
                <w:kern w:val="0"/>
                <w:sz w:val="24"/>
                <w:lang w:val="zh-CN"/>
              </w:rPr>
              <w:t>让学生认识到高危</w:t>
            </w:r>
            <w:r>
              <w:rPr>
                <w:rFonts w:hint="eastAsia"/>
                <w:kern w:val="0"/>
                <w:sz w:val="24"/>
              </w:rPr>
              <w:t>心悸</w:t>
            </w:r>
            <w:r>
              <w:rPr>
                <w:rFonts w:hint="eastAsia"/>
                <w:kern w:val="0"/>
                <w:sz w:val="24"/>
                <w:lang w:val="zh-CN"/>
              </w:rPr>
              <w:t>的严重性，激发学生的责任心。</w:t>
            </w:r>
          </w:p>
          <w:p>
            <w:pPr>
              <w:keepNext w:val="0"/>
              <w:keepLines w:val="0"/>
              <w:suppressLineNumbers w:val="0"/>
              <w:spacing w:before="0" w:beforeAutospacing="0" w:after="0" w:afterAutospacing="0" w:line="360" w:lineRule="auto"/>
              <w:ind w:left="0" w:right="0"/>
              <w:jc w:val="left"/>
              <w:rPr>
                <w:rFonts w:hint="default"/>
                <w:kern w:val="0"/>
                <w:sz w:val="24"/>
                <w:lang w:val="zh-CN"/>
              </w:rPr>
            </w:pPr>
            <w:r>
              <w:rPr>
                <w:rFonts w:hint="default" w:ascii="宋体" w:hAnsi="宋体" w:cs="宋体"/>
                <w:color w:val="000000"/>
                <w:kern w:val="0"/>
                <w:sz w:val="24"/>
                <w:lang w:bidi="ar"/>
              </w:rPr>
              <w:t>（</w:t>
            </w:r>
            <w:r>
              <w:rPr>
                <w:rFonts w:hint="eastAsia" w:ascii="宋体" w:hAnsi="宋体" w:cs="宋体"/>
                <w:color w:val="000000"/>
                <w:kern w:val="0"/>
                <w:sz w:val="24"/>
                <w:lang w:bidi="ar"/>
              </w:rPr>
              <w:t>3</w:t>
            </w:r>
            <w:r>
              <w:rPr>
                <w:rFonts w:hint="default" w:ascii="宋体" w:hAnsi="宋体" w:cs="宋体"/>
                <w:color w:val="000000"/>
                <w:kern w:val="0"/>
                <w:sz w:val="24"/>
                <w:lang w:bidi="ar"/>
              </w:rPr>
              <w:t>）</w:t>
            </w:r>
            <w:r>
              <w:rPr>
                <w:rFonts w:hint="eastAsia" w:ascii="宋体" w:hAnsi="宋体" w:cs="宋体"/>
                <w:color w:val="000000"/>
                <w:kern w:val="0"/>
                <w:sz w:val="24"/>
                <w:lang w:bidi="ar"/>
              </w:rPr>
              <w:t>行为品德：</w:t>
            </w:r>
            <w:r>
              <w:rPr>
                <w:rFonts w:hint="eastAsia"/>
                <w:kern w:val="0"/>
                <w:sz w:val="24"/>
                <w:lang w:val="zh-CN"/>
              </w:rPr>
              <w:t>通过临床案例分析，将课堂知识与实践相结合，让学生能够养成将理论与实践相结合的良好品德。</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8"/>
                <w:szCs w:val="28"/>
              </w:rPr>
            </w:pPr>
            <w:r>
              <w:rPr>
                <w:rStyle w:val="29"/>
                <w:rFonts w:hint="default"/>
              </w:rPr>
              <mc:AlternateContent>
                <mc:Choice Requires="wps">
                  <w:drawing>
                    <wp:anchor distT="0" distB="0" distL="0" distR="0" simplePos="0" relativeHeight="251661312" behindDoc="0" locked="0" layoutInCell="1" allowOverlap="1">
                      <wp:simplePos x="0" y="0"/>
                      <wp:positionH relativeFrom="column">
                        <wp:posOffset>-55880</wp:posOffset>
                      </wp:positionH>
                      <wp:positionV relativeFrom="paragraph">
                        <wp:posOffset>384175</wp:posOffset>
                      </wp:positionV>
                      <wp:extent cx="6064250" cy="0"/>
                      <wp:effectExtent l="9525" t="5715" r="12700" b="13334"/>
                      <wp:wrapNone/>
                      <wp:docPr id="1030" name="Line 53"/>
                      <wp:cNvGraphicFramePr/>
                      <a:graphic xmlns:a="http://schemas.openxmlformats.org/drawingml/2006/main">
                        <a:graphicData uri="http://schemas.microsoft.com/office/word/2010/wordprocessingShape">
                          <wps:wsp>
                            <wps:cNvCnPr/>
                            <wps:spPr>
                              <a:xfrm>
                                <a:off x="0" y="0"/>
                                <a:ext cx="6064250" cy="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Line 53" o:spid="_x0000_s1026" o:spt="20" style="position:absolute;left:0pt;margin-left:-4.4pt;margin-top:30.25pt;height:0pt;width:477.5pt;z-index:251661312;mso-width-relative:page;mso-height-relative:page;" filled="f" stroked="t" coordsize="21600,21600" o:gfxdata="UEsDBAoAAAAAAIdO4kAAAAAAAAAAAAAAAAAEAAAAZHJzL1BLAwQUAAAACACHTuJAPnVaLdcAAAAI&#10;AQAADwAAAGRycy9kb3ducmV2LnhtbE2PzU7DMBCE70h9B2uRuFSt3VCiNsTpoZAbFwqo1228JBHx&#10;Oo3dH3h6jHoox50ZzXybr862E0cafOtYw2yqQBBXzrRca3h/KycLED4gG+wck4Zv8rAqRjc5Zsad&#10;+JWOm1CLWMI+Qw1NCH0mpa8asuinrieO3qcbLIZ4DrU0A55iue1kolQqLbYcFxrsad1Q9bU5WA2+&#10;/KB9+TOuxmp7XztK9k8vz6j13e1MPYIIdA7XMPzhR3QoItPOHdh40WmYLCJ50JCqBxDRX87TBMTu&#10;Isgil/8fKH4BUEsDBBQAAAAIAIdO4kCo3jmo2gEAANsDAAAOAAAAZHJzL2Uyb0RvYy54bWytU01v&#10;2zAMvQ/YfxB0X+ymS7AZcXpo1l2KLcC2H6BIVCxAXxCVOPn3o+Q03bpLDvNBpiTyke+RWj2cnGVH&#10;SGiC7/ndrOUMvAzK+H3Pf/18+vCJM8zCK2GDh56fAfnD+v271Rg7mIchWAWJEYjHbow9H3KOXdOg&#10;HMAJnIUIni51SE5k2qZ9o5IYCd3ZZt62y2YMScUUJCDS6Wa65BfEdAtg0NpI2AR5cODzhJrAikyU&#10;cDAR+bpWqzXI/F1rhMxsz4lprislIXtX1ma9Et0+iTgYeSlB3FLCG05OGE9Jr1AbkQU7JPMPlDMy&#10;BQw6z2RwzUSkKkIs7to32vwYRITKhaTGeBUd/x+s/HbcJmYUTUJ7T6J44ajnz8YDW9wXdcaIHTk9&#10;+m267DBuU6F60smVP5Fgp6ro+aoonDKTdLhslx/nC8KVL3fNa2BMmL9CcKwYPbeUtGoojs+YKRm5&#10;vriUPNazseefF/MFwQmaPE0dJ9NFqh79vsZisEY9GWtLBKb97tEmdhSl+/UrlAj3L7eSZCNwmPzq&#10;1TQXKRy8ogDRDSDUF69YPkeSx9PD4KUYB4ozC/SOilU9szD2Fk8qwnqqpeg7KVqsXVDnKnQ9p57X&#10;ai/zWYbqz32Nfn2T6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dVot1wAAAAgBAAAPAAAAAAAA&#10;AAEAIAAAACIAAABkcnMvZG93bnJldi54bWxQSwECFAAUAAAACACHTuJAqN45qNoBAADbAwAADgAA&#10;AAAAAAABACAAAAAmAQAAZHJzL2Uyb0RvYy54bWxQSwUGAAAAAAYABgBZAQAAcgUAAAAA&#10;">
                      <v:fill on="f" focussize="0,0"/>
                      <v:stroke color="#000000" joinstyle="round"/>
                      <v:imagedata o:title=""/>
                      <o:lock v:ext="edit" aspectratio="f"/>
                    </v:line>
                  </w:pict>
                </mc:Fallback>
              </mc:AlternateContent>
            </w:r>
            <w:r>
              <w:rPr>
                <w:rStyle w:val="29"/>
                <w:rFonts w:hint="default"/>
              </w:rPr>
              <mc:AlternateContent>
                <mc:Choice Requires="wps">
                  <w:drawing>
                    <wp:anchor distT="0" distB="0" distL="0" distR="0" simplePos="0" relativeHeight="251662336" behindDoc="0" locked="0" layoutInCell="1" allowOverlap="1">
                      <wp:simplePos x="0" y="0"/>
                      <wp:positionH relativeFrom="column">
                        <wp:posOffset>-60960</wp:posOffset>
                      </wp:positionH>
                      <wp:positionV relativeFrom="paragraph">
                        <wp:posOffset>19685</wp:posOffset>
                      </wp:positionV>
                      <wp:extent cx="6093460" cy="0"/>
                      <wp:effectExtent l="13334" t="12700" r="8255" b="6350"/>
                      <wp:wrapNone/>
                      <wp:docPr id="1031" name="Line 54"/>
                      <wp:cNvGraphicFramePr/>
                      <a:graphic xmlns:a="http://schemas.openxmlformats.org/drawingml/2006/main">
                        <a:graphicData uri="http://schemas.microsoft.com/office/word/2010/wordprocessingShape">
                          <wps:wsp>
                            <wps:cNvCnPr/>
                            <wps:spPr>
                              <a:xfrm>
                                <a:off x="0" y="0"/>
                                <a:ext cx="6093460" cy="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Line 54" o:spid="_x0000_s1026" o:spt="20" style="position:absolute;left:0pt;margin-left:-4.8pt;margin-top:1.55pt;height:0pt;width:479.8pt;z-index:251662336;mso-width-relative:page;mso-height-relative:page;" filled="f" stroked="t" coordsize="21600,21600" o:gfxdata="UEsDBAoAAAAAAIdO4kAAAAAAAAAAAAAAAAAEAAAAZHJzL1BLAwQUAAAACACHTuJArztPM9QAAAAG&#10;AQAADwAAAGRycy9kb3ducmV2LnhtbE2PzU7DMBCE70i8g7VIXKrWTisqGuL0AOTGhRbEdRsvSUS8&#10;TmP3B56ehQscRzOa+aZYn32vjjTGLrCFbGZAEdfBddxYeNlW01tQMSE77AOThU+KsC4vLwrMXTjx&#10;Mx03qVFSwjFHC21KQ651rFvyGGdhIBbvPYwek8ix0W7Ek5T7Xs+NWWqPHctCiwPdt1R/bA7eQqxe&#10;aV99TeqJeVs0geb7h6dHtPb6KjN3oBKd018YfvAFHUph2oUDu6h6C9PVUpIWFhkosVc3Rq7tfrUu&#10;C/0fv/wGUEsDBBQAAAAIAIdO4kBM58wg2wEAANsDAAAOAAAAZHJzL2Uyb0RvYy54bWytU01v2zAM&#10;vQ/YfxB0X+ykTbAacXpo1l2KLcC2H8BIsi1AXxCVOPn3o+Q03bpLDvNBpiTyke+RWj+erGFHFVF7&#10;1/L5rOZMOeGldn3Lf/18/vSZM0zgJBjvVMvPCvnj5uOH9RgatfCDN1JFRiAOmzG0fEgpNFWFYlAW&#10;cOaDcnTZ+Wgh0Tb2lYwwEro11aKuV9XoowzRC4VIp9vpkl8Q4y2Avuu0UFsvDla5NKFGZSARJRx0&#10;QL4p1XadEul716FKzLScmKayUhKy93mtNmto+ghh0OJSAtxSwjtOFrSjpFeoLSRgh6j/gbJaRI++&#10;SzPhbTURKYoQi3n9TpsfAwRVuJDUGK6i4/+DFd+Ou8i0pEmo7+acObDU8xftFFveZ3XGgA05Pbld&#10;vOww7GKmeuqizX8iwU5F0fNVUXVKTNDhqn64u1+R2OL1rnoLDBHTV+Uty0bLDSUtGsLxBRMlI9dX&#10;l5zHODa2/GG5WBIc0OR11HEybaDq0fUlFr3R8lkbkyMw9vsnE9kRcvfLlykR7l9uOckWcJj8ytU0&#10;F9EfnKQAaAYF8ouTLJ0DyePoYfBcjFWSM6PoHWWreCbQ5hZPKsI4qiXrOymarb2X5yJ0Oaeel2ov&#10;85mH6s99iX57k5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rztPM9QAAAAGAQAADwAAAAAAAAAB&#10;ACAAAAAiAAAAZHJzL2Rvd25yZXYueG1sUEsBAhQAFAAAAAgAh07iQEznzCDbAQAA2wMAAA4AAAAA&#10;AAAAAQAgAAAAIwEAAGRycy9lMm9Eb2MueG1sUEsFBgAAAAAGAAYAWQEAAHAFAAAAAA==&#10;">
                      <v:fill on="f" focussize="0,0"/>
                      <v:stroke color="#000000" joinstyle="round"/>
                      <v:imagedata o:title=""/>
                      <o:lock v:ext="edit" aspectratio="f"/>
                    </v:line>
                  </w:pict>
                </mc:Fallback>
              </mc:AlternateContent>
            </w:r>
            <w:bookmarkStart w:id="3" w:name="_Toc46498207"/>
            <w:r>
              <w:rPr>
                <w:rStyle w:val="29"/>
                <w:rFonts w:hint="default"/>
              </w:rPr>
              <w:t>三</w:t>
            </w:r>
            <w:r>
              <w:rPr>
                <w:rStyle w:val="29"/>
                <w:rFonts w:hint="eastAsia"/>
              </w:rPr>
              <w:t>、</w:t>
            </w:r>
            <w:r>
              <w:rPr>
                <w:rStyle w:val="29"/>
                <w:rFonts w:hint="default"/>
              </w:rPr>
              <w:t>教学重点和难点</w:t>
            </w:r>
            <w:bookmarkEnd w:id="3"/>
          </w:p>
          <w:p>
            <w:pPr>
              <w:keepNext w:val="0"/>
              <w:keepLines w:val="0"/>
              <w:suppressLineNumbers w:val="0"/>
              <w:spacing w:before="0" w:beforeAutospacing="0" w:after="0" w:afterAutospacing="0" w:line="360" w:lineRule="auto"/>
              <w:ind w:left="0" w:right="0"/>
              <w:rPr>
                <w:rFonts w:hint="default" w:ascii="宋体" w:hAnsi="宋体"/>
                <w:b/>
                <w:bCs/>
                <w:sz w:val="24"/>
                <w:szCs w:val="24"/>
              </w:rPr>
            </w:pPr>
            <w:r>
              <w:rPr>
                <w:rFonts w:hint="eastAsia" w:ascii="宋体" w:hAnsi="宋体"/>
                <w:b/>
                <w:bCs/>
                <w:sz w:val="24"/>
                <w:szCs w:val="24"/>
              </w:rPr>
              <w:t>（1）重点：</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①心悸的辩证分型及代表方药；</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②心悸的急诊主要处理原则。</w:t>
            </w:r>
          </w:p>
          <w:p>
            <w:pPr>
              <w:keepNext w:val="0"/>
              <w:keepLines w:val="0"/>
              <w:suppressLineNumbers w:val="0"/>
              <w:spacing w:before="0" w:beforeAutospacing="0" w:after="0" w:afterAutospacing="0" w:line="360" w:lineRule="auto"/>
              <w:ind w:left="0" w:right="0"/>
              <w:rPr>
                <w:rFonts w:hint="default" w:ascii="宋体" w:hAnsi="宋体"/>
                <w:b/>
                <w:bCs/>
                <w:sz w:val="24"/>
                <w:szCs w:val="24"/>
              </w:rPr>
            </w:pPr>
            <w:r>
              <w:rPr>
                <w:rFonts w:hint="eastAsia" w:ascii="宋体" w:hAnsi="宋体"/>
                <w:b/>
                <w:bCs/>
                <w:sz w:val="24"/>
                <w:szCs w:val="24"/>
              </w:rPr>
              <w:t>解决方法：</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①时间保障：用课堂四分之一左右的时间进行讲授；</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②方法保证：运用BOPPPS及CBL教学法引导学生兴趣及参与课堂学习讨论；</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③手段保障：运用图片、视频等将疾病病因及表现形象化，便于学生理解；</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④语言艺术：通过重点强调、适当重复、停顿及肢体语言来体现；</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⑤板书：简洁明了，突出重点；</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⑥人文关怀：进行鼓励及引导；</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⑦提问及作业：在课堂上适当提问，课后适当布置作业，进一步加深学生印象。</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b/>
                <w:bCs/>
                <w:sz w:val="24"/>
                <w:szCs w:val="24"/>
              </w:rPr>
              <w:t>（2）难点</w:t>
            </w:r>
            <w:r>
              <w:rPr>
                <w:rFonts w:hint="eastAsia" w:ascii="宋体" w:hAnsi="宋体"/>
                <w:sz w:val="24"/>
                <w:szCs w:val="24"/>
              </w:rPr>
              <w:t>：急诊处理方案。</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b/>
                <w:bCs/>
                <w:sz w:val="24"/>
                <w:szCs w:val="24"/>
              </w:rPr>
              <w:t>难点分析</w:t>
            </w:r>
            <w:r>
              <w:rPr>
                <w:rFonts w:hint="eastAsia" w:ascii="宋体" w:hAnsi="宋体"/>
                <w:sz w:val="24"/>
                <w:szCs w:val="24"/>
              </w:rPr>
              <w:t>：学生未曾进入临床工作，对各种药物使用方法及禁忌症不熟悉，对不同治疗方案接触不多。</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解决方法：</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①手段保障：寻找相关视频，并提供相关学习资料及学习方法，让学生在课堂上能形象理解，课后有针对性的自我学习；</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②语言艺术：适当进行停顿、反复强调；</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③板书：重点突出，条理清晰，帮助理解记忆；</w:t>
            </w:r>
          </w:p>
          <w:p>
            <w:pPr>
              <w:keepNext w:val="0"/>
              <w:keepLines w:val="0"/>
              <w:suppressLineNumbers w:val="0"/>
              <w:spacing w:before="0" w:beforeAutospacing="0" w:after="0" w:afterAutospacing="0" w:line="360" w:lineRule="auto"/>
              <w:ind w:left="0" w:right="0"/>
              <w:rPr>
                <w:rFonts w:hint="default" w:ascii="宋体" w:hAnsi="宋体"/>
                <w:sz w:val="24"/>
                <w:szCs w:val="24"/>
              </w:rPr>
            </w:pPr>
            <w:r>
              <w:rPr>
                <w:rFonts w:hint="eastAsia" w:ascii="宋体" w:hAnsi="宋体"/>
                <w:sz w:val="24"/>
                <w:szCs w:val="24"/>
              </w:rPr>
              <w:t>④课后练习：适当布置作业，让学生加深印象。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1266" w:hRule="atLeast"/>
          <w:jc w:val="center"/>
        </w:trPr>
        <w:tc>
          <w:tcPr>
            <w:tcW w:w="9776" w:type="dxa"/>
            <w:gridSpan w:val="7"/>
          </w:tcPr>
          <w:p>
            <w:pPr>
              <w:keepNext w:val="0"/>
              <w:keepLines w:val="0"/>
              <w:suppressLineNumbers w:val="0"/>
              <w:spacing w:before="0" w:beforeAutospacing="0" w:after="0" w:afterAutospacing="0"/>
              <w:ind w:left="0" w:right="0"/>
              <w:jc w:val="left"/>
              <w:rPr>
                <w:rFonts w:hint="default" w:ascii="Times New Roman" w:hAnsi="Times New Roman"/>
                <w:b/>
                <w:sz w:val="28"/>
                <w:szCs w:val="28"/>
              </w:rPr>
            </w:pPr>
            <w:r>
              <w:rPr>
                <w:rStyle w:val="29"/>
                <w:rFonts w:hint="default"/>
              </w:rPr>
              <mc:AlternateContent>
                <mc:Choice Requires="wps">
                  <w:drawing>
                    <wp:anchor distT="0" distB="0" distL="0" distR="0" simplePos="0" relativeHeight="251660288" behindDoc="0" locked="0" layoutInCell="1" allowOverlap="1">
                      <wp:simplePos x="0" y="0"/>
                      <wp:positionH relativeFrom="column">
                        <wp:posOffset>-43815</wp:posOffset>
                      </wp:positionH>
                      <wp:positionV relativeFrom="paragraph">
                        <wp:posOffset>390525</wp:posOffset>
                      </wp:positionV>
                      <wp:extent cx="6059805" cy="635"/>
                      <wp:effectExtent l="12065" t="7620" r="5080" b="10795"/>
                      <wp:wrapNone/>
                      <wp:docPr id="1032" name="Line 55"/>
                      <wp:cNvGraphicFramePr/>
                      <a:graphic xmlns:a="http://schemas.openxmlformats.org/drawingml/2006/main">
                        <a:graphicData uri="http://schemas.microsoft.com/office/word/2010/wordprocessingShape">
                          <wps:wsp>
                            <wps:cNvCnPr/>
                            <wps:spPr>
                              <a:xfrm>
                                <a:off x="0" y="0"/>
                                <a:ext cx="6059805" cy="634"/>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Line 55" o:spid="_x0000_s1026" o:spt="20" style="position:absolute;left:0pt;margin-left:-3.45pt;margin-top:30.75pt;height:0.05pt;width:477.15pt;z-index:251660288;mso-width-relative:page;mso-height-relative:page;" filled="f" stroked="t" coordsize="21600,21600" o:gfxdata="UEsDBAoAAAAAAIdO4kAAAAAAAAAAAAAAAAAEAAAAZHJzL1BLAwQUAAAACACHTuJA++svn9cAAAAI&#10;AQAADwAAAGRycy9kb3ducmV2LnhtbE2PS0/DMBCE70j8B2uRuFStnVLSNsTpAciNSx+I6zZekoh4&#10;ncbuA3497gmOszOa+TZfXWwnTjT41rGGZKJAEFfOtFxr2G3L8QKED8gGO8ek4Zs8rIrbmxwz4868&#10;ptMm1CKWsM9QQxNCn0npq4Ys+onriaP36QaLIcqhlmbAcyy3nZwqlUqLLceFBnt6bqj62hytBl++&#10;06H8GVUj9fFQO5oeXt5eUev7u0Q9gQh0CX9huOJHdCgi094d2XjRaRiny5jUkCaPIKK/nM1nIPbX&#10;QwqyyOX/B4pfUEsDBBQAAAAIAIdO4kAP4CEL2wEAAN0DAAAOAAAAZHJzL2Uyb0RvYy54bWytU01v&#10;2zAMvQ/YfxB0b+ymS9AacXpo1l2KLcC6H8BIsi1AXxCVOPn3o+Qs7bpLDvNBpiTyke+RWj0erWEH&#10;FVF71/LbWc2ZcsJL7fqW/3p9vrnnDBM4CcY71fKTQv64/vxpNYZGzf3gjVSREYjDZgwtH1IKTVWh&#10;GJQFnPmgHF12PlpItI19JSOMhG5NNa/rZTX6KEP0QiHS6Wa65GfEeA2g7zot1MaLvVUuTahRGUhE&#10;CQcdkK9LtV2nRPrRdagSMy0npqmslITsXV6r9QqaPkIYtDiXANeU8IGTBe0o6QVqAwnYPup/oKwW&#10;0aPv0kx4W01EiiLE4rb+oM3PAYIqXEhqDBfR8f/Biu+HbWRa0iTUd3POHFjq+Yt2ii0WWZ0xYENO&#10;T24bzzsM25ipHrto859IsGNR9HRRVB0TE3S4rBcP9/WCM0F3y7svGbF6Cw0R0zflLctGyw2lLSrC&#10;4QXT5PrHJWcyjo0tf1jMMyDQ7HXUczJtoPrR9SUWvdHyWRuTIzD2uycT2QFy/8t3LuEvt5xkAzhM&#10;fuUqu0ET/d7JYg0K5FcnWToFEsjR0+C5GKskZ0bRS8pW8UygzTWepINxJEdWeNI0WzsvT0Xqck5d&#10;L4KdJzSP1ft9iX57le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vn9cAAAAIAQAADwAAAAAA&#10;AAABACAAAAAiAAAAZHJzL2Rvd25yZXYueG1sUEsBAhQAFAAAAAgAh07iQA/gIQvbAQAA3QMAAA4A&#10;AAAAAAAAAQAgAAAAJgEAAGRycy9lMm9Eb2MueG1sUEsFBgAAAAAGAAYAWQEAAHMFAAAAAA==&#10;">
                      <v:fill on="f" focussize="0,0"/>
                      <v:stroke color="#000000" joinstyle="round"/>
                      <v:imagedata o:title=""/>
                      <o:lock v:ext="edit" aspectratio="f"/>
                    </v:line>
                  </w:pict>
                </mc:Fallback>
              </mc:AlternateContent>
            </w:r>
            <w:bookmarkStart w:id="4" w:name="_Toc46498208"/>
            <w:r>
              <w:rPr>
                <w:rStyle w:val="29"/>
                <w:rFonts w:hint="eastAsia"/>
              </w:rPr>
              <w:t>四</w:t>
            </w:r>
            <w:r>
              <w:rPr>
                <w:rStyle w:val="29"/>
                <w:rFonts w:hint="default"/>
              </w:rPr>
              <w:t>、学情分析与教学预测</w:t>
            </w:r>
            <w:bookmarkEnd w:id="4"/>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1、教材分析</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（1）教材背景：本课程采用《中医急诊学》（中国中医药出版社 新世纪第二版），主编刘清泉，方邦江，供中医学、针灸推拿学、中西医临床医学等专业用。</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（2）内容特点：本章节主要讲述了心悸的概念、病因病机、诊察思路、诊断、辩证分型、急诊的一般处理。</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2、学情分析</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（1）有利学情</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①知识基础：学生曾学习中医基础理论、中药学、方剂学、解剖学、西医内科学等基础知识，有利于本课程的学习。</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②能力基础：学生具有一定的自行思考的方法与能力，通过早期课程的学习，具有初步的临床思维，可以采用案例教学法进行教学。</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（2）不利学情</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①临床经验不足：学生尚未到临床进行实习轮转，临床经验不足，</w:t>
            </w:r>
            <w:r>
              <w:rPr>
                <w:rFonts w:hint="eastAsia" w:asciiTheme="minorEastAsia" w:hAnsiTheme="minorEastAsia" w:cstheme="minorEastAsia"/>
                <w:sz w:val="24"/>
              </w:rPr>
              <w:t>临床思维不够。</w:t>
            </w:r>
            <w:r>
              <w:rPr>
                <w:rFonts w:hint="eastAsia" w:ascii="Times New Roman" w:hAnsi="Times New Roman"/>
                <w:bCs/>
                <w:sz w:val="24"/>
                <w:szCs w:val="24"/>
              </w:rPr>
              <w:t>本课程涉及西医知识，中医医学生西医知识薄弱</w:t>
            </w:r>
          </w:p>
          <w:p>
            <w:pPr>
              <w:keepNext w:val="0"/>
              <w:keepLines w:val="0"/>
              <w:suppressLineNumbers w:val="0"/>
              <w:spacing w:before="0" w:beforeAutospacing="0" w:after="0" w:afterAutospacing="0"/>
              <w:ind w:left="0" w:right="0"/>
              <w:rPr>
                <w:rFonts w:hint="default"/>
                <w:kern w:val="0"/>
                <w:sz w:val="24"/>
                <w:lang w:val="zh-CN"/>
              </w:rPr>
            </w:pPr>
            <w:r>
              <w:rPr>
                <w:rFonts w:hint="eastAsia"/>
                <w:b/>
                <w:bCs/>
                <w:kern w:val="0"/>
                <w:sz w:val="24"/>
                <w:lang w:val="zh-CN"/>
              </w:rPr>
              <w:t>解决办法</w:t>
            </w:r>
            <w:r>
              <w:rPr>
                <w:rFonts w:hint="eastAsia"/>
                <w:kern w:val="0"/>
                <w:sz w:val="24"/>
                <w:lang w:val="zh-CN"/>
              </w:rPr>
              <w:t>：引用临床案例，并提示学生对重要知识点进行标记。</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②内容枯燥：教材的文体为说明文，缺乏引导及重点，对学生学习及记忆、理解产生难度。</w:t>
            </w:r>
          </w:p>
          <w:p>
            <w:pPr>
              <w:keepNext w:val="0"/>
              <w:keepLines w:val="0"/>
              <w:suppressLineNumbers w:val="0"/>
              <w:spacing w:before="0" w:beforeAutospacing="0" w:after="0" w:afterAutospacing="0" w:line="360" w:lineRule="auto"/>
              <w:ind w:left="0" w:right="0"/>
              <w:jc w:val="left"/>
              <w:rPr>
                <w:rFonts w:hint="default"/>
                <w:kern w:val="0"/>
                <w:sz w:val="24"/>
                <w:lang w:val="zh-CN"/>
              </w:rPr>
            </w:pPr>
            <w:r>
              <w:rPr>
                <w:rFonts w:hint="eastAsia"/>
                <w:b/>
                <w:bCs/>
                <w:kern w:val="0"/>
                <w:sz w:val="24"/>
                <w:lang w:val="zh-CN"/>
              </w:rPr>
              <w:t>解决办法</w:t>
            </w:r>
            <w:r>
              <w:rPr>
                <w:rFonts w:hint="eastAsia"/>
                <w:kern w:val="0"/>
                <w:sz w:val="24"/>
                <w:lang w:val="zh-CN"/>
              </w:rPr>
              <w:t>：在课堂中多提示学生对重点难点进行标记，课后有针对性地进行复习；此外，多借助肢体语言、讲课声调及图片等手段吸引学生注意力。</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3、教学预测</w:t>
            </w:r>
          </w:p>
          <w:p>
            <w:pPr>
              <w:keepNext w:val="0"/>
              <w:keepLines w:val="0"/>
              <w:suppressLineNumbers w:val="0"/>
              <w:spacing w:before="0" w:beforeAutospacing="0" w:after="0" w:afterAutospacing="0" w:line="360" w:lineRule="auto"/>
              <w:ind w:left="0" w:right="0"/>
              <w:jc w:val="left"/>
              <w:rPr>
                <w:rFonts w:hint="default" w:ascii="Times New Roman" w:hAnsi="Times New Roman"/>
                <w:bCs/>
                <w:sz w:val="24"/>
                <w:szCs w:val="24"/>
              </w:rPr>
            </w:pPr>
            <w:r>
              <w:rPr>
                <w:rFonts w:hint="eastAsia" w:ascii="Times New Roman" w:hAnsi="Times New Roman"/>
                <w:bCs/>
                <w:sz w:val="24"/>
                <w:szCs w:val="24"/>
              </w:rPr>
              <w:t>（1）环节预测：心悸的一般急救处理是难点，故课堂学习中教师需要特别强掉，并借助临床工作案例，帮助学生进行理解学习。</w:t>
            </w:r>
          </w:p>
          <w:p>
            <w:pPr>
              <w:keepNext w:val="0"/>
              <w:keepLines w:val="0"/>
              <w:suppressLineNumbers w:val="0"/>
              <w:spacing w:before="0" w:beforeAutospacing="0" w:after="0" w:afterAutospacing="0" w:line="360" w:lineRule="auto"/>
              <w:ind w:left="0" w:right="0"/>
              <w:jc w:val="left"/>
              <w:rPr>
                <w:rFonts w:hint="default" w:ascii="Times New Roman" w:hAnsi="Times New Roman"/>
                <w:b/>
                <w:sz w:val="28"/>
                <w:szCs w:val="28"/>
              </w:rPr>
            </w:pPr>
            <w:r>
              <w:rPr>
                <w:rFonts w:hint="eastAsia" w:ascii="Times New Roman" w:hAnsi="Times New Roman"/>
                <w:bCs/>
                <w:sz w:val="24"/>
                <w:szCs w:val="24"/>
              </w:rPr>
              <w:t>（2）讲解预测：学生具备中医基础本的理论知识，讲解病因病机时可能会枯燥乏味，因而要采用各种方法吸引学生的注意。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401" w:hRule="atLeast"/>
          <w:jc w:val="center"/>
        </w:trPr>
        <w:tc>
          <w:tcPr>
            <w:tcW w:w="9776" w:type="dxa"/>
            <w:gridSpan w:val="7"/>
          </w:tcPr>
          <w:p>
            <w:pPr>
              <w:pStyle w:val="3"/>
              <w:suppressLineNumbers w:val="0"/>
              <w:spacing w:beforeAutospacing="0" w:afterAutospacing="0" w:line="100" w:lineRule="exact"/>
              <w:ind w:left="0" w:right="0"/>
              <w:rPr>
                <w:rFonts w:hint="default" w:eastAsia="仿宋_GB2312"/>
                <w:sz w:val="24"/>
                <w:szCs w:val="24"/>
              </w:rPr>
            </w:pPr>
            <w:bookmarkStart w:id="5" w:name="_Toc46498209"/>
            <w:r>
              <w:rPr>
                <w:rFonts w:hint="eastAsia"/>
              </w:rPr>
              <w:t>五</w:t>
            </w:r>
            <w:r>
              <w:rPr>
                <w:rFonts w:hint="default"/>
              </w:rPr>
              <w:t>、教学过程（教学策略和方法选择）</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jc w:val="center"/>
        </w:trPr>
        <w:tc>
          <w:tcPr>
            <w:tcW w:w="9776" w:type="dxa"/>
            <w:gridSpan w:val="7"/>
          </w:tcPr>
          <w:p>
            <w:pPr>
              <w:keepNext w:val="0"/>
              <w:keepLines w:val="0"/>
              <w:suppressLineNumbers w:val="0"/>
              <w:spacing w:before="0" w:beforeAutospacing="0" w:after="0" w:afterAutospacing="0" w:line="480" w:lineRule="auto"/>
              <w:ind w:left="357" w:right="0"/>
              <w:jc w:val="left"/>
              <w:rPr>
                <w:rFonts w:hint="default" w:ascii="Times New Roman" w:hAnsi="Times New Roman"/>
                <w:b/>
                <w:sz w:val="24"/>
                <w:szCs w:val="24"/>
              </w:rPr>
            </w:pPr>
            <w:r>
              <w:rPr>
                <w:rFonts w:hint="default" w:ascii="Times New Roman" w:hAnsi="Times New Roman"/>
                <w:b/>
                <w:sz w:val="24"/>
                <w:szCs w:val="24"/>
              </w:rPr>
              <w:t>提高学习效率的BOPPPS（参与式学习）教学设计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3" w:type="dxa"/>
          <w:trHeight w:val="689" w:hRule="atLeast"/>
          <w:jc w:val="center"/>
        </w:trPr>
        <w:tc>
          <w:tcPr>
            <w:tcW w:w="9776" w:type="dxa"/>
            <w:gridSpan w:val="7"/>
            <w:vAlign w:val="center"/>
          </w:tcPr>
          <w:tbl>
            <w:tblPr>
              <w:tblStyle w:val="13"/>
              <w:tblpPr w:leftFromText="180" w:rightFromText="180" w:vertAnchor="text" w:horzAnchor="page" w:tblpX="3440" w:tblpY="646"/>
              <w:tblOverlap w:val="never"/>
              <w:tblW w:w="11050"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547"/>
              <w:gridCol w:w="1989"/>
              <w:gridCol w:w="996"/>
              <w:gridCol w:w="2544"/>
              <w:gridCol w:w="1040"/>
              <w:gridCol w:w="376"/>
              <w:gridCol w:w="708"/>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850"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教学环节</w:t>
                  </w:r>
                </w:p>
              </w:tc>
              <w:tc>
                <w:tcPr>
                  <w:tcW w:w="2547"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授课者的活动</w:t>
                  </w:r>
                </w:p>
              </w:tc>
              <w:tc>
                <w:tcPr>
                  <w:tcW w:w="1989"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学生的活动</w:t>
                  </w:r>
                </w:p>
              </w:tc>
              <w:tc>
                <w:tcPr>
                  <w:tcW w:w="996"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教学资源</w:t>
                  </w:r>
                </w:p>
              </w:tc>
              <w:tc>
                <w:tcPr>
                  <w:tcW w:w="2544"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设计意图</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eastAsia" w:ascii="Times New Roman" w:hAnsi="Times New Roman"/>
                      <w:b/>
                      <w:bCs/>
                      <w:sz w:val="22"/>
                    </w:rPr>
                    <w:t>时间</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2"/>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b/>
                      <w:bCs/>
                      <w:sz w:val="22"/>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bCs/>
                      <w:sz w:val="24"/>
                      <w:szCs w:val="24"/>
                    </w:rPr>
                  </w:pPr>
                  <w:r>
                    <w:rPr>
                      <w:rFonts w:hint="eastAsia" w:ascii="宋体" w:hAnsi="宋体"/>
                      <w:b/>
                      <w:bCs/>
                      <w:sz w:val="24"/>
                      <w:szCs w:val="24"/>
                    </w:rPr>
                    <w:t>课前</w:t>
                  </w:r>
                </w:p>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eastAsia" w:ascii="宋体" w:hAnsi="宋体"/>
                      <w:b/>
                      <w:bCs/>
                      <w:sz w:val="24"/>
                      <w:szCs w:val="24"/>
                    </w:rPr>
                    <w:t>预习</w:t>
                  </w: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sz w:val="22"/>
                    </w:rPr>
                  </w:pPr>
                  <w:r>
                    <w:rPr>
                      <w:rFonts w:hint="eastAsia" w:ascii="Times New Roman" w:hAnsi="Times New Roman"/>
                      <w:sz w:val="22"/>
                    </w:rPr>
                    <w:t>教师要求学生们预习本章节并查阅相关资料</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学生们配合老师查阅相关资料。</w:t>
                  </w:r>
                </w:p>
              </w:tc>
              <w:tc>
                <w:tcPr>
                  <w:tcW w:w="996" w:type="dxa"/>
                  <w:vAlign w:val="center"/>
                </w:tcPr>
                <w:p>
                  <w:pPr>
                    <w:keepNext w:val="0"/>
                    <w:keepLines w:val="0"/>
                    <w:suppressLineNumbers w:val="0"/>
                    <w:spacing w:before="0" w:beforeAutospacing="0" w:after="0" w:afterAutospacing="0"/>
                    <w:ind w:left="0" w:right="0"/>
                    <w:jc w:val="left"/>
                    <w:rPr>
                      <w:rFonts w:hint="default" w:ascii="Times New Roman" w:hAnsi="Times New Roman"/>
                      <w:szCs w:val="21"/>
                    </w:rPr>
                  </w:pPr>
                  <w:r>
                    <w:rPr>
                      <w:rFonts w:hint="eastAsia" w:ascii="Times New Roman" w:hAnsi="Times New Roman"/>
                      <w:szCs w:val="21"/>
                    </w:rPr>
                    <w:t>课本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 w:val="22"/>
                    </w:rPr>
                  </w:pPr>
                  <w:r>
                    <w:rPr>
                      <w:rFonts w:hint="eastAsia" w:ascii="Times New Roman" w:hAnsi="Times New Roman"/>
                      <w:sz w:val="22"/>
                    </w:rPr>
                    <w:t>让学生预习，扎实基础。</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 w:val="22"/>
                    </w:rPr>
                  </w:pPr>
                  <w:r>
                    <w:rPr>
                      <w:rFonts w:hint="eastAsia" w:ascii="Times New Roman" w:hAnsi="Times New Roman"/>
                      <w:sz w:val="22"/>
                    </w:rPr>
                    <w:t>课前</w:t>
                  </w:r>
                </w:p>
                <w:p>
                  <w:pPr>
                    <w:keepNext w:val="0"/>
                    <w:keepLines w:val="0"/>
                    <w:suppressLineNumbers w:val="0"/>
                    <w:spacing w:before="0" w:beforeAutospacing="0" w:after="0" w:afterAutospacing="0"/>
                    <w:ind w:left="0" w:right="0"/>
                    <w:jc w:val="center"/>
                    <w:rPr>
                      <w:rFonts w:hint="default" w:ascii="Times New Roman" w:hAnsi="Times New Roman"/>
                      <w:sz w:val="22"/>
                    </w:rPr>
                  </w:pPr>
                  <w:r>
                    <w:rPr>
                      <w:rFonts w:hint="eastAsia" w:ascii="Times New Roman" w:hAnsi="Times New Roman"/>
                      <w:sz w:val="22"/>
                    </w:rPr>
                    <w:t>自由安排时间</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 w:val="22"/>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 w:val="22"/>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96" w:hRule="atLeast"/>
              </w:trPr>
              <w:tc>
                <w:tcPr>
                  <w:tcW w:w="850" w:type="dxa"/>
                  <w:vMerge w:val="restart"/>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导入</w:t>
                  </w:r>
                </w:p>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4"/>
                      <w:szCs w:val="24"/>
                    </w:rPr>
                  </w:pPr>
                  <w:r>
                    <w:rPr>
                      <w:rFonts w:hint="eastAsia" w:ascii="Times New Roman" w:hAnsi="Times New Roman"/>
                      <w:b/>
                      <w:bCs/>
                      <w:sz w:val="24"/>
                      <w:szCs w:val="24"/>
                    </w:rPr>
                    <w:t>B</w:t>
                  </w: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eastAsia="仿宋_GB2312"/>
                      <w:b/>
                      <w:szCs w:val="21"/>
                    </w:rPr>
                  </w:pPr>
                  <w:r>
                    <w:rPr>
                      <w:rFonts w:hint="eastAsia" w:asciiTheme="minorEastAsia" w:hAnsiTheme="minorEastAsia" w:cstheme="minorEastAsia"/>
                      <w:bCs/>
                      <w:szCs w:val="21"/>
                    </w:rPr>
                    <w:t>教师使用临床案例吸引学生的注意，</w:t>
                  </w:r>
                  <w:r>
                    <w:rPr>
                      <w:rFonts w:hint="eastAsia" w:asciiTheme="minorEastAsia" w:hAnsiTheme="minorEastAsia" w:cstheme="minorEastAsia"/>
                      <w:b/>
                      <w:szCs w:val="21"/>
                    </w:rPr>
                    <w:t>提问</w:t>
                  </w:r>
                  <w:r>
                    <w:rPr>
                      <w:rFonts w:hint="eastAsia" w:asciiTheme="minorEastAsia" w:hAnsiTheme="minorEastAsia" w:cstheme="minorEastAsia"/>
                      <w:bCs/>
                      <w:szCs w:val="21"/>
                    </w:rPr>
                    <w:t>“这个患者可能患的是什么疾病？并对学生进行分组，提示学生，课堂上会根据每一个组回答问题情况进行打分，每回答一个问题正确的记1分，答错不扣分，每组内学生分数一致，会记入期末考评。尝试让某一学生念PPT上的病例，暂时不用回答问题。</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
                      <w:szCs w:val="21"/>
                    </w:rPr>
                  </w:pPr>
                  <w:r>
                    <w:rPr>
                      <w:rFonts w:hint="eastAsia" w:ascii="Times New Roman" w:hAnsi="Times New Roman"/>
                      <w:bCs/>
                      <w:szCs w:val="21"/>
                    </w:rPr>
                    <w:t>预测回答：心悸</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eastAsia="仿宋_GB2312"/>
                      <w:szCs w:val="21"/>
                    </w:rPr>
                  </w:pPr>
                  <w:r>
                    <w:rPr>
                      <w:rFonts w:hint="eastAsia" w:ascii="Times New Roman" w:hAnsi="Times New Roman"/>
                      <w:szCs w:val="21"/>
                    </w:rPr>
                    <w:t>案例</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CBL临床疾病导入，</w:t>
                  </w:r>
                </w:p>
                <w:p>
                  <w:pPr>
                    <w:keepNext w:val="0"/>
                    <w:keepLines w:val="0"/>
                    <w:suppressLineNumbers w:val="0"/>
                    <w:spacing w:before="0" w:beforeAutospacing="0" w:after="0" w:afterAutospacing="0"/>
                    <w:ind w:left="0" w:right="0"/>
                    <w:rPr>
                      <w:rFonts w:hint="default" w:ascii="Times New Roman" w:hAnsi="Times New Roman" w:eastAsia="宋体"/>
                      <w:szCs w:val="21"/>
                      <w:lang w:val="en-US" w:eastAsia="zh-CN"/>
                    </w:rPr>
                  </w:pPr>
                  <w:r>
                    <w:rPr>
                      <w:rFonts w:hint="default" w:ascii="Times New Roman" w:hAnsi="Times New Roman"/>
                      <w:szCs w:val="21"/>
                    </w:rPr>
                    <w:t>激发学生的学习</w:t>
                  </w:r>
                  <w:r>
                    <w:rPr>
                      <w:rFonts w:hint="eastAsia" w:ascii="Times New Roman" w:hAnsi="Times New Roman"/>
                      <w:szCs w:val="21"/>
                    </w:rPr>
                    <w:t>兴趣和热情</w:t>
                  </w:r>
                  <w:r>
                    <w:rPr>
                      <w:rFonts w:hint="default" w:ascii="Times New Roman" w:hAnsi="Times New Roman"/>
                      <w:szCs w:val="21"/>
                    </w:rPr>
                    <w:t>。</w:t>
                  </w:r>
                  <w:r>
                    <w:rPr>
                      <w:rFonts w:hint="eastAsia" w:ascii="Times New Roman" w:hAnsi="Times New Roman"/>
                      <w:szCs w:val="21"/>
                      <w:lang w:val="en-US" w:eastAsia="zh-CN"/>
                    </w:rPr>
                    <w:t>注重学生独立思考能力的引导，更注重学生思辨能力的培养。</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default" w:ascii="Times New Roman" w:hAnsi="Times New Roman"/>
                      <w:szCs w:val="21"/>
                    </w:rPr>
                    <w:t>2</w:t>
                  </w:r>
                </w:p>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0" w:type="dxa"/>
                  <w:vMerge w:val="continue"/>
                  <w:vAlign w:val="center"/>
                </w:tcPr>
                <w:p>
                  <w:pPr>
                    <w:keepNext w:val="0"/>
                    <w:keepLines w:val="0"/>
                    <w:suppressLineNumbers w:val="0"/>
                    <w:spacing w:before="0" w:beforeAutospacing="0" w:after="0" w:afterAutospacing="0"/>
                    <w:ind w:left="0" w:right="0"/>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b/>
                      <w:szCs w:val="21"/>
                    </w:rPr>
                    <w:t>教师提问：</w:t>
                  </w:r>
                  <w:r>
                    <w:rPr>
                      <w:rFonts w:hint="eastAsia" w:ascii="Times New Roman" w:hAnsi="Times New Roman"/>
                      <w:bCs/>
                      <w:szCs w:val="21"/>
                    </w:rPr>
                    <w:t>请同学们画出病例中关键词</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找相应关键词</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让学生</w:t>
                  </w:r>
                  <w:r>
                    <w:rPr>
                      <w:rFonts w:hint="eastAsia" w:ascii="Times New Roman" w:hAnsi="Times New Roman"/>
                      <w:szCs w:val="21"/>
                    </w:rPr>
                    <w:t>学会从发现问题开始，一步步解决问题。</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default" w:ascii="Times New Roman" w:hAnsi="Times New Roman"/>
                      <w:szCs w:val="21"/>
                    </w:rPr>
                    <w:t>1</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0" w:type="dxa"/>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4"/>
                      <w:szCs w:val="24"/>
                    </w:rPr>
                  </w:pPr>
                  <w:r>
                    <w:rPr>
                      <w:rFonts w:hint="eastAsia" w:ascii="Times New Roman" w:hAnsi="Times New Roman"/>
                      <w:b/>
                      <w:bCs/>
                      <w:sz w:val="24"/>
                      <w:szCs w:val="24"/>
                    </w:rPr>
                    <w:t>目标</w:t>
                  </w:r>
                </w:p>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4"/>
                      <w:szCs w:val="24"/>
                    </w:rPr>
                  </w:pPr>
                  <w:r>
                    <w:rPr>
                      <w:rFonts w:hint="eastAsia" w:ascii="Times New Roman" w:hAnsi="Times New Roman"/>
                      <w:b/>
                      <w:bCs/>
                      <w:sz w:val="24"/>
                      <w:szCs w:val="24"/>
                    </w:rPr>
                    <w:t>O</w:t>
                  </w:r>
                </w:p>
              </w:tc>
              <w:tc>
                <w:tcPr>
                  <w:tcW w:w="2547" w:type="dxa"/>
                  <w:vAlign w:val="center"/>
                </w:tcPr>
                <w:p>
                  <w:pPr>
                    <w:keepNext w:val="0"/>
                    <w:keepLines w:val="0"/>
                    <w:suppressLineNumbers w:val="0"/>
                    <w:spacing w:before="0" w:beforeAutospacing="0" w:after="0" w:afterAutospacing="0"/>
                    <w:ind w:left="0" w:right="0"/>
                    <w:rPr>
                      <w:rFonts w:hint="default" w:ascii="宋体" w:hAnsi="宋体"/>
                      <w:sz w:val="24"/>
                      <w:szCs w:val="24"/>
                    </w:rPr>
                  </w:pPr>
                  <w:r>
                    <w:rPr>
                      <w:rFonts w:hint="eastAsia" w:ascii="Times New Roman" w:hAnsi="Times New Roman"/>
                      <w:bCs/>
                      <w:szCs w:val="21"/>
                    </w:rPr>
                    <w:t>介绍本课堂的重点，</w:t>
                  </w:r>
                  <w:r>
                    <w:rPr>
                      <w:rFonts w:hint="eastAsia" w:ascii="宋体" w:hAnsi="宋体"/>
                      <w:sz w:val="24"/>
                      <w:szCs w:val="24"/>
                    </w:rPr>
                    <w:t>①心悸的辩证分型及代表方药；</w:t>
                  </w:r>
                </w:p>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宋体" w:hAnsi="宋体"/>
                      <w:sz w:val="24"/>
                      <w:szCs w:val="24"/>
                    </w:rPr>
                    <w:t>②心悸的急诊主要处理原则。</w:t>
                  </w:r>
                </w:p>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教师通过肢体语言及反复强调，吸引学生注意力。</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bCs/>
                      <w:szCs w:val="21"/>
                    </w:rPr>
                    <w:t>学生</w:t>
                  </w:r>
                  <w:r>
                    <w:rPr>
                      <w:rFonts w:hint="eastAsia" w:ascii="Times New Roman" w:hAnsi="Times New Roman"/>
                      <w:bCs/>
                      <w:szCs w:val="21"/>
                    </w:rPr>
                    <w:t>听讲解并记忆</w:t>
                  </w:r>
                  <w:r>
                    <w:rPr>
                      <w:rFonts w:hint="default" w:ascii="Times New Roman" w:hAnsi="Times New Roman"/>
                      <w:bCs/>
                      <w:szCs w:val="21"/>
                    </w:rPr>
                    <w:t>。</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eastAsia="宋体"/>
                      <w:szCs w:val="21"/>
                      <w:lang w:val="en-US" w:eastAsia="zh-CN"/>
                    </w:rPr>
                  </w:pPr>
                  <w:r>
                    <w:rPr>
                      <w:rFonts w:hint="eastAsia" w:ascii="Times New Roman" w:hAnsi="Times New Roman"/>
                      <w:szCs w:val="21"/>
                    </w:rPr>
                    <w:t>使学生明确学习目标及重点难点，制定学习计划。</w:t>
                  </w:r>
                  <w:r>
                    <w:rPr>
                      <w:rFonts w:hint="eastAsia" w:ascii="Times New Roman" w:hAnsi="Times New Roman"/>
                      <w:szCs w:val="21"/>
                      <w:lang w:val="en-US" w:eastAsia="zh-CN"/>
                    </w:rPr>
                    <w:t>更好地调动学生学习的积极性、主动性。</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default" w:ascii="Times New Roman" w:hAnsi="Times New Roman"/>
                      <w:szCs w:val="21"/>
                    </w:rPr>
                    <w:t>1</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850" w:type="dxa"/>
                  <w:vAlign w:val="center"/>
                </w:tcPr>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前测</w:t>
                  </w:r>
                </w:p>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了解</w:t>
                  </w:r>
                </w:p>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8"/>
                      <w:szCs w:val="28"/>
                    </w:rPr>
                  </w:pPr>
                  <w:r>
                    <w:rPr>
                      <w:rFonts w:hint="eastAsia" w:ascii="Times New Roman" w:hAnsi="Times New Roman"/>
                      <w:b/>
                      <w:bCs/>
                      <w:sz w:val="28"/>
                      <w:szCs w:val="28"/>
                    </w:rPr>
                    <w:t>P</w:t>
                  </w: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教师课前准备好问题，如有哪些脏器与心慌心悸症状息息相关，病理因素有哪些？</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课前分好组，每组派代表回答</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暂不公布答案，以鼓励学生为主。</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color w:val="000000"/>
                      <w:szCs w:val="21"/>
                    </w:rPr>
                    <w:t>通过提问基础知识，了解学生知识环节的薄弱之处，让授课老师突出讲学生薄弱的环节。</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50" w:type="dxa"/>
                  <w:vMerge w:val="restart"/>
                  <w:vAlign w:val="center"/>
                </w:tcPr>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参</w:t>
                  </w:r>
                </w:p>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与</w:t>
                  </w:r>
                </w:p>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式</w:t>
                  </w:r>
                </w:p>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学</w:t>
                  </w:r>
                </w:p>
                <w:p>
                  <w:pPr>
                    <w:keepNext w:val="0"/>
                    <w:keepLines w:val="0"/>
                    <w:suppressLineNumbers w:val="0"/>
                    <w:spacing w:before="0" w:beforeAutospacing="0" w:after="0" w:afterAutospacing="0"/>
                    <w:ind w:left="0" w:right="0"/>
                    <w:jc w:val="center"/>
                    <w:rPr>
                      <w:rFonts w:hint="default"/>
                      <w:b/>
                      <w:bCs/>
                      <w:sz w:val="24"/>
                      <w:szCs w:val="24"/>
                    </w:rPr>
                  </w:pPr>
                  <w:r>
                    <w:rPr>
                      <w:rFonts w:hint="eastAsia"/>
                      <w:b/>
                      <w:bCs/>
                      <w:sz w:val="24"/>
                      <w:szCs w:val="24"/>
                    </w:rPr>
                    <w:t>习</w:t>
                  </w:r>
                </w:p>
                <w:p>
                  <w:pPr>
                    <w:keepNext w:val="0"/>
                    <w:keepLines w:val="0"/>
                    <w:suppressLineNumbers w:val="0"/>
                    <w:tabs>
                      <w:tab w:val="left" w:pos="60"/>
                    </w:tabs>
                    <w:spacing w:before="0" w:beforeAutospacing="0" w:after="0" w:afterAutospacing="0"/>
                    <w:ind w:left="0" w:right="0"/>
                    <w:jc w:val="center"/>
                    <w:rPr>
                      <w:rFonts w:hint="default" w:ascii="Times New Roman" w:hAnsi="Times New Roman"/>
                      <w:b/>
                      <w:bCs/>
                      <w:sz w:val="28"/>
                      <w:szCs w:val="28"/>
                    </w:rPr>
                  </w:pPr>
                  <w:r>
                    <w:rPr>
                      <w:rFonts w:hint="eastAsia" w:ascii="Times New Roman" w:hAnsi="Times New Roman"/>
                      <w:b/>
                      <w:bCs/>
                      <w:sz w:val="28"/>
                      <w:szCs w:val="28"/>
                    </w:rPr>
                    <w:t>P</w:t>
                  </w:r>
                </w:p>
                <w:p>
                  <w:pPr>
                    <w:keepNext w:val="0"/>
                    <w:keepLines w:val="0"/>
                    <w:suppressLineNumbers w:val="0"/>
                    <w:spacing w:before="0" w:beforeAutospacing="0" w:after="0" w:afterAutospacing="0"/>
                    <w:ind w:left="0" w:right="0"/>
                    <w:rPr>
                      <w:rFonts w:hint="default"/>
                      <w:szCs w:val="21"/>
                    </w:rPr>
                  </w:pPr>
                </w:p>
              </w:tc>
              <w:tc>
                <w:tcPr>
                  <w:tcW w:w="2547" w:type="dxa"/>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教师讲述心悸的概念，并讲解相关脏器与心悸的关系</w:t>
                  </w:r>
                </w:p>
                <w:p>
                  <w:pPr>
                    <w:keepNext w:val="0"/>
                    <w:keepLines w:val="0"/>
                    <w:suppressLineNumbers w:val="0"/>
                    <w:spacing w:before="0" w:beforeAutospacing="0" w:after="0" w:afterAutospacing="0"/>
                    <w:ind w:left="0" w:right="0"/>
                    <w:rPr>
                      <w:rFonts w:hint="default" w:ascii="Times New Roman" w:hAnsi="Times New Roman"/>
                      <w:szCs w:val="21"/>
                    </w:rPr>
                  </w:pP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学生听教师讲解，并进行思考。</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图片</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让学生从</w:t>
                  </w:r>
                  <w:r>
                    <w:rPr>
                      <w:rFonts w:hint="eastAsia" w:ascii="Times New Roman" w:hAnsi="Times New Roman"/>
                      <w:szCs w:val="21"/>
                    </w:rPr>
                    <w:t>病因病机</w:t>
                  </w:r>
                  <w:r>
                    <w:rPr>
                      <w:rFonts w:hint="default" w:ascii="Times New Roman" w:hAnsi="Times New Roman"/>
                      <w:szCs w:val="21"/>
                    </w:rPr>
                    <w:t>层面理解，加深记忆。</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教师讲述心悸的历史源流</w:t>
                  </w:r>
                </w:p>
              </w:tc>
              <w:tc>
                <w:tcPr>
                  <w:tcW w:w="1989" w:type="dxa"/>
                  <w:vAlign w:val="center"/>
                </w:tcPr>
                <w:p>
                  <w:pPr>
                    <w:keepNext w:val="0"/>
                    <w:keepLines w:val="0"/>
                    <w:suppressLineNumbers w:val="0"/>
                    <w:spacing w:before="0" w:beforeAutospacing="0" w:after="0" w:afterAutospacing="0"/>
                    <w:ind w:left="0" w:right="0"/>
                    <w:rPr>
                      <w:rFonts w:hint="default" w:asciiTheme="minorEastAsia" w:hAnsiTheme="minorEastAsia" w:cstheme="minorEastAsia"/>
                      <w:b/>
                      <w:color w:val="000000"/>
                      <w:szCs w:val="21"/>
                    </w:rPr>
                  </w:pPr>
                  <w:r>
                    <w:rPr>
                      <w:rFonts w:hint="eastAsia" w:ascii="Times New Roman" w:hAnsi="Times New Roman"/>
                      <w:bCs/>
                      <w:szCs w:val="21"/>
                    </w:rPr>
                    <w:t>学生听教师讲解，并进行思考。</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图片</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让学生了解由来，帮助记忆及理解。</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1</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教师布置同学们查找古代医家们怎么称呼“心悸”，中医心悸治疗的演变发展。</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
                      <w:szCs w:val="21"/>
                    </w:rPr>
                  </w:pPr>
                  <w:r>
                    <w:rPr>
                      <w:rFonts w:hint="eastAsia" w:ascii="Times New Roman" w:hAnsi="Times New Roman"/>
                      <w:bCs/>
                      <w:szCs w:val="21"/>
                    </w:rPr>
                    <w:t>学生们下节课分组回答</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课后扩展</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让同学们自己查找资料，加深对这个疾病的认识。</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1</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37"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教师讲解心悸的病因病机</w:t>
                  </w:r>
                </w:p>
                <w:p>
                  <w:pPr>
                    <w:keepNext w:val="0"/>
                    <w:keepLines w:val="0"/>
                    <w:suppressLineNumbers w:val="0"/>
                    <w:spacing w:before="0" w:beforeAutospacing="0" w:after="0" w:afterAutospacing="0"/>
                    <w:ind w:left="0" w:right="0"/>
                    <w:rPr>
                      <w:rFonts w:hint="default" w:ascii="Times New Roman" w:hAnsi="Times New Roman"/>
                      <w:bCs/>
                      <w:szCs w:val="21"/>
                    </w:rPr>
                  </w:pP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学生思考并做好笔记。</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必要时的进行板书归纳，突出重点。</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4分钟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sz w:val="24"/>
                    </w:rPr>
                  </w:pPr>
                  <w:r>
                    <w:rPr>
                      <w:rFonts w:hint="eastAsia" w:ascii="Times New Roman" w:hAnsi="Times New Roman"/>
                      <w:b/>
                      <w:szCs w:val="21"/>
                    </w:rPr>
                    <w:t>教师提问：</w:t>
                  </w:r>
                  <w:r>
                    <w:rPr>
                      <w:rFonts w:hint="eastAsia" w:ascii="Times New Roman" w:hAnsi="Times New Roman"/>
                      <w:bCs/>
                      <w:szCs w:val="21"/>
                    </w:rPr>
                    <w:t>有哪些药物容易引起心悸？</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预测回答：乌头，肾上腺素</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提醒学生中药西药均可导致中毒。</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1分钟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教师结合临床案例，讲解在心悸诊断过程中中医望闻问切以及西医辅助检查的重要性。</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学生进行思考并记忆。</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PPT、文本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eastAsia="宋体"/>
                      <w:szCs w:val="21"/>
                      <w:lang w:val="en-US" w:eastAsia="zh-CN"/>
                    </w:rPr>
                  </w:pPr>
                  <w:r>
                    <w:rPr>
                      <w:rFonts w:hint="eastAsia" w:ascii="Times New Roman" w:hAnsi="Times New Roman"/>
                      <w:szCs w:val="21"/>
                    </w:rPr>
                    <w:t>结合临床病例，可使学生更容易理解，提醒学生运用现代化医学手段辅助临床诊疗。</w:t>
                  </w:r>
                  <w:r>
                    <w:rPr>
                      <w:rFonts w:hint="eastAsia" w:ascii="Times New Roman" w:hAnsi="Times New Roman"/>
                      <w:szCs w:val="21"/>
                      <w:lang w:val="en-US" w:eastAsia="zh-CN"/>
                    </w:rPr>
                    <w:t>让学生体会传统医学结合现代医学的优越性，体会创新。</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4分钟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教师重点讲解心悸的辩证分型，伴随的症状，以及治法和代表方药，同时结合临床实际传授临证加减的方药经验。</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学生听教师讲解并听病例进行思考。</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通过临床案例，让学生从枯燥的课本知识中明白，诊断标准的重要性。</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5</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742" w:hRule="atLeast"/>
              </w:trPr>
              <w:tc>
                <w:tcPr>
                  <w:tcW w:w="850" w:type="dxa"/>
                  <w:vMerge w:val="continue"/>
                  <w:vAlign w:val="center"/>
                </w:tcPr>
                <w:p>
                  <w:pPr>
                    <w:keepNext w:val="0"/>
                    <w:keepLines w:val="0"/>
                    <w:suppressLineNumbers w:val="0"/>
                    <w:tabs>
                      <w:tab w:val="left" w:pos="60"/>
                    </w:tabs>
                    <w:spacing w:before="0" w:beforeAutospacing="0" w:after="0" w:afterAutospacing="0"/>
                    <w:ind w:left="0" w:right="0"/>
                    <w:jc w:val="center"/>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default" w:ascii="Times New Roman" w:hAnsi="Times New Roman"/>
                      <w:b/>
                      <w:szCs w:val="21"/>
                    </w:rPr>
                    <w:t>教师</w:t>
                  </w:r>
                  <w:r>
                    <w:rPr>
                      <w:rFonts w:hint="eastAsia" w:ascii="Times New Roman" w:hAnsi="Times New Roman"/>
                      <w:b/>
                      <w:szCs w:val="21"/>
                    </w:rPr>
                    <w:t>提问：</w:t>
                  </w:r>
                  <w:r>
                    <w:rPr>
                      <w:rFonts w:hint="eastAsia" w:ascii="Times New Roman" w:hAnsi="Times New Roman"/>
                      <w:bCs/>
                      <w:szCs w:val="21"/>
                    </w:rPr>
                    <w:t>如有患者各种症候都兼有，该如何判断属于哪个症候？</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heme="minorEastAsia" w:hAnsiTheme="minorEastAsia" w:cstheme="minorEastAsia"/>
                      <w:bCs/>
                      <w:color w:val="000000"/>
                      <w:szCs w:val="21"/>
                    </w:rPr>
                    <w:t>预测回答</w:t>
                  </w:r>
                  <w:r>
                    <w:rPr>
                      <w:rFonts w:hint="eastAsia" w:asciiTheme="minorEastAsia" w:hAnsiTheme="minorEastAsia" w:cstheme="minorEastAsia"/>
                      <w:color w:val="000000"/>
                      <w:szCs w:val="21"/>
                    </w:rPr>
                    <w:t>：</w:t>
                  </w:r>
                </w:p>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寒热虚实夹杂</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w:t>
                  </w:r>
                </w:p>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要让学生明白，病人不会按照教科书生病，中医讲究整体观念和辩证论治。</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1</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400" w:hRule="atLeast"/>
              </w:trPr>
              <w:tc>
                <w:tcPr>
                  <w:tcW w:w="850" w:type="dxa"/>
                  <w:vMerge w:val="continue"/>
                  <w:vAlign w:val="center"/>
                </w:tcPr>
                <w:p>
                  <w:pPr>
                    <w:keepNext w:val="0"/>
                    <w:keepLines w:val="0"/>
                    <w:suppressLineNumbers w:val="0"/>
                    <w:spacing w:before="0" w:beforeAutospacing="0" w:after="0" w:afterAutospacing="0"/>
                    <w:ind w:left="0" w:right="0"/>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jc w:val="left"/>
                    <w:rPr>
                      <w:rFonts w:hint="default" w:ascii="Times New Roman" w:hAnsi="Times New Roman"/>
                      <w:bCs/>
                      <w:szCs w:val="21"/>
                    </w:rPr>
                  </w:pPr>
                  <w:r>
                    <w:rPr>
                      <w:rFonts w:hint="eastAsia" w:ascii="Times New Roman" w:hAnsi="Times New Roman"/>
                      <w:bCs/>
                      <w:szCs w:val="21"/>
                    </w:rPr>
                    <w:t>教师详细讲解心悸急诊的一般处理</w:t>
                  </w:r>
                </w:p>
              </w:tc>
              <w:tc>
                <w:tcPr>
                  <w:tcW w:w="1989" w:type="dxa"/>
                  <w:vAlign w:val="center"/>
                </w:tcPr>
                <w:p>
                  <w:pPr>
                    <w:keepNext w:val="0"/>
                    <w:keepLines w:val="0"/>
                    <w:suppressLineNumbers w:val="0"/>
                    <w:spacing w:before="0" w:beforeAutospacing="0" w:after="0" w:afterAutospacing="0"/>
                    <w:ind w:left="0" w:right="0"/>
                    <w:rPr>
                      <w:rFonts w:hint="default" w:asciiTheme="minorEastAsia" w:hAnsiTheme="minorEastAsia" w:cstheme="minorEastAsia"/>
                      <w:bCs/>
                      <w:color w:val="000000"/>
                      <w:szCs w:val="21"/>
                    </w:rPr>
                  </w:pPr>
                  <w:r>
                    <w:rPr>
                      <w:rFonts w:hint="eastAsia" w:asciiTheme="minorEastAsia" w:hAnsiTheme="minorEastAsia" w:cstheme="minorEastAsia"/>
                      <w:bCs/>
                      <w:color w:val="000000"/>
                      <w:szCs w:val="21"/>
                    </w:rPr>
                    <w:t>学生跟随老师讲解并做笔记。</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PPT</w:t>
                  </w:r>
                </w:p>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heme="minorEastAsia" w:hAnsiTheme="minorEastAsia" w:cstheme="minorEastAsia"/>
                      <w:bCs/>
                      <w:color w:val="000000"/>
                      <w:szCs w:val="21"/>
                    </w:rPr>
                  </w:pPr>
                  <w:r>
                    <w:rPr>
                      <w:rFonts w:hint="eastAsia" w:asciiTheme="minorEastAsia" w:hAnsiTheme="minorEastAsia" w:cstheme="minorEastAsia"/>
                      <w:bCs/>
                      <w:color w:val="000000"/>
                      <w:szCs w:val="21"/>
                    </w:rPr>
                    <w:t>学生在课堂上可能不容易记忆那么多内容，先帮助其指出重点，课后让其复习。</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5分钟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400" w:hRule="atLeast"/>
              </w:trPr>
              <w:tc>
                <w:tcPr>
                  <w:tcW w:w="850" w:type="dxa"/>
                  <w:vMerge w:val="continue"/>
                  <w:vAlign w:val="center"/>
                </w:tcPr>
                <w:p>
                  <w:pPr>
                    <w:keepNext w:val="0"/>
                    <w:keepLines w:val="0"/>
                    <w:suppressLineNumbers w:val="0"/>
                    <w:spacing w:before="0" w:beforeAutospacing="0" w:after="0" w:afterAutospacing="0"/>
                    <w:ind w:left="0" w:right="0"/>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jc w:val="left"/>
                    <w:rPr>
                      <w:rFonts w:hint="default" w:ascii="Times New Roman" w:hAnsi="Times New Roman"/>
                      <w:bCs/>
                      <w:szCs w:val="21"/>
                    </w:rPr>
                  </w:pPr>
                  <w:r>
                    <w:rPr>
                      <w:rFonts w:hint="eastAsia" w:ascii="Times New Roman" w:hAnsi="Times New Roman"/>
                      <w:b/>
                      <w:szCs w:val="21"/>
                    </w:rPr>
                    <w:t>教师提问</w:t>
                  </w:r>
                  <w:r>
                    <w:rPr>
                      <w:rFonts w:hint="eastAsia" w:ascii="Times New Roman" w:hAnsi="Times New Roman"/>
                      <w:bCs/>
                      <w:szCs w:val="21"/>
                    </w:rPr>
                    <w:t>：阵发性室上性心动过速，首选什么治疗方法？</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预测回答：瓦氏改良动作</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PPT</w:t>
                  </w:r>
                </w:p>
                <w:p>
                  <w:pPr>
                    <w:keepNext w:val="0"/>
                    <w:keepLines w:val="0"/>
                    <w:suppressLineNumbers w:val="0"/>
                    <w:spacing w:before="0" w:beforeAutospacing="0" w:after="0" w:afterAutospacing="0"/>
                    <w:ind w:left="0" w:right="0"/>
                    <w:jc w:val="left"/>
                    <w:rPr>
                      <w:rFonts w:hint="default" w:ascii="Times New Roman" w:hAnsi="Times New Roman"/>
                      <w:szCs w:val="21"/>
                    </w:rPr>
                  </w:pPr>
                  <w:r>
                    <w:rPr>
                      <w:rFonts w:hint="eastAsia" w:ascii="Times New Roman" w:hAnsi="Times New Roman"/>
                      <w:bCs/>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教师当场演示操作步骤，让学生了解，除了药物，还有很多方法可以用，坚定其从医的信心</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2分</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400" w:hRule="atLeast"/>
              </w:trPr>
              <w:tc>
                <w:tcPr>
                  <w:tcW w:w="850" w:type="dxa"/>
                  <w:vMerge w:val="continue"/>
                  <w:vAlign w:val="center"/>
                </w:tcPr>
                <w:p>
                  <w:pPr>
                    <w:keepNext w:val="0"/>
                    <w:keepLines w:val="0"/>
                    <w:suppressLineNumbers w:val="0"/>
                    <w:spacing w:before="0" w:beforeAutospacing="0" w:after="0" w:afterAutospacing="0"/>
                    <w:ind w:left="0" w:right="0"/>
                    <w:rPr>
                      <w:rFonts w:hint="default" w:ascii="Times New Roman" w:hAnsi="Times New Roman" w:eastAsia="仿宋_GB2312"/>
                      <w:sz w:val="24"/>
                      <w:szCs w:val="24"/>
                    </w:rPr>
                  </w:pPr>
                </w:p>
              </w:tc>
              <w:tc>
                <w:tcPr>
                  <w:tcW w:w="2547" w:type="dxa"/>
                  <w:vAlign w:val="center"/>
                </w:tcPr>
                <w:p>
                  <w:pPr>
                    <w:keepNext w:val="0"/>
                    <w:keepLines w:val="0"/>
                    <w:suppressLineNumbers w:val="0"/>
                    <w:spacing w:before="0" w:beforeAutospacing="0" w:after="0" w:afterAutospacing="0"/>
                    <w:ind w:left="0" w:right="0"/>
                    <w:jc w:val="left"/>
                    <w:rPr>
                      <w:rFonts w:hint="default" w:ascii="Times New Roman" w:hAnsi="Times New Roman"/>
                      <w:bCs/>
                      <w:szCs w:val="21"/>
                    </w:rPr>
                  </w:pPr>
                  <w:r>
                    <w:rPr>
                      <w:rFonts w:hint="eastAsia" w:ascii="Times New Roman" w:hAnsi="Times New Roman"/>
                      <w:bCs/>
                      <w:szCs w:val="21"/>
                    </w:rPr>
                    <w:t>教师回顾心悸的病因到诊疗</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bCs/>
                      <w:szCs w:val="21"/>
                    </w:rPr>
                  </w:pPr>
                  <w:r>
                    <w:rPr>
                      <w:rFonts w:hint="eastAsia" w:ascii="Times New Roman" w:hAnsi="Times New Roman"/>
                      <w:bCs/>
                      <w:szCs w:val="21"/>
                    </w:rPr>
                    <w:t>学生听讲解并进行思考。</w:t>
                  </w:r>
                </w:p>
              </w:tc>
              <w:tc>
                <w:tcPr>
                  <w:tcW w:w="996" w:type="dxa"/>
                  <w:vAlign w:val="center"/>
                </w:tcPr>
                <w:p>
                  <w:pPr>
                    <w:keepNext w:val="0"/>
                    <w:keepLines w:val="0"/>
                    <w:suppressLineNumbers w:val="0"/>
                    <w:spacing w:before="0" w:beforeAutospacing="0" w:after="0" w:afterAutospacing="0"/>
                    <w:ind w:left="0" w:right="0"/>
                    <w:jc w:val="left"/>
                    <w:rPr>
                      <w:rFonts w:hint="default" w:ascii="Times New Roman" w:hAnsi="Times New Roman"/>
                      <w:szCs w:val="21"/>
                    </w:rPr>
                  </w:pPr>
                  <w:r>
                    <w:rPr>
                      <w:rFonts w:hint="eastAsia" w:ascii="Times New Roman" w:hAnsi="Times New Roman"/>
                      <w:szCs w:val="21"/>
                    </w:rPr>
                    <w:t>PPT</w:t>
                  </w:r>
                </w:p>
                <w:p>
                  <w:pPr>
                    <w:keepNext w:val="0"/>
                    <w:keepLines w:val="0"/>
                    <w:suppressLineNumbers w:val="0"/>
                    <w:spacing w:before="0" w:beforeAutospacing="0" w:after="0" w:afterAutospacing="0"/>
                    <w:ind w:left="0" w:right="0"/>
                    <w:jc w:val="left"/>
                    <w:rPr>
                      <w:rFonts w:hint="default" w:ascii="Times New Roman" w:hAnsi="Times New Roman"/>
                      <w:szCs w:val="21"/>
                    </w:rPr>
                  </w:pPr>
                  <w:r>
                    <w:rPr>
                      <w:rFonts w:hint="eastAsia" w:ascii="Times New Roman" w:hAnsi="Times New Roman"/>
                      <w:szCs w:val="21"/>
                    </w:rPr>
                    <w: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使学生明确</w:t>
                  </w:r>
                  <w:r>
                    <w:rPr>
                      <w:rFonts w:hint="default" w:ascii="Times New Roman" w:hAnsi="Times New Roman"/>
                      <w:szCs w:val="21"/>
                    </w:rPr>
                    <w:t>治疗原则</w:t>
                  </w:r>
                  <w:r>
                    <w:rPr>
                      <w:rFonts w:hint="eastAsia" w:ascii="Times New Roman" w:hAnsi="Times New Roman"/>
                      <w:szCs w:val="21"/>
                    </w:rPr>
                    <w:t>及流程。</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eastAsia="仿宋_GB2312"/>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850" w:type="dxa"/>
                  <w:vAlign w:val="center"/>
                </w:tcPr>
                <w:p>
                  <w:pPr>
                    <w:keepNext w:val="0"/>
                    <w:keepLines w:val="0"/>
                    <w:suppressLineNumbers w:val="0"/>
                    <w:spacing w:before="0" w:beforeAutospacing="0" w:after="0" w:afterAutospacing="0"/>
                    <w:ind w:left="0" w:right="0"/>
                    <w:jc w:val="center"/>
                    <w:rPr>
                      <w:rFonts w:hint="default"/>
                      <w:b/>
                      <w:bCs/>
                      <w:sz w:val="24"/>
                    </w:rPr>
                  </w:pPr>
                  <w:r>
                    <w:rPr>
                      <w:rFonts w:hint="default"/>
                      <w:b/>
                      <w:bCs/>
                      <w:sz w:val="24"/>
                    </w:rPr>
                    <w:t>后测复习</w:t>
                  </w:r>
                </w:p>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rPr>
                    <w:t>P</w:t>
                  </w:r>
                </w:p>
              </w:tc>
              <w:tc>
                <w:tcPr>
                  <w:tcW w:w="2547"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szCs w:val="21"/>
                    </w:rPr>
                    <w:t>教师再次导入原先的临床病例，请同学们根据今天所学的知识</w:t>
                  </w:r>
                  <w:r>
                    <w:rPr>
                      <w:rFonts w:hint="eastAsia" w:ascii="Times New Roman" w:hAnsi="Times New Roman"/>
                      <w:szCs w:val="21"/>
                      <w:lang w:val="en-US" w:eastAsia="zh-CN"/>
                    </w:rPr>
                    <w:t>分组讨论</w:t>
                  </w:r>
                  <w:r>
                    <w:rPr>
                      <w:rFonts w:hint="eastAsia" w:ascii="Times New Roman" w:hAnsi="Times New Roman"/>
                      <w:szCs w:val="21"/>
                    </w:rPr>
                    <w:t>回答问题</w:t>
                  </w:r>
                  <w:r>
                    <w:rPr>
                      <w:rFonts w:hint="eastAsia" w:ascii="Times New Roman" w:hAnsi="Times New Roman"/>
                      <w:szCs w:val="21"/>
                      <w:lang w:eastAsia="zh-CN"/>
                    </w:rPr>
                    <w:t>，</w:t>
                  </w:r>
                  <w:r>
                    <w:rPr>
                      <w:rFonts w:hint="eastAsia" w:ascii="Times New Roman" w:hAnsi="Times New Roman"/>
                      <w:szCs w:val="21"/>
                    </w:rPr>
                    <w:t>并进行鼓励性评价。</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预测回答：能回答出应该做的辅助检查项目，及急诊处理要点。</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PPT文本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通过回顾案例，了解学生对课堂知识的掌握情况。让学生通过分组讨论式教学方法，激发学生兴趣，通过讨论，增进同学们之间的友谊；鼓励内向学生多发言，增加学生的团队意识</w:t>
                  </w:r>
                  <w:r>
                    <w:rPr>
                      <w:rFonts w:hint="default" w:ascii="宋体" w:hAnsi="宋体" w:cs="宋体"/>
                      <w:color w:val="000000"/>
                      <w:kern w:val="0"/>
                      <w:sz w:val="24"/>
                      <w:lang w:bidi="ar"/>
                    </w:rPr>
                    <w:t>。</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eastAsia="仿宋_GB2312"/>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968" w:hRule="atLeast"/>
              </w:trPr>
              <w:tc>
                <w:tcPr>
                  <w:tcW w:w="850" w:type="dxa"/>
                  <w:vAlign w:val="center"/>
                </w:tcPr>
                <w:p>
                  <w:pPr>
                    <w:keepNext w:val="0"/>
                    <w:keepLines w:val="0"/>
                    <w:suppressLineNumbers w:val="0"/>
                    <w:spacing w:before="0" w:beforeAutospacing="0" w:after="0" w:afterAutospacing="0"/>
                    <w:ind w:left="0" w:right="0"/>
                    <w:jc w:val="center"/>
                    <w:rPr>
                      <w:rFonts w:hint="default" w:ascii="Times New Roman" w:hAnsi="Times New Roman"/>
                      <w:sz w:val="24"/>
                      <w:szCs w:val="24"/>
                    </w:rPr>
                  </w:pPr>
                </w:p>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总结梳理</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default" w:ascii="Times New Roman" w:hAnsi="Times New Roman"/>
                      <w:b/>
                      <w:bCs/>
                      <w:sz w:val="24"/>
                      <w:szCs w:val="24"/>
                    </w:rPr>
                    <w:t>S</w:t>
                  </w:r>
                </w:p>
              </w:tc>
              <w:tc>
                <w:tcPr>
                  <w:tcW w:w="2547" w:type="dxa"/>
                  <w:vAlign w:val="center"/>
                </w:tcPr>
                <w:p>
                  <w:pPr>
                    <w:keepNext w:val="0"/>
                    <w:keepLines w:val="0"/>
                    <w:suppressLineNumbers w:val="0"/>
                    <w:spacing w:before="0" w:beforeAutospacing="0" w:after="0" w:afterAutospacing="0" w:line="276" w:lineRule="auto"/>
                    <w:ind w:left="0" w:right="0"/>
                    <w:rPr>
                      <w:rFonts w:hint="default" w:ascii="Times New Roman" w:hAnsi="Times New Roman"/>
                      <w:szCs w:val="21"/>
                    </w:rPr>
                  </w:pPr>
                  <w:r>
                    <w:rPr>
                      <w:rFonts w:hint="eastAsia" w:ascii="Times New Roman" w:hAnsi="Times New Roman"/>
                      <w:szCs w:val="21"/>
                    </w:rPr>
                    <w:t>根据刚才的回答，进行再次总结梳理。</w:t>
                  </w:r>
                </w:p>
              </w:tc>
              <w:tc>
                <w:tcPr>
                  <w:tcW w:w="1989"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default" w:ascii="Times New Roman" w:hAnsi="Times New Roman"/>
                      <w:szCs w:val="21"/>
                    </w:rPr>
                    <w:t>学生</w:t>
                  </w:r>
                  <w:r>
                    <w:rPr>
                      <w:rFonts w:hint="eastAsia" w:ascii="Times New Roman" w:hAnsi="Times New Roman"/>
                      <w:szCs w:val="21"/>
                    </w:rPr>
                    <w:t>在教师的讲解下进行回顾。</w:t>
                  </w:r>
                </w:p>
              </w:tc>
              <w:tc>
                <w:tcPr>
                  <w:tcW w:w="996"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课本</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总结回顾有利于学生巩固所学知识</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eastAsia="仿宋_GB2312"/>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831" w:hRule="atLeast"/>
              </w:trPr>
              <w:tc>
                <w:tcPr>
                  <w:tcW w:w="850" w:type="dxa"/>
                  <w:vAlign w:val="center"/>
                </w:tcPr>
                <w:p>
                  <w:pPr>
                    <w:keepNext w:val="0"/>
                    <w:keepLines w:val="0"/>
                    <w:suppressLineNumbers w:val="0"/>
                    <w:spacing w:before="0" w:beforeAutospacing="0" w:after="0" w:afterAutospacing="0"/>
                    <w:ind w:left="0" w:right="0"/>
                    <w:jc w:val="center"/>
                    <w:rPr>
                      <w:rFonts w:hint="default" w:ascii="Times New Roman" w:hAnsi="Times New Roman"/>
                      <w:sz w:val="24"/>
                      <w:szCs w:val="24"/>
                    </w:rPr>
                  </w:pPr>
                </w:p>
                <w:p>
                  <w:pPr>
                    <w:keepNext w:val="0"/>
                    <w:keepLines w:val="0"/>
                    <w:suppressLineNumbers w:val="0"/>
                    <w:spacing w:before="0" w:beforeAutospacing="0" w:after="0" w:afterAutospacing="0"/>
                    <w:ind w:left="0" w:right="0"/>
                    <w:jc w:val="center"/>
                    <w:rPr>
                      <w:rFonts w:hint="default" w:ascii="Times New Roman" w:hAnsi="Times New Roman"/>
                      <w:b/>
                      <w:bCs/>
                      <w:sz w:val="24"/>
                      <w:szCs w:val="24"/>
                    </w:rPr>
                  </w:pPr>
                  <w:r>
                    <w:rPr>
                      <w:rFonts w:hint="default" w:ascii="Times New Roman" w:hAnsi="Times New Roman"/>
                      <w:b/>
                      <w:bCs/>
                      <w:sz w:val="24"/>
                      <w:szCs w:val="24"/>
                    </w:rPr>
                    <w:t>拓展应用</w:t>
                  </w:r>
                </w:p>
              </w:tc>
              <w:tc>
                <w:tcPr>
                  <w:tcW w:w="2547" w:type="dxa"/>
                  <w:vAlign w:val="center"/>
                </w:tcPr>
                <w:p>
                  <w:pPr>
                    <w:keepNext w:val="0"/>
                    <w:keepLines w:val="0"/>
                    <w:suppressLineNumbers w:val="0"/>
                    <w:spacing w:before="0" w:beforeAutospacing="0" w:after="0" w:afterAutospacing="0"/>
                    <w:ind w:left="0" w:right="0"/>
                    <w:jc w:val="left"/>
                    <w:rPr>
                      <w:rFonts w:hint="default" w:ascii="Times New Roman" w:hAnsi="Times New Roman"/>
                      <w:bCs/>
                      <w:szCs w:val="21"/>
                    </w:rPr>
                  </w:pPr>
                  <w:r>
                    <w:rPr>
                      <w:rFonts w:hint="eastAsia" w:ascii="Times New Roman" w:hAnsi="Times New Roman"/>
                      <w:bCs/>
                      <w:szCs w:val="21"/>
                    </w:rPr>
                    <w:t>教师提出思考题：1.心悸病名以及治疗的演变发展？2.心悸的辨证论治？3.急诊处理？。</w:t>
                  </w:r>
                </w:p>
                <w:p>
                  <w:pPr>
                    <w:keepNext w:val="0"/>
                    <w:keepLines w:val="0"/>
                    <w:suppressLineNumbers w:val="0"/>
                    <w:spacing w:before="0" w:beforeAutospacing="0" w:after="0" w:afterAutospacing="0"/>
                    <w:ind w:left="0" w:right="0"/>
                    <w:jc w:val="left"/>
                    <w:rPr>
                      <w:rFonts w:hint="default" w:ascii="Times New Roman" w:hAnsi="Times New Roman"/>
                      <w:bCs/>
                      <w:szCs w:val="21"/>
                    </w:rPr>
                  </w:pPr>
                  <w:r>
                    <w:rPr>
                      <w:rFonts w:hint="eastAsia" w:ascii="Times New Roman" w:hAnsi="Times New Roman"/>
                      <w:bCs/>
                      <w:szCs w:val="21"/>
                    </w:rPr>
                    <w:t>课程结束前介绍课外学习资源。</w:t>
                  </w:r>
                </w:p>
              </w:tc>
              <w:tc>
                <w:tcPr>
                  <w:tcW w:w="1989" w:type="dxa"/>
                  <w:vAlign w:val="center"/>
                </w:tcPr>
                <w:p>
                  <w:pPr>
                    <w:keepNext w:val="0"/>
                    <w:keepLines w:val="0"/>
                    <w:suppressLineNumbers w:val="0"/>
                    <w:spacing w:before="0" w:beforeAutospacing="0" w:after="0" w:afterAutospacing="0" w:line="276" w:lineRule="auto"/>
                    <w:ind w:left="0" w:right="0"/>
                    <w:rPr>
                      <w:rFonts w:hint="default" w:ascii="Times New Roman" w:hAnsi="Times New Roman"/>
                      <w:szCs w:val="21"/>
                    </w:rPr>
                  </w:pPr>
                  <w:r>
                    <w:rPr>
                      <w:rFonts w:hint="eastAsia" w:ascii="Times New Roman" w:hAnsi="Times New Roman"/>
                      <w:szCs w:val="21"/>
                    </w:rPr>
                    <w:t>听教师讲课及思考，记录学习资源。</w:t>
                  </w:r>
                </w:p>
              </w:tc>
              <w:tc>
                <w:tcPr>
                  <w:tcW w:w="996" w:type="dxa"/>
                  <w:vAlign w:val="center"/>
                </w:tcPr>
                <w:p>
                  <w:pPr>
                    <w:keepNext w:val="0"/>
                    <w:keepLines w:val="0"/>
                    <w:suppressLineNumbers w:val="0"/>
                    <w:spacing w:before="0" w:beforeAutospacing="0" w:after="0" w:afterAutospacing="0" w:line="276" w:lineRule="auto"/>
                    <w:ind w:left="0" w:right="0"/>
                    <w:rPr>
                      <w:rFonts w:hint="default" w:ascii="Times New Roman" w:hAnsi="Times New Roman"/>
                      <w:szCs w:val="21"/>
                    </w:rPr>
                  </w:pPr>
                  <w:r>
                    <w:rPr>
                      <w:rFonts w:hint="eastAsia" w:ascii="Times New Roman" w:hAnsi="Times New Roman"/>
                      <w:szCs w:val="21"/>
                    </w:rPr>
                    <w:t>PPT</w:t>
                  </w:r>
                </w:p>
              </w:tc>
              <w:tc>
                <w:tcPr>
                  <w:tcW w:w="2544" w:type="dxa"/>
                  <w:vAlign w:val="center"/>
                </w:tcPr>
                <w:p>
                  <w:pPr>
                    <w:keepNext w:val="0"/>
                    <w:keepLines w:val="0"/>
                    <w:suppressLineNumbers w:val="0"/>
                    <w:spacing w:before="0" w:beforeAutospacing="0" w:after="0" w:afterAutospacing="0"/>
                    <w:ind w:left="0" w:right="0"/>
                    <w:rPr>
                      <w:rFonts w:hint="default" w:ascii="Times New Roman" w:hAnsi="Times New Roman"/>
                      <w:szCs w:val="21"/>
                    </w:rPr>
                  </w:pPr>
                  <w:r>
                    <w:rPr>
                      <w:rFonts w:hint="eastAsia" w:ascii="Times New Roman" w:hAnsi="Times New Roman"/>
                      <w:szCs w:val="21"/>
                    </w:rPr>
                    <w:t>给学生提供丰富的课后资源，让学生根据自身情况进行自学，培养学生的自学能力，提高学生的学习兴趣，并有助于学生巩固课堂知识。</w:t>
                  </w:r>
                </w:p>
              </w:tc>
              <w:tc>
                <w:tcPr>
                  <w:tcW w:w="1040" w:type="dxa"/>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szCs w:val="21"/>
                    </w:rPr>
                  </w:pPr>
                  <w:r>
                    <w:rPr>
                      <w:rFonts w:hint="eastAsia" w:ascii="Times New Roman" w:hAnsi="Times New Roman" w:eastAsia="仿宋_GB2312"/>
                      <w:szCs w:val="21"/>
                    </w:rPr>
                    <w:t>2</w:t>
                  </w:r>
                </w:p>
                <w:p>
                  <w:pPr>
                    <w:keepNext w:val="0"/>
                    <w:keepLines w:val="0"/>
                    <w:suppressLineNumbers w:val="0"/>
                    <w:spacing w:before="0" w:beforeAutospacing="0" w:after="0" w:afterAutospacing="0"/>
                    <w:ind w:left="0" w:right="0"/>
                    <w:jc w:val="center"/>
                    <w:rPr>
                      <w:rFonts w:hint="default" w:ascii="Times New Roman" w:hAnsi="Times New Roman"/>
                      <w:szCs w:val="21"/>
                    </w:rPr>
                  </w:pPr>
                  <w:r>
                    <w:rPr>
                      <w:rFonts w:hint="eastAsia" w:ascii="Times New Roman" w:hAnsi="Times New Roman" w:eastAsia="仿宋_GB2312"/>
                      <w:szCs w:val="21"/>
                    </w:rPr>
                    <w:t>分钟</w:t>
                  </w:r>
                </w:p>
              </w:tc>
              <w:tc>
                <w:tcPr>
                  <w:tcW w:w="376"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c>
                <w:tcPr>
                  <w:tcW w:w="708" w:type="dxa"/>
                  <w:vAlign w:val="center"/>
                </w:tcPr>
                <w:p>
                  <w:pPr>
                    <w:keepNext w:val="0"/>
                    <w:keepLines w:val="0"/>
                    <w:suppressLineNumbers w:val="0"/>
                    <w:spacing w:before="0" w:beforeAutospacing="0" w:after="0" w:afterAutospacing="0"/>
                    <w:ind w:left="0" w:right="0"/>
                    <w:jc w:val="center"/>
                    <w:rPr>
                      <w:rFonts w:hint="default" w:ascii="Times New Roman" w:hAnsi="Times New Roman"/>
                      <w:szCs w:val="21"/>
                    </w:rPr>
                  </w:pPr>
                </w:p>
              </w:tc>
            </w:tr>
          </w:tbl>
          <w:p>
            <w:pPr>
              <w:keepNext w:val="0"/>
              <w:keepLines w:val="0"/>
              <w:suppressLineNumbers w:val="0"/>
              <w:spacing w:before="0" w:beforeAutospacing="0" w:after="0" w:afterAutospacing="0"/>
              <w:ind w:left="360" w:right="0"/>
              <w:jc w:val="left"/>
              <w:rPr>
                <w:rFonts w:hint="default" w:ascii="Times New Roman" w:hAnsi="Times New Roman" w:eastAsia="仿宋_GB231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Tahoma"/>
                <w:color w:val="000000"/>
                <w:kern w:val="2"/>
                <w:sz w:val="24"/>
                <w:szCs w:val="24"/>
              </w:rPr>
            </w:pPr>
            <w:r>
              <w:rPr>
                <w:rStyle w:val="35"/>
                <w:rFonts w:hint="eastAsia" w:ascii="宋体" w:hAnsi="宋体" w:eastAsia="宋体" w:cs="Tahoma"/>
                <w:i w:val="0"/>
                <w:color w:val="000000"/>
                <w:kern w:val="2"/>
                <w:sz w:val="24"/>
                <w:szCs w:val="24"/>
                <w:lang w:val="en-US" w:eastAsia="zh-CN" w:bidi="ar"/>
              </w:rPr>
              <w:t>2.</w:t>
            </w:r>
            <w:r>
              <w:rPr>
                <w:rStyle w:val="33"/>
                <w:rFonts w:hint="eastAsia" w:ascii="宋体" w:hAnsi="宋体" w:eastAsia="宋体" w:cs="宋体"/>
                <w:i w:val="0"/>
                <w:color w:val="000000"/>
                <w:kern w:val="2"/>
                <w:sz w:val="24"/>
                <w:szCs w:val="24"/>
                <w:lang w:val="en-US" w:eastAsia="zh-CN" w:bidi="ar"/>
              </w:rPr>
              <w:t>教学策略与方法选择：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restart"/>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本节课的教学主要包括中毒及各类</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的概念、病因病机、临床特点、诊断、鉴别诊断和急救处理及辨证论治等内容，</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概念、病因病机、诊断、急诊处理、中医辨证论治作为教学重点和难点，讲授式的教学方式显得呆板枯燥、难于理解和掌握，学生容易丧失学习兴趣，鉴于此，对于本节课，采用了如下的策略和方法：本课以BOPPPS结合CBL的教学模式，创设轻松愉悦的教学氛围，使学生结合病例学习，以生活实际、临床相关病例，激发学生对</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学习兴趣。利用PPT、板书、案例式教学等教学手段；加强学生对重点内容和难点内容的理解和掌握。以临床现实案例等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最后设置课堂提问及课后作业，进一步加深学生的印象，让学生掌握这节课的重点内容，并提出发散、扩展、升华学生思推的问题，让学生课外搜集资料，有利于学生将来开展更深入的研究。这样既拓展了学生的视野，又培养了医学生解决疾病的责任心及使命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continue"/>
            <w:tcBorders>
              <w:top w:val="nil"/>
              <w:left w:val="single" w:color="000000" w:sz="4" w:space="0"/>
              <w:bottom w:val="single" w:color="000000" w:sz="4" w:space="0"/>
              <w:right w:val="single" w:color="000000" w:sz="4" w:space="0"/>
            </w:tcBorders>
            <w:shd w:val="clear" w:color="auto" w:fill="auto"/>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continue"/>
            <w:tcBorders>
              <w:top w:val="nil"/>
              <w:left w:val="single" w:color="000000" w:sz="4" w:space="0"/>
              <w:bottom w:val="single" w:color="000000" w:sz="4" w:space="0"/>
              <w:right w:val="single" w:color="000000" w:sz="4" w:space="0"/>
            </w:tcBorders>
            <w:shd w:val="clear" w:color="auto" w:fill="auto"/>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Tahoma"/>
                <w:color w:val="000000"/>
                <w:kern w:val="2"/>
                <w:sz w:val="24"/>
                <w:szCs w:val="24"/>
              </w:rPr>
            </w:pPr>
            <w:r>
              <w:rPr>
                <w:rStyle w:val="35"/>
                <w:rFonts w:hint="eastAsia" w:ascii="宋体" w:hAnsi="宋体" w:eastAsia="宋体" w:cs="Tahoma"/>
                <w:i w:val="0"/>
                <w:color w:val="000000"/>
                <w:kern w:val="2"/>
                <w:sz w:val="24"/>
                <w:szCs w:val="24"/>
                <w:lang w:val="en-US" w:eastAsia="zh-CN" w:bidi="ar"/>
              </w:rPr>
              <w:t>3.</w:t>
            </w:r>
            <w:r>
              <w:rPr>
                <w:rStyle w:val="33"/>
                <w:rFonts w:hint="eastAsia" w:ascii="宋体" w:hAnsi="宋体" w:eastAsia="宋体" w:cs="宋体"/>
                <w:i w:val="0"/>
                <w:color w:val="000000"/>
                <w:kern w:val="2"/>
                <w:sz w:val="24"/>
                <w:szCs w:val="24"/>
                <w:lang w:val="en-US" w:eastAsia="zh-CN" w:bidi="ar"/>
              </w:rPr>
              <w:t>板书设计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rPr>
            </w:pPr>
            <w:r>
              <w:rPr>
                <w:rFonts w:hint="eastAsia" w:ascii="宋体" w:hAnsi="宋体" w:eastAsia="宋体" w:cs="宋体"/>
                <w:color w:val="000000"/>
                <w:kern w:val="0"/>
                <w:sz w:val="24"/>
                <w:szCs w:val="24"/>
                <w:lang w:val="en-US" w:eastAsia="zh-CN" w:bidi="ar"/>
              </w:rPr>
              <w:t>黑板（白板）设计；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nil"/>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①</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的定义及病因病机。</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②</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的疾病诊断及证候诊断。</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 xml:space="preserve">③ </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的急救处理及中医辨证论治。</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color w:val="000000"/>
                <w:kern w:val="2"/>
                <w:sz w:val="24"/>
                <w:szCs w:val="24"/>
              </w:rPr>
            </w:pPr>
            <w:r>
              <w:rPr>
                <w:rFonts w:hint="eastAsia" w:ascii="宋体" w:hAnsi="宋体" w:eastAsia="宋体" w:cs="宋体"/>
                <w:color w:val="000000"/>
                <w:kern w:val="0"/>
                <w:sz w:val="24"/>
                <w:szCs w:val="24"/>
                <w:lang w:val="en-US" w:eastAsia="zh-CN" w:bidi="ar"/>
              </w:rPr>
              <w:t>现代信息媒体设计；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利用PPT承载信息量大，便于处理图片、视频及利于内容的全面阐述等特点，结合本章的内容制作符合学科特点的多媒体课件。</w:t>
            </w:r>
          </w:p>
          <w:p>
            <w:pPr>
              <w:keepNext w:val="0"/>
              <w:keepLines w:val="0"/>
              <w:widowControl w:val="0"/>
              <w:suppressLineNumbers w:val="0"/>
              <w:spacing w:before="0" w:beforeAutospacing="0" w:after="0" w:afterAutospacing="0"/>
              <w:ind w:left="0" w:right="0"/>
              <w:jc w:val="left"/>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（1）使用丰富、真实的临床图片配合讲解</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毒的病因病机、诊断、急救处理、中医辨证论治等，将基础理论与现代多媒体的多种展现手段结合，学生兴趣浓厚，印象深刻。</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（2）利用PPT将本节的重点进行总结、强化以及分析病例，并留下课后讨论题目。</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0"/>
                <w:sz w:val="24"/>
                <w:szCs w:val="24"/>
                <w:lang w:val="en-US" w:eastAsia="zh-CN" w:bidi="ar"/>
              </w:rPr>
              <w:t>五、教学效果测试（运用有效方式，了解学习者的学习成果）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Tahoma"/>
                <w:color w:val="000000"/>
                <w:kern w:val="2"/>
                <w:sz w:val="24"/>
                <w:szCs w:val="24"/>
              </w:rPr>
            </w:pPr>
            <w:r>
              <w:rPr>
                <w:rStyle w:val="35"/>
                <w:rFonts w:hint="eastAsia" w:ascii="宋体" w:hAnsi="宋体" w:eastAsia="宋体" w:cs="Tahoma"/>
                <w:i w:val="0"/>
                <w:color w:val="000000"/>
                <w:kern w:val="2"/>
                <w:sz w:val="24"/>
                <w:szCs w:val="24"/>
                <w:lang w:val="en-US" w:eastAsia="zh-CN" w:bidi="ar"/>
              </w:rPr>
              <w:t>1</w:t>
            </w:r>
            <w:r>
              <w:rPr>
                <w:rStyle w:val="33"/>
                <w:rFonts w:hint="eastAsia" w:ascii="宋体" w:hAnsi="宋体" w:eastAsia="宋体" w:cs="宋体"/>
                <w:i w:val="0"/>
                <w:color w:val="000000"/>
                <w:kern w:val="2"/>
                <w:sz w:val="24"/>
                <w:szCs w:val="24"/>
                <w:lang w:val="en-US" w:eastAsia="zh-CN" w:bidi="ar"/>
              </w:rPr>
              <w:t>、课内：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nil"/>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(1)课堂通过BOPPS教学的前测、后测及课堂提问、互动等环节进行形成性评价测试，课堂提问及互动参与完成质量较高，学生能够基本掌握急性中毒的知识点，但自主学习能力和逻辑分析能力尚待提高，不能灵活运用之前学过的诊断学、中医基础理论等基础知识分析</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的病因病机、诊断及处理，因此对</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的病因及处置的学习感到有一点难度</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(2)在进行CBL临床病例导入时，学生能运用之前学过的相关医学知识尝试性分析该病例达到了课程导入、复习相关知识、提高学习兴趣的效果，在学完整节</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的知识点后学生能运用所学知识正确分析描述该病例的诊断及临床表现及处理，CBL教学效果良好。</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2、课外</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(1)课程结束，老师留下课后思考作业，学生能通过查找相关文献资料及医学网络资源积极完成老师留下的作业，作业质量较好，有效巩固了课堂所学知识。</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2)学生在QQ教学群里讨论活跃度较高，学生除了能在QQ群里提出学习急性中毒过程中到的疑惑、问题之外，部分学生还提出了</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其他疾病的相关问题，老师逐个给予在线解答进行形成性评价反馈，很好的延伸扩展了学生的相关课外知识。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0"/>
                <w:sz w:val="24"/>
                <w:szCs w:val="24"/>
                <w:lang w:val="en-US" w:eastAsia="zh-CN" w:bidi="ar"/>
              </w:rPr>
              <w:t>六、摘要或总结；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1.教学过程：本节课采用了BOPPS有效教学模式，通过真实临床案例进行课程导入提高学生</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的学习兴趣，列举出本课堂的重难点，帮助学生明确学习目标，通过前测了解学生中毒相关临床知识及预习情况，通过启发、举例、参与、互动等环节帮助学生掌握</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重要知识点，在后测环节继续帮助学生复习本堂课内容并检测学习效果，最后再进行总结班助学生巩固本课堂的知识点。BOPPPS教学模式注重教学流程的完整性和学生的主动学习，以参与式学习活动为中心，围绕教学目标开展全过程的教学设计，其理念先进，实施规范，效果明显，是一种有效性强、易掌握、适应性强的教学模式，值得进一步推广应用。</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2.教学方法：本堂课采用了CBL案例教学、启发式提问，逻辑推理记忆等教学方法并使用P</w:t>
            </w:r>
            <w:r>
              <w:rPr>
                <w:rFonts w:hint="eastAsia" w:ascii="宋体" w:hAnsi="宋体" w:eastAsia="宋体" w:cs="Tahoma"/>
                <w:color w:val="000000"/>
                <w:kern w:val="2"/>
                <w:sz w:val="24"/>
                <w:szCs w:val="24"/>
                <w:lang w:val="en-US" w:eastAsia="zh-CN" w:bidi="ar"/>
              </w:rPr>
              <w:t>PT</w:t>
            </w:r>
            <w:r>
              <w:rPr>
                <w:rFonts w:hint="eastAsia" w:ascii="宋体" w:hAnsi="宋体" w:eastAsia="宋体" w:cs="宋体"/>
                <w:color w:val="000000"/>
                <w:kern w:val="2"/>
                <w:sz w:val="24"/>
                <w:szCs w:val="24"/>
                <w:lang w:val="en-US" w:eastAsia="zh-CN" w:bidi="ar"/>
              </w:rPr>
              <w:t>文本等多媒体资源，围绕以“学生为中心”的核心，引导、帮助学生掌握</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的重要知识点，教学方法使用合理，学生参与度较高，相较于以往的讲授式教学方法，学生的学习效率及学习积极性都有较大提高。</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3.教学评价：本堂课在多个知识点的讲解上，采用了启发式提问、病例讨论分析及课后作业等形式进行形成性评价测试，因此在教学过程中能有效了解学生在学习</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时的学习情况，及时发现教学中的问题，获得教学过程中的连续反馈，为教师随时调整教学计划、改进教学方法提供参考。这种形成性评价方式，更具有科学性，更能反映学生的真实学习水平。</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4.新知拓展：教学过程中老师提供了丰富的网络资源学习、教学参考书及最新的国内外医学</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文献，本课堂学习资源针对性强，材料丰富多样，包括国家级医学教育幕课平台、专业急诊医学网站，国内外最新的科研论文等资料，本课程鼓励学生通过课外自学，不断提高他们的探索能力，只是迁移能力及自学能力。</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5.课程思政：本课堂除了讲解专科疾病知识外，还注重医学人文精神的培养和情感教育，促进学生，促进学生德智全面发展。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0"/>
                <w:sz w:val="24"/>
                <w:szCs w:val="24"/>
                <w:lang w:val="en-US" w:eastAsia="zh-CN" w:bidi="ar"/>
              </w:rPr>
              <w:t>七、学习资源；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1</w:t>
            </w:r>
            <w:r>
              <w:rPr>
                <w:rFonts w:hint="eastAsia" w:ascii="宋体" w:hAnsi="宋体" w:eastAsia="宋体" w:cs="宋体"/>
                <w:bCs/>
                <w:color w:val="000000"/>
                <w:kern w:val="2"/>
                <w:sz w:val="21"/>
                <w:szCs w:val="21"/>
                <w:lang w:val="en-US" w:eastAsia="zh-CN" w:bidi="ar"/>
              </w:rPr>
              <w:t>、教材：《中医急诊学》（全国中医药行业高等教育</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十四五</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规划教材，主编刘清泉，方邦江，人中国中医药出版社）。</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2</w:t>
            </w:r>
            <w:r>
              <w:rPr>
                <w:rFonts w:hint="eastAsia" w:ascii="宋体" w:hAnsi="宋体" w:eastAsia="宋体" w:cs="宋体"/>
                <w:bCs/>
                <w:color w:val="000000"/>
                <w:kern w:val="2"/>
                <w:sz w:val="21"/>
                <w:szCs w:val="21"/>
                <w:lang w:val="en-US" w:eastAsia="zh-CN" w:bidi="ar"/>
              </w:rPr>
              <w:t>互联网资源</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2.1</w:t>
            </w:r>
            <w:r>
              <w:rPr>
                <w:rFonts w:hint="eastAsia" w:ascii="宋体" w:hAnsi="宋体" w:eastAsia="宋体" w:cs="宋体"/>
                <w:bCs/>
                <w:color w:val="000000"/>
                <w:kern w:val="2"/>
                <w:sz w:val="21"/>
                <w:szCs w:val="21"/>
                <w:lang w:val="en-US" w:eastAsia="zh-CN" w:bidi="ar"/>
              </w:rPr>
              <w:t>中国知网：</w:t>
            </w:r>
            <w:r>
              <w:rPr>
                <w:rFonts w:hint="default" w:ascii="Times New Roman" w:hAnsi="Times New Roman" w:eastAsia="宋体" w:cs="Times New Roman"/>
                <w:bCs/>
                <w:color w:val="000000"/>
                <w:kern w:val="2"/>
                <w:sz w:val="21"/>
                <w:szCs w:val="21"/>
                <w:lang w:val="en-US" w:eastAsia="zh-CN" w:bidi="ar"/>
              </w:rPr>
              <w:t>http://www.cnki.net/</w:t>
            </w:r>
            <w:r>
              <w:rPr>
                <w:rFonts w:hint="eastAsia" w:ascii="宋体" w:hAnsi="宋体" w:eastAsia="宋体" w:cs="宋体"/>
                <w:bCs/>
                <w:color w:val="000000"/>
                <w:kern w:val="2"/>
                <w:sz w:val="21"/>
                <w:szCs w:val="21"/>
                <w:lang w:val="en-US" w:eastAsia="zh-CN" w:bidi="ar"/>
              </w:rPr>
              <w:t>，校内通过图书馆入口可免费阅读下载文献；</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2.2</w:t>
            </w:r>
            <w:r>
              <w:rPr>
                <w:rFonts w:hint="eastAsia" w:ascii="宋体" w:hAnsi="宋体" w:eastAsia="宋体" w:cs="宋体"/>
                <w:bCs/>
                <w:color w:val="000000"/>
                <w:kern w:val="2"/>
                <w:sz w:val="21"/>
                <w:szCs w:val="21"/>
                <w:lang w:val="en-US" w:eastAsia="zh-CN" w:bidi="ar"/>
              </w:rPr>
              <w:t>百度文库：</w:t>
            </w:r>
            <w:r>
              <w:rPr>
                <w:rFonts w:hint="default" w:ascii="Times New Roman" w:hAnsi="Times New Roman" w:eastAsia="宋体" w:cs="Times New Roman"/>
                <w:bCs/>
                <w:color w:val="000000"/>
                <w:kern w:val="2"/>
                <w:sz w:val="21"/>
                <w:szCs w:val="21"/>
                <w:lang w:val="en-US" w:eastAsia="zh-CN" w:bidi="ar"/>
              </w:rPr>
              <w:t>http://wenku.baidu.com/</w:t>
            </w:r>
            <w:r>
              <w:rPr>
                <w:rFonts w:hint="eastAsia" w:ascii="宋体" w:hAnsi="宋体" w:eastAsia="宋体" w:cs="宋体"/>
                <w:bCs/>
                <w:color w:val="000000"/>
                <w:kern w:val="2"/>
                <w:sz w:val="21"/>
                <w:szCs w:val="21"/>
                <w:lang w:val="en-US" w:eastAsia="zh-CN" w:bidi="ar"/>
              </w:rPr>
              <w:t>，可查阅各大院校</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cs="宋体"/>
                <w:bCs/>
                <w:color w:val="000000"/>
                <w:kern w:val="2"/>
                <w:sz w:val="21"/>
                <w:szCs w:val="21"/>
                <w:lang w:val="en-US" w:eastAsia="zh-CN" w:bidi="ar"/>
              </w:rPr>
              <w:t>心悸</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的课件等；</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2.3</w:t>
            </w:r>
            <w:r>
              <w:rPr>
                <w:rFonts w:hint="eastAsia" w:ascii="宋体" w:hAnsi="宋体" w:eastAsia="宋体" w:cs="宋体"/>
                <w:bCs/>
                <w:color w:val="000000"/>
                <w:kern w:val="2"/>
                <w:sz w:val="21"/>
                <w:szCs w:val="21"/>
                <w:lang w:val="en-US" w:eastAsia="zh-CN" w:bidi="ar"/>
              </w:rPr>
              <w:t>国家精品资源共享网：</w:t>
            </w:r>
            <w:r>
              <w:rPr>
                <w:rFonts w:hint="default" w:ascii="Times New Roman" w:hAnsi="Times New Roman" w:eastAsia="宋体" w:cs="Times New Roman"/>
                <w:bCs/>
                <w:color w:val="000000"/>
                <w:kern w:val="2"/>
                <w:sz w:val="21"/>
                <w:szCs w:val="21"/>
                <w:lang w:val="en-US" w:eastAsia="zh-CN" w:bidi="ar"/>
              </w:rPr>
              <w:t>http://www.jingpinke.com/</w:t>
            </w:r>
            <w:r>
              <w:rPr>
                <w:rFonts w:hint="eastAsia" w:ascii="宋体" w:hAnsi="宋体" w:eastAsia="宋体" w:cs="宋体"/>
                <w:bCs/>
                <w:color w:val="000000"/>
                <w:kern w:val="2"/>
                <w:sz w:val="21"/>
                <w:szCs w:val="21"/>
                <w:lang w:val="en-US" w:eastAsia="zh-CN" w:bidi="ar"/>
              </w:rPr>
              <w:t>，可听取教学名师授课；</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2.4</w:t>
            </w:r>
            <w:r>
              <w:rPr>
                <w:rFonts w:hint="eastAsia" w:ascii="宋体" w:hAnsi="宋体" w:eastAsia="宋体" w:cs="宋体"/>
                <w:bCs/>
                <w:color w:val="000000"/>
                <w:kern w:val="2"/>
                <w:sz w:val="21"/>
                <w:szCs w:val="21"/>
                <w:lang w:val="en-US" w:eastAsia="zh-CN" w:bidi="ar"/>
              </w:rPr>
              <w:t>丁香园</w:t>
            </w:r>
            <w:r>
              <w:rPr>
                <w:rFonts w:hint="default" w:ascii="Times New Roman" w:hAnsi="Times New Roman" w:eastAsia="宋体" w:cs="Times New Roman"/>
                <w:bCs/>
                <w:color w:val="000000"/>
                <w:kern w:val="2"/>
                <w:sz w:val="21"/>
                <w:szCs w:val="21"/>
                <w:lang w:val="en-US" w:eastAsia="zh-CN" w:bidi="ar"/>
              </w:rPr>
              <w:t>-</w:t>
            </w:r>
            <w:r>
              <w:rPr>
                <w:rFonts w:hint="eastAsia" w:ascii="宋体" w:hAnsi="宋体" w:eastAsia="宋体" w:cs="宋体"/>
                <w:bCs/>
                <w:color w:val="000000"/>
                <w:kern w:val="2"/>
                <w:sz w:val="21"/>
                <w:szCs w:val="21"/>
                <w:lang w:val="en-US" w:eastAsia="zh-CN" w:bidi="ar"/>
              </w:rPr>
              <w:t>医学药学生命科学专业网站：</w:t>
            </w:r>
            <w:r>
              <w:rPr>
                <w:rFonts w:hint="default" w:ascii="Times New Roman" w:hAnsi="Times New Roman" w:eastAsia="宋体" w:cs="Times New Roman"/>
                <w:bCs/>
                <w:kern w:val="2"/>
                <w:sz w:val="21"/>
                <w:szCs w:val="21"/>
                <w:lang w:val="en-US" w:eastAsia="zh-CN" w:bidi="ar"/>
              </w:rPr>
              <w:fldChar w:fldCharType="begin"/>
            </w:r>
            <w:r>
              <w:rPr>
                <w:rFonts w:hint="default" w:ascii="Times New Roman" w:hAnsi="Times New Roman" w:eastAsia="宋体" w:cs="Times New Roman"/>
                <w:bCs/>
                <w:kern w:val="2"/>
                <w:sz w:val="21"/>
                <w:szCs w:val="21"/>
                <w:lang w:val="en-US" w:eastAsia="zh-CN" w:bidi="ar"/>
              </w:rPr>
              <w:instrText xml:space="preserve"> HYPERLINK "http://www.cnki.net." </w:instrText>
            </w:r>
            <w:r>
              <w:rPr>
                <w:rFonts w:hint="default" w:ascii="Times New Roman" w:hAnsi="Times New Roman" w:eastAsia="宋体" w:cs="Times New Roman"/>
                <w:bCs/>
                <w:kern w:val="2"/>
                <w:sz w:val="21"/>
                <w:szCs w:val="21"/>
                <w:lang w:val="en-US" w:eastAsia="zh-CN" w:bidi="ar"/>
              </w:rPr>
              <w:fldChar w:fldCharType="separate"/>
            </w:r>
            <w:r>
              <w:rPr>
                <w:rStyle w:val="16"/>
                <w:rFonts w:hint="default" w:ascii="Times New Roman" w:hAnsi="Times New Roman" w:cs="Times New Roman"/>
                <w:bCs/>
                <w:kern w:val="2"/>
                <w:sz w:val="21"/>
                <w:szCs w:val="21"/>
              </w:rPr>
              <w:t>http://www.cnki.net.</w:t>
            </w:r>
            <w:r>
              <w:rPr>
                <w:rFonts w:hint="default" w:ascii="Times New Roman" w:hAnsi="Times New Roman" w:eastAsia="宋体" w:cs="Times New Roman"/>
                <w:bCs/>
                <w:kern w:val="2"/>
                <w:sz w:val="21"/>
                <w:szCs w:val="21"/>
                <w:lang w:val="en-US" w:eastAsia="zh-CN" w:bidi="ar"/>
              </w:rPr>
              <w:fldChar w:fldCharType="end"/>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3</w:t>
            </w:r>
            <w:r>
              <w:rPr>
                <w:rFonts w:hint="eastAsia" w:ascii="宋体" w:hAnsi="宋体" w:eastAsia="宋体" w:cs="宋体"/>
                <w:bCs/>
                <w:color w:val="000000"/>
                <w:kern w:val="2"/>
                <w:sz w:val="21"/>
                <w:szCs w:val="21"/>
                <w:lang w:val="en-US" w:eastAsia="zh-CN" w:bidi="ar"/>
              </w:rPr>
              <w:t>、网络学习资源：成立班级《中医急诊学》学习微信群，作为师生交流的媒介，将课程讲稿、课程大纲、教学课件、课堂辅助教学资料对学生进行开放，增加学生的信息量。</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 xml:space="preserve">4 </w:t>
            </w:r>
            <w:r>
              <w:rPr>
                <w:rFonts w:hint="eastAsia" w:ascii="宋体" w:hAnsi="宋体" w:eastAsia="宋体" w:cs="宋体"/>
                <w:bCs/>
                <w:color w:val="000000"/>
                <w:kern w:val="2"/>
                <w:sz w:val="21"/>
                <w:szCs w:val="21"/>
                <w:lang w:val="en-US" w:eastAsia="zh-CN" w:bidi="ar"/>
              </w:rPr>
              <w:t>临床病例资源</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eastAsia" w:ascii="宋体" w:hAnsi="宋体" w:eastAsia="宋体" w:cs="宋体"/>
                <w:bCs/>
                <w:color w:val="000000"/>
                <w:kern w:val="2"/>
                <w:sz w:val="21"/>
                <w:szCs w:val="21"/>
                <w:lang w:val="en-US" w:eastAsia="zh-CN" w:bidi="ar"/>
              </w:rPr>
              <w:t>利用课间见习，借助大学两所直属附院急诊科病例资源，强化对</w:t>
            </w:r>
            <w:r>
              <w:rPr>
                <w:rFonts w:hint="eastAsia" w:ascii="宋体" w:hAnsi="宋体" w:cs="宋体"/>
                <w:bCs/>
                <w:color w:val="000000"/>
                <w:kern w:val="2"/>
                <w:sz w:val="21"/>
                <w:szCs w:val="21"/>
                <w:lang w:val="en-US" w:eastAsia="zh-CN" w:bidi="ar"/>
              </w:rPr>
              <w:t>心悸</w:t>
            </w:r>
            <w:r>
              <w:rPr>
                <w:rFonts w:hint="eastAsia" w:ascii="宋体" w:hAnsi="宋体" w:eastAsia="宋体" w:cs="宋体"/>
                <w:bCs/>
                <w:color w:val="000000"/>
                <w:kern w:val="2"/>
                <w:sz w:val="21"/>
                <w:szCs w:val="21"/>
                <w:lang w:val="en-US" w:eastAsia="zh-CN" w:bidi="ar"/>
              </w:rPr>
              <w:t>的认识。</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default" w:ascii="Times New Roman" w:hAnsi="Times New Roman" w:eastAsia="宋体" w:cs="Times New Roman"/>
                <w:bCs/>
                <w:color w:val="000000"/>
                <w:kern w:val="2"/>
                <w:sz w:val="21"/>
                <w:szCs w:val="21"/>
                <w:lang w:val="en-US" w:eastAsia="zh-CN" w:bidi="ar"/>
              </w:rPr>
              <w:t xml:space="preserve">5 </w:t>
            </w:r>
            <w:r>
              <w:rPr>
                <w:rFonts w:hint="eastAsia" w:ascii="宋体" w:hAnsi="宋体" w:eastAsia="宋体" w:cs="宋体"/>
                <w:bCs/>
                <w:color w:val="000000"/>
                <w:kern w:val="2"/>
                <w:sz w:val="21"/>
                <w:szCs w:val="21"/>
                <w:lang w:val="en-US" w:eastAsia="zh-CN" w:bidi="ar"/>
              </w:rPr>
              <w:t>教学实训中心平台</w:t>
            </w:r>
          </w:p>
          <w:p>
            <w:pPr>
              <w:keepNext w:val="0"/>
              <w:keepLines w:val="0"/>
              <w:widowControl w:val="0"/>
              <w:suppressLineNumbers w:val="0"/>
              <w:spacing w:before="0" w:beforeAutospacing="0" w:after="0" w:afterAutospacing="0" w:line="300" w:lineRule="auto"/>
              <w:ind w:left="0" w:right="0"/>
              <w:jc w:val="both"/>
              <w:rPr>
                <w:rFonts w:hint="default" w:ascii="Times New Roman" w:hAnsi="Times New Roman" w:cs="Times New Roman"/>
                <w:bCs/>
                <w:color w:val="000000"/>
                <w:kern w:val="2"/>
                <w:sz w:val="21"/>
                <w:szCs w:val="21"/>
              </w:rPr>
            </w:pPr>
            <w:r>
              <w:rPr>
                <w:rFonts w:hint="eastAsia" w:ascii="宋体" w:hAnsi="宋体" w:eastAsia="宋体" w:cs="宋体"/>
                <w:bCs/>
                <w:color w:val="000000"/>
                <w:kern w:val="2"/>
                <w:sz w:val="21"/>
                <w:szCs w:val="21"/>
                <w:lang w:val="en-US" w:eastAsia="zh-CN" w:bidi="ar"/>
              </w:rPr>
              <w:t>利用学校实训中心平台，掌握相关临床诊治技能。</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color w:val="000000"/>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0"/>
                <w:sz w:val="24"/>
                <w:szCs w:val="24"/>
                <w:lang w:val="en-US" w:eastAsia="zh-CN" w:bidi="ar"/>
              </w:rPr>
              <w:t>八、教学反思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restart"/>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1．</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是临床常见的内科急症，本课堂教学过程设计了合理的教学任务和教学策略，教学策略内容和形式丰富多样，便于发展学生的多种智能，体现自主、合作、探究的学习方式，各教学环节的操作描述具体，有清晰的目标说明，各教学策略体现了学习者特征，有利于教学目标的落实，活动设计具有层次性，体现对学生不同阶段的能力要求，尊重学生之间的差异性。自我认为在教学基本功方面功底扎实，无论是教学示范还是语言，在本堂课中都起了重要的作用，学生能较好的掌握</w:t>
            </w:r>
            <w:r>
              <w:rPr>
                <w:rFonts w:hint="eastAsia" w:ascii="宋体" w:hAnsi="宋体" w:cs="宋体"/>
                <w:color w:val="000000"/>
                <w:kern w:val="2"/>
                <w:sz w:val="24"/>
                <w:szCs w:val="24"/>
                <w:lang w:val="en-US" w:eastAsia="zh-CN" w:bidi="ar"/>
              </w:rPr>
              <w:t>心悸</w:t>
            </w:r>
            <w:r>
              <w:rPr>
                <w:rFonts w:hint="eastAsia" w:ascii="宋体" w:hAnsi="宋体" w:eastAsia="宋体" w:cs="宋体"/>
                <w:color w:val="000000"/>
                <w:kern w:val="2"/>
                <w:sz w:val="24"/>
                <w:szCs w:val="24"/>
                <w:lang w:val="en-US" w:eastAsia="zh-CN" w:bidi="ar"/>
              </w:rPr>
              <w:t>的病因、临床特点及处置等内容，为今后的实习乃至临床工作都打下了理论基础。</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2.课堂效果符合我的预想，学生用</w:t>
            </w:r>
            <w:r>
              <w:rPr>
                <w:rFonts w:hint="eastAsia" w:ascii="宋体" w:hAnsi="宋体" w:cs="Tahoma"/>
                <w:color w:val="000000"/>
                <w:kern w:val="2"/>
                <w:sz w:val="24"/>
                <w:szCs w:val="24"/>
                <w:lang w:val="en-US" w:eastAsia="zh-CN" w:bidi="ar"/>
              </w:rPr>
              <w:t>1个学时</w:t>
            </w:r>
            <w:r>
              <w:rPr>
                <w:rFonts w:hint="eastAsia" w:ascii="宋体" w:hAnsi="宋体" w:eastAsia="宋体" w:cs="宋体"/>
                <w:color w:val="000000"/>
                <w:kern w:val="2"/>
                <w:sz w:val="24"/>
                <w:szCs w:val="24"/>
                <w:lang w:val="en-US" w:eastAsia="zh-CN" w:bidi="ar"/>
              </w:rPr>
              <w:t>掌握了这几个知识点。本节课设计思路清晰，从简单到复杂，从病例到理论学习再到临床分析，都是步步推进，层层深入，这样既解决了本课的难点，又能让学生学得轻松自然，也达到了这节课的教学目标。在实际教学中充分体现以学生为中心的新理念，采用BOPPPS结合CBL的教学模式，以学生为主体，注重学生的能力发展。在这节课中，不仅让学生学到了知识，更使大家学到了通过提出问题解决问题，从而掌握学习知识的方法。此外，还能通过真实临床案例及换位思考等方式对学生进行医学人文精神的培养和情感教育，促进学生德、智全面发展。整节课，教师成功实现了角色的转换，成为了学习情景的创设者，学生学习兴趣的激发者，教学活动的组织者，</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学生建构知识的辅导者。</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3.设计的教学内容太多以至于每个环节都很匆忙，没有给学生留下充分活动、感知、体验的时间。应改进教学设计，让本课堂的设计更严密、更科学，尤其要预留出学生活动的时间，针对教学设计中的某一个环节或者几个环节进行重新增、删、组，继续反思教学目标的实现手段、方式、方法是否得当，教学时间的安排是否合适，问题的设计是否科学等等。进一步提高自己的教学素养，提高自己教学语言表达能力，多听、多学 多练。</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Tahoma"/>
                <w:color w:val="000000"/>
                <w:kern w:val="2"/>
                <w:sz w:val="24"/>
                <w:szCs w:val="24"/>
                <w:lang w:val="en-US" w:eastAsia="zh-CN" w:bidi="ar"/>
              </w:rPr>
              <w:t>4、</w:t>
            </w:r>
            <w:r>
              <w:rPr>
                <w:rFonts w:hint="eastAsia" w:ascii="宋体" w:hAnsi="宋体" w:eastAsia="宋体" w:cs="宋体"/>
                <w:color w:val="000000"/>
                <w:kern w:val="2"/>
                <w:sz w:val="24"/>
                <w:szCs w:val="24"/>
                <w:lang w:val="en-US" w:eastAsia="zh-CN" w:bidi="ar"/>
              </w:rPr>
              <w:t>大班授课存在着互动环节不能兼顾到每位同学，学生之间也存在着个体差异，在今后的教学中应该加强引导不同层次的学生积极地参与课堂活动，鼓励不发言的学生，把他的情绪和精力拉回学习中，并及时调整教学策略，吸引学生的注意力，以实现共同进步。课堂上肯定学生，让他们在课堂上更有成就感，更有自信心，这也是健康人格培养的一种过程；案例的分析成功让学生觉得这堂课是有实际意义的、是学有所用的。</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Tahoma"/>
                <w:color w:val="000000"/>
                <w:kern w:val="2"/>
                <w:sz w:val="24"/>
                <w:szCs w:val="24"/>
                <w:lang w:val="en-US" w:eastAsia="zh-CN" w:bidi="ar"/>
              </w:rPr>
              <w:t>5、通过对教学进行反思，发现自己在教育学、心理学等教育科学知识方面尚有不足，组织学生的能力还需增强。本次课程教学设计应用分组讨论，</w:t>
            </w:r>
            <w:r>
              <w:rPr>
                <w:rFonts w:hint="eastAsia" w:ascii="宋体" w:hAnsi="宋体" w:eastAsia="宋体" w:cs="宋体"/>
                <w:color w:val="000000"/>
                <w:kern w:val="2"/>
                <w:sz w:val="24"/>
                <w:szCs w:val="24"/>
                <w:lang w:val="en-US" w:eastAsia="zh-CN" w:bidi="ar"/>
              </w:rPr>
              <w:t>以往学生都会比较积极地参与讨论和回答问题，这和问题的设计有关。做教学设计时针对教学目标和学生学情，坚持用心准备每一个问题，再提前让学生复习以前的知识，在课堂的分组讨论时就更能把基础知识运用到实际生活和临床案例中。</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Tahoma"/>
                <w:color w:val="000000"/>
                <w:kern w:val="2"/>
                <w:sz w:val="24"/>
                <w:szCs w:val="24"/>
                <w:lang w:val="en-US" w:eastAsia="zh-CN" w:bidi="ar"/>
              </w:rPr>
              <w:t>6、通过学生的反馈结果</w:t>
            </w:r>
            <w:r>
              <w:rPr>
                <w:rFonts w:hint="eastAsia" w:ascii="宋体" w:hAnsi="宋体" w:eastAsia="宋体" w:cs="宋体"/>
                <w:color w:val="000000"/>
                <w:kern w:val="2"/>
                <w:sz w:val="24"/>
                <w:szCs w:val="24"/>
                <w:lang w:val="en-US" w:eastAsia="zh-CN" w:bidi="ar"/>
              </w:rPr>
              <w:t>以及kahoot平台测试结果来进行分析，了解学生最容易混淆和出错的知识点，在课后通过社交平台再次给学生回顾这些知识点，同时在往后教案及课件制作上有针对性加强这些内容的学习。</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Tahoma"/>
                <w:color w:val="000000"/>
                <w:kern w:val="2"/>
                <w:sz w:val="24"/>
                <w:szCs w:val="24"/>
                <w:lang w:val="en-US" w:eastAsia="zh-CN" w:bidi="ar"/>
              </w:rPr>
              <w:t>7、在教学的过程中</w:t>
            </w:r>
            <w:r>
              <w:rPr>
                <w:rFonts w:hint="eastAsia" w:ascii="宋体" w:hAnsi="宋体" w:eastAsia="宋体" w:cs="宋体"/>
                <w:color w:val="000000"/>
                <w:kern w:val="2"/>
                <w:sz w:val="24"/>
                <w:szCs w:val="24"/>
                <w:lang w:val="en-US" w:eastAsia="zh-CN" w:bidi="ar"/>
              </w:rPr>
              <w:t>还发现如下问题：</w:t>
            </w: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r>
              <w:rPr>
                <w:rFonts w:hint="eastAsia" w:ascii="宋体" w:hAnsi="宋体" w:eastAsia="宋体" w:cs="宋体"/>
                <w:color w:val="000000"/>
                <w:kern w:val="2"/>
                <w:sz w:val="24"/>
                <w:szCs w:val="24"/>
                <w:lang w:val="en-US" w:eastAsia="zh-CN" w:bidi="ar"/>
              </w:rPr>
              <w:t>部分学生对前期知识掌握不足，尤其在急危重症知识方面，导致对急救处理不是很理解；对危重病识别的认识不够，在总结环节老师要再讲解。对于此问题，解决办法如下：讲课过程中，适当在熟悉基础知识后再引出新问题，大家一起回忆主要内容。课后可以通过社交平台加强与学生的交流与沟通，及时了解学生的学习情况及想法，提高主动学习的兴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continue"/>
            <w:tcBorders>
              <w:top w:val="nil"/>
              <w:left w:val="single" w:color="000000" w:sz="4" w:space="0"/>
              <w:bottom w:val="single" w:color="000000" w:sz="4" w:space="0"/>
              <w:right w:val="single" w:color="000000" w:sz="4" w:space="0"/>
            </w:tcBorders>
            <w:shd w:val="clear" w:color="auto" w:fill="auto"/>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285" w:hRule="atLeast"/>
          <w:jc w:val="center"/>
        </w:trPr>
        <w:tc>
          <w:tcPr>
            <w:tcW w:w="9816" w:type="dxa"/>
            <w:gridSpan w:val="7"/>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spacing w:before="0" w:beforeAutospacing="0" w:after="0" w:afterAutospacing="0"/>
              <w:ind w:left="0" w:right="0"/>
              <w:jc w:val="both"/>
              <w:textAlignment w:val="bottom"/>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0"/>
                <w:sz w:val="24"/>
                <w:szCs w:val="24"/>
                <w:lang w:val="en-US" w:eastAsia="zh-CN" w:bidi="ar"/>
              </w:rPr>
              <w:t>九、教研室意见（本设计的优点、不足及建议）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restart"/>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p>
            <w:pPr>
              <w:keepNext w:val="0"/>
              <w:keepLines w:val="0"/>
              <w:widowControl w:val="0"/>
              <w:suppressLineNumbers w:val="0"/>
              <w:spacing w:before="0" w:beforeAutospacing="0" w:after="0" w:afterAutospacing="0"/>
              <w:ind w:left="0" w:right="0"/>
              <w:jc w:val="both"/>
              <w:rPr>
                <w:rFonts w:hint="eastAsia" w:ascii="宋体" w:hAnsi="宋体" w:eastAsia="宋体" w:cs="Tahoma"/>
                <w:color w:val="000000"/>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wBefore w:w="93" w:type="dxa"/>
          <w:trHeight w:val="312" w:hRule="atLeast"/>
          <w:jc w:val="center"/>
        </w:trPr>
        <w:tc>
          <w:tcPr>
            <w:tcW w:w="9816" w:type="dxa"/>
            <w:gridSpan w:val="7"/>
            <w:vMerge w:val="continue"/>
            <w:tcBorders>
              <w:top w:val="nil"/>
              <w:left w:val="single" w:color="000000" w:sz="4" w:space="0"/>
              <w:bottom w:val="single" w:color="000000" w:sz="4" w:space="0"/>
              <w:right w:val="single" w:color="000000" w:sz="4" w:space="0"/>
            </w:tcBorders>
            <w:shd w:val="clear" w:color="auto" w:fill="auto"/>
            <w:vAlign w:val="top"/>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pPr>
        <w:keepNext w:val="0"/>
        <w:keepLines w:val="0"/>
        <w:widowControl w:val="0"/>
        <w:suppressLineNumbers w:val="0"/>
        <w:spacing w:before="0" w:beforeAutospacing="0" w:after="0" w:afterAutospacing="0"/>
        <w:ind w:left="0" w:right="0"/>
        <w:jc w:val="both"/>
        <w:rPr>
          <w:rFonts w:hint="default" w:ascii="Times New Roman" w:hAnsi="Times New Roman" w:cs="Times New Roman"/>
          <w:kern w:val="2"/>
          <w:sz w:val="21"/>
          <w:szCs w:val="21"/>
        </w:rPr>
      </w:pPr>
    </w:p>
    <w:p/>
    <w:sectPr>
      <w:headerReference r:id="rId3" w:type="default"/>
      <w:footerReference r:id="rId4" w:type="default"/>
      <w:pgSz w:w="11906" w:h="16838"/>
      <w:pgMar w:top="1276"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decorative"/>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hZDAzMTE0MzM4MzYwMDFmNjVlMjVmNDUyMzMxODMifQ=="/>
  </w:docVars>
  <w:rsids>
    <w:rsidRoot w:val="00172A27"/>
    <w:rsid w:val="000415A1"/>
    <w:rsid w:val="000457E7"/>
    <w:rsid w:val="000B5287"/>
    <w:rsid w:val="001019B9"/>
    <w:rsid w:val="001073DC"/>
    <w:rsid w:val="0014204B"/>
    <w:rsid w:val="00142625"/>
    <w:rsid w:val="00183C52"/>
    <w:rsid w:val="001D14CB"/>
    <w:rsid w:val="001D27B4"/>
    <w:rsid w:val="001D394B"/>
    <w:rsid w:val="00200DA9"/>
    <w:rsid w:val="00200E7C"/>
    <w:rsid w:val="00230430"/>
    <w:rsid w:val="00252ADD"/>
    <w:rsid w:val="00255BB7"/>
    <w:rsid w:val="00290708"/>
    <w:rsid w:val="002B1CD1"/>
    <w:rsid w:val="002D246E"/>
    <w:rsid w:val="002E2DF5"/>
    <w:rsid w:val="002F043F"/>
    <w:rsid w:val="00324B21"/>
    <w:rsid w:val="0034791C"/>
    <w:rsid w:val="003533B7"/>
    <w:rsid w:val="003A1575"/>
    <w:rsid w:val="003A51D2"/>
    <w:rsid w:val="00410A42"/>
    <w:rsid w:val="004325E4"/>
    <w:rsid w:val="004554AF"/>
    <w:rsid w:val="00490016"/>
    <w:rsid w:val="00490215"/>
    <w:rsid w:val="004A1A06"/>
    <w:rsid w:val="004A3BE2"/>
    <w:rsid w:val="004B1D0A"/>
    <w:rsid w:val="004C5AF4"/>
    <w:rsid w:val="004D0141"/>
    <w:rsid w:val="005235E3"/>
    <w:rsid w:val="005444B8"/>
    <w:rsid w:val="00566A7A"/>
    <w:rsid w:val="005A5246"/>
    <w:rsid w:val="005B4D8B"/>
    <w:rsid w:val="005C00AB"/>
    <w:rsid w:val="00656728"/>
    <w:rsid w:val="00685E54"/>
    <w:rsid w:val="00690643"/>
    <w:rsid w:val="006A6578"/>
    <w:rsid w:val="006B0549"/>
    <w:rsid w:val="006E646F"/>
    <w:rsid w:val="007028C2"/>
    <w:rsid w:val="007115AA"/>
    <w:rsid w:val="00714E13"/>
    <w:rsid w:val="00725739"/>
    <w:rsid w:val="00726099"/>
    <w:rsid w:val="00745CDD"/>
    <w:rsid w:val="007A76AC"/>
    <w:rsid w:val="007B6385"/>
    <w:rsid w:val="007C3986"/>
    <w:rsid w:val="00810350"/>
    <w:rsid w:val="008511B0"/>
    <w:rsid w:val="008524E4"/>
    <w:rsid w:val="0086734B"/>
    <w:rsid w:val="008A5AA4"/>
    <w:rsid w:val="008D5711"/>
    <w:rsid w:val="008F3762"/>
    <w:rsid w:val="009165DA"/>
    <w:rsid w:val="00924119"/>
    <w:rsid w:val="00954C60"/>
    <w:rsid w:val="009672B0"/>
    <w:rsid w:val="00994E6B"/>
    <w:rsid w:val="009A0E2F"/>
    <w:rsid w:val="009A15DD"/>
    <w:rsid w:val="009A64FA"/>
    <w:rsid w:val="009F1C88"/>
    <w:rsid w:val="00A11729"/>
    <w:rsid w:val="00A45803"/>
    <w:rsid w:val="00A536E3"/>
    <w:rsid w:val="00A579EE"/>
    <w:rsid w:val="00A65002"/>
    <w:rsid w:val="00A94D21"/>
    <w:rsid w:val="00AC3C9A"/>
    <w:rsid w:val="00AD1CA8"/>
    <w:rsid w:val="00AD1FCA"/>
    <w:rsid w:val="00AD2691"/>
    <w:rsid w:val="00B04B5A"/>
    <w:rsid w:val="00B33509"/>
    <w:rsid w:val="00BB2F33"/>
    <w:rsid w:val="00C02F0E"/>
    <w:rsid w:val="00C82AC2"/>
    <w:rsid w:val="00CA2ACC"/>
    <w:rsid w:val="00D130E1"/>
    <w:rsid w:val="00D2267F"/>
    <w:rsid w:val="00D37D71"/>
    <w:rsid w:val="00D849B5"/>
    <w:rsid w:val="00D87385"/>
    <w:rsid w:val="00DC6F45"/>
    <w:rsid w:val="00DF5581"/>
    <w:rsid w:val="00E351AB"/>
    <w:rsid w:val="00E547E3"/>
    <w:rsid w:val="00E66271"/>
    <w:rsid w:val="00ED0AD3"/>
    <w:rsid w:val="00ED2ABC"/>
    <w:rsid w:val="00F00865"/>
    <w:rsid w:val="00F01FA1"/>
    <w:rsid w:val="00F0543D"/>
    <w:rsid w:val="00F15C52"/>
    <w:rsid w:val="00F86FD3"/>
    <w:rsid w:val="00F87D0B"/>
    <w:rsid w:val="00FA512A"/>
    <w:rsid w:val="00FB55F9"/>
    <w:rsid w:val="00FD3944"/>
    <w:rsid w:val="00FE2B0C"/>
    <w:rsid w:val="00FE6698"/>
    <w:rsid w:val="01C16734"/>
    <w:rsid w:val="026C351A"/>
    <w:rsid w:val="02A35D44"/>
    <w:rsid w:val="030315AD"/>
    <w:rsid w:val="0343434D"/>
    <w:rsid w:val="03722ACB"/>
    <w:rsid w:val="03D00AB1"/>
    <w:rsid w:val="05A06DC2"/>
    <w:rsid w:val="068B14A2"/>
    <w:rsid w:val="07C10595"/>
    <w:rsid w:val="095B54E9"/>
    <w:rsid w:val="097579FC"/>
    <w:rsid w:val="0C0A639C"/>
    <w:rsid w:val="0CF00047"/>
    <w:rsid w:val="0DE130EF"/>
    <w:rsid w:val="0F29227F"/>
    <w:rsid w:val="0F6E1F9A"/>
    <w:rsid w:val="0F783FE1"/>
    <w:rsid w:val="0FAE3A8E"/>
    <w:rsid w:val="10517D9A"/>
    <w:rsid w:val="10A87FC3"/>
    <w:rsid w:val="11764257"/>
    <w:rsid w:val="119B61E7"/>
    <w:rsid w:val="127659FB"/>
    <w:rsid w:val="12C04BE1"/>
    <w:rsid w:val="1357157E"/>
    <w:rsid w:val="139E40ED"/>
    <w:rsid w:val="15385607"/>
    <w:rsid w:val="15FBB020"/>
    <w:rsid w:val="16810CEB"/>
    <w:rsid w:val="18A52EC5"/>
    <w:rsid w:val="1993283E"/>
    <w:rsid w:val="19FE5997"/>
    <w:rsid w:val="1ABF1CEA"/>
    <w:rsid w:val="1B1D0821"/>
    <w:rsid w:val="1BF123A1"/>
    <w:rsid w:val="1C2439AE"/>
    <w:rsid w:val="1E13665D"/>
    <w:rsid w:val="1E16568D"/>
    <w:rsid w:val="1F527714"/>
    <w:rsid w:val="222402B5"/>
    <w:rsid w:val="238E569E"/>
    <w:rsid w:val="23CD4F6B"/>
    <w:rsid w:val="261612CE"/>
    <w:rsid w:val="26667EE6"/>
    <w:rsid w:val="278A0D02"/>
    <w:rsid w:val="27FB4B47"/>
    <w:rsid w:val="2A4E2383"/>
    <w:rsid w:val="2AEF1676"/>
    <w:rsid w:val="2BAA3360"/>
    <w:rsid w:val="2C6136E6"/>
    <w:rsid w:val="2E0F618D"/>
    <w:rsid w:val="2F7528E0"/>
    <w:rsid w:val="30CF5268"/>
    <w:rsid w:val="30D66D20"/>
    <w:rsid w:val="32235DE7"/>
    <w:rsid w:val="32DFA7B8"/>
    <w:rsid w:val="33E16221"/>
    <w:rsid w:val="34090153"/>
    <w:rsid w:val="351B06BB"/>
    <w:rsid w:val="367E2C77"/>
    <w:rsid w:val="369816CE"/>
    <w:rsid w:val="369D7476"/>
    <w:rsid w:val="36BE6BAB"/>
    <w:rsid w:val="3708031A"/>
    <w:rsid w:val="37FD0536"/>
    <w:rsid w:val="3819550F"/>
    <w:rsid w:val="399F0265"/>
    <w:rsid w:val="39A81D14"/>
    <w:rsid w:val="3A033329"/>
    <w:rsid w:val="3E2F5226"/>
    <w:rsid w:val="3FBFE560"/>
    <w:rsid w:val="3FDF5222"/>
    <w:rsid w:val="402332A9"/>
    <w:rsid w:val="420E38B0"/>
    <w:rsid w:val="424365AA"/>
    <w:rsid w:val="425A7428"/>
    <w:rsid w:val="434457CE"/>
    <w:rsid w:val="43B57668"/>
    <w:rsid w:val="45294F71"/>
    <w:rsid w:val="45626FA9"/>
    <w:rsid w:val="45DE40FE"/>
    <w:rsid w:val="49187241"/>
    <w:rsid w:val="49F74CCF"/>
    <w:rsid w:val="4A9D0BEB"/>
    <w:rsid w:val="4B0D1A05"/>
    <w:rsid w:val="4B7E58FD"/>
    <w:rsid w:val="4BAB5FD8"/>
    <w:rsid w:val="4BE752D4"/>
    <w:rsid w:val="4D04669D"/>
    <w:rsid w:val="4D6A1D2D"/>
    <w:rsid w:val="4E902C90"/>
    <w:rsid w:val="4F8865C3"/>
    <w:rsid w:val="4FFBEC7E"/>
    <w:rsid w:val="5056676F"/>
    <w:rsid w:val="50F36101"/>
    <w:rsid w:val="51A911DE"/>
    <w:rsid w:val="51F74693"/>
    <w:rsid w:val="533B7E51"/>
    <w:rsid w:val="53FF4F45"/>
    <w:rsid w:val="54606D36"/>
    <w:rsid w:val="547316BE"/>
    <w:rsid w:val="548047D3"/>
    <w:rsid w:val="55FBBE98"/>
    <w:rsid w:val="569B383D"/>
    <w:rsid w:val="57FE0C79"/>
    <w:rsid w:val="57FFB977"/>
    <w:rsid w:val="58427505"/>
    <w:rsid w:val="5B90C15B"/>
    <w:rsid w:val="5BA50D39"/>
    <w:rsid w:val="5D0F63AF"/>
    <w:rsid w:val="5D7DEDC1"/>
    <w:rsid w:val="5E7014C9"/>
    <w:rsid w:val="5E9F716B"/>
    <w:rsid w:val="5F967E27"/>
    <w:rsid w:val="60D977A0"/>
    <w:rsid w:val="623B1CC0"/>
    <w:rsid w:val="63162AFC"/>
    <w:rsid w:val="6420450C"/>
    <w:rsid w:val="64292567"/>
    <w:rsid w:val="65577035"/>
    <w:rsid w:val="662A0757"/>
    <w:rsid w:val="667D4543"/>
    <w:rsid w:val="66B719DF"/>
    <w:rsid w:val="66DE74C4"/>
    <w:rsid w:val="67737481"/>
    <w:rsid w:val="68CD2CD1"/>
    <w:rsid w:val="692C3C22"/>
    <w:rsid w:val="6A846507"/>
    <w:rsid w:val="6BE92E9F"/>
    <w:rsid w:val="6C3A552C"/>
    <w:rsid w:val="6CEFC1F2"/>
    <w:rsid w:val="6DE44F67"/>
    <w:rsid w:val="6EDF04E6"/>
    <w:rsid w:val="6EEEF4FA"/>
    <w:rsid w:val="6F5829E4"/>
    <w:rsid w:val="6FE59151"/>
    <w:rsid w:val="70752881"/>
    <w:rsid w:val="717469E6"/>
    <w:rsid w:val="71B7041C"/>
    <w:rsid w:val="71F23CCF"/>
    <w:rsid w:val="728536B6"/>
    <w:rsid w:val="75D318F5"/>
    <w:rsid w:val="76141111"/>
    <w:rsid w:val="761B6095"/>
    <w:rsid w:val="774325D6"/>
    <w:rsid w:val="78A5261E"/>
    <w:rsid w:val="78BD09EE"/>
    <w:rsid w:val="7950297E"/>
    <w:rsid w:val="79675C04"/>
    <w:rsid w:val="7971317C"/>
    <w:rsid w:val="79B015E1"/>
    <w:rsid w:val="7A714B0C"/>
    <w:rsid w:val="7A811EAC"/>
    <w:rsid w:val="7B0A4534"/>
    <w:rsid w:val="7B17C82A"/>
    <w:rsid w:val="7C461006"/>
    <w:rsid w:val="7C4F8BFE"/>
    <w:rsid w:val="7CEE9BDB"/>
    <w:rsid w:val="7D6571DA"/>
    <w:rsid w:val="7E276FF2"/>
    <w:rsid w:val="7EC61ECB"/>
    <w:rsid w:val="7F7D9F64"/>
    <w:rsid w:val="7F9F1802"/>
    <w:rsid w:val="7FFDD8A8"/>
    <w:rsid w:val="8F3B24A0"/>
    <w:rsid w:val="A2FF643C"/>
    <w:rsid w:val="BBAF4F6D"/>
    <w:rsid w:val="BBF77ACA"/>
    <w:rsid w:val="BDEB7C87"/>
    <w:rsid w:val="BF7B714A"/>
    <w:rsid w:val="BFF3F84D"/>
    <w:rsid w:val="CE976244"/>
    <w:rsid w:val="E9EB9EEC"/>
    <w:rsid w:val="EA3E3F97"/>
    <w:rsid w:val="EDFE24EF"/>
    <w:rsid w:val="EF6FE6C1"/>
    <w:rsid w:val="EFFC1581"/>
    <w:rsid w:val="F27F8B68"/>
    <w:rsid w:val="F83F1599"/>
    <w:rsid w:val="FD7F2CF9"/>
    <w:rsid w:val="FE5F3616"/>
    <w:rsid w:val="FEAD9C07"/>
    <w:rsid w:val="FEFF2CF2"/>
    <w:rsid w:val="FF3F1FB2"/>
    <w:rsid w:val="FF6F89FF"/>
    <w:rsid w:val="FFB5B84B"/>
    <w:rsid w:val="FFDFF52B"/>
    <w:rsid w:val="FFF283DE"/>
    <w:rsid w:val="FFF7440C"/>
    <w:rsid w:val="FFF787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annotation text"/>
    <w:basedOn w:val="1"/>
    <w:link w:val="26"/>
    <w:qFormat/>
    <w:uiPriority w:val="99"/>
    <w:pPr>
      <w:jc w:val="left"/>
    </w:pPr>
  </w:style>
  <w:style w:type="paragraph" w:styleId="5">
    <w:name w:val="Plain Text"/>
    <w:basedOn w:val="1"/>
    <w:link w:val="18"/>
    <w:qFormat/>
    <w:uiPriority w:val="99"/>
    <w:rPr>
      <w:rFonts w:ascii="宋体" w:hAnsi="Courier New"/>
      <w:szCs w:val="20"/>
    </w:rPr>
  </w:style>
  <w:style w:type="paragraph" w:styleId="6">
    <w:name w:val="Balloon Text"/>
    <w:basedOn w:val="1"/>
    <w:link w:val="24"/>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basedOn w:val="1"/>
    <w:next w:val="1"/>
    <w:link w:val="21"/>
    <w:qFormat/>
    <w:uiPriority w:val="99"/>
    <w:pPr>
      <w:spacing w:before="240" w:after="60"/>
      <w:jc w:val="center"/>
      <w:outlineLvl w:val="0"/>
    </w:pPr>
    <w:rPr>
      <w:rFonts w:ascii="Cambria" w:hAnsi="Cambria"/>
      <w:b/>
      <w:bCs/>
      <w:sz w:val="32"/>
      <w:szCs w:val="32"/>
    </w:rPr>
  </w:style>
  <w:style w:type="paragraph" w:styleId="12">
    <w:name w:val="annotation subject"/>
    <w:basedOn w:val="4"/>
    <w:next w:val="4"/>
    <w:link w:val="27"/>
    <w:qFormat/>
    <w:uiPriority w:val="99"/>
    <w:rPr>
      <w:b/>
      <w:bCs/>
    </w:rPr>
  </w:style>
  <w:style w:type="table" w:styleId="14">
    <w:name w:val="Table Grid"/>
    <w:basedOn w:val="1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99"/>
    <w:rPr>
      <w:rFonts w:cs="Times New Roman"/>
      <w:color w:val="0000FF"/>
      <w:u w:val="single"/>
    </w:rPr>
  </w:style>
  <w:style w:type="character" w:styleId="17">
    <w:name w:val="annotation reference"/>
    <w:qFormat/>
    <w:uiPriority w:val="99"/>
    <w:rPr>
      <w:sz w:val="21"/>
      <w:szCs w:val="21"/>
    </w:rPr>
  </w:style>
  <w:style w:type="character" w:customStyle="1" w:styleId="18">
    <w:name w:val="纯文本 字符"/>
    <w:link w:val="5"/>
    <w:qFormat/>
    <w:uiPriority w:val="99"/>
    <w:rPr>
      <w:rFonts w:ascii="宋体" w:hAnsi="Courier New" w:eastAsia="宋体" w:cs="Times New Roman"/>
      <w:sz w:val="20"/>
      <w:szCs w:val="20"/>
    </w:rPr>
  </w:style>
  <w:style w:type="character" w:customStyle="1" w:styleId="19">
    <w:name w:val="页脚 字符"/>
    <w:link w:val="7"/>
    <w:qFormat/>
    <w:uiPriority w:val="99"/>
    <w:rPr>
      <w:rFonts w:cs="Times New Roman"/>
      <w:sz w:val="18"/>
      <w:szCs w:val="18"/>
    </w:rPr>
  </w:style>
  <w:style w:type="character" w:customStyle="1" w:styleId="20">
    <w:name w:val="页眉 字符"/>
    <w:link w:val="8"/>
    <w:qFormat/>
    <w:uiPriority w:val="99"/>
    <w:rPr>
      <w:rFonts w:cs="Times New Roman"/>
      <w:sz w:val="18"/>
      <w:szCs w:val="18"/>
    </w:rPr>
  </w:style>
  <w:style w:type="character" w:customStyle="1" w:styleId="21">
    <w:name w:val="标题 字符"/>
    <w:link w:val="11"/>
    <w:qFormat/>
    <w:uiPriority w:val="99"/>
    <w:rPr>
      <w:rFonts w:ascii="Cambria" w:hAnsi="Cambria" w:eastAsia="宋体" w:cs="Times New Roman"/>
      <w:b/>
      <w:bCs/>
      <w:sz w:val="32"/>
      <w:szCs w:val="32"/>
    </w:rPr>
  </w:style>
  <w:style w:type="paragraph" w:customStyle="1" w:styleId="22">
    <w:name w:val="List Paragraph1"/>
    <w:basedOn w:val="1"/>
    <w:qFormat/>
    <w:uiPriority w:val="99"/>
    <w:pPr>
      <w:ind w:firstLine="420" w:firstLineChars="200"/>
    </w:pPr>
  </w:style>
  <w:style w:type="paragraph" w:customStyle="1" w:styleId="2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24">
    <w:name w:val="批注框文本 字符"/>
    <w:link w:val="6"/>
    <w:qFormat/>
    <w:uiPriority w:val="99"/>
    <w:rPr>
      <w:sz w:val="18"/>
      <w:szCs w:val="18"/>
    </w:rPr>
  </w:style>
  <w:style w:type="paragraph" w:customStyle="1" w:styleId="25">
    <w:name w:val="_Style 17"/>
    <w:basedOn w:val="1"/>
    <w:next w:val="1"/>
    <w:qFormat/>
    <w:uiPriority w:val="39"/>
    <w:pPr>
      <w:widowControl/>
      <w:spacing w:after="100" w:line="276" w:lineRule="auto"/>
      <w:jc w:val="left"/>
    </w:pPr>
    <w:rPr>
      <w:kern w:val="0"/>
      <w:sz w:val="22"/>
    </w:rPr>
  </w:style>
  <w:style w:type="character" w:customStyle="1" w:styleId="26">
    <w:name w:val="批注文字 字符"/>
    <w:link w:val="4"/>
    <w:qFormat/>
    <w:uiPriority w:val="99"/>
    <w:rPr>
      <w:kern w:val="2"/>
      <w:sz w:val="21"/>
      <w:szCs w:val="22"/>
    </w:rPr>
  </w:style>
  <w:style w:type="character" w:customStyle="1" w:styleId="27">
    <w:name w:val="批注主题 字符"/>
    <w:link w:val="12"/>
    <w:qFormat/>
    <w:uiPriority w:val="99"/>
    <w:rPr>
      <w:b/>
      <w:bCs/>
      <w:kern w:val="2"/>
      <w:sz w:val="21"/>
      <w:szCs w:val="22"/>
    </w:rPr>
  </w:style>
  <w:style w:type="character" w:customStyle="1" w:styleId="28">
    <w:name w:val="标题 1 字符"/>
    <w:basedOn w:val="15"/>
    <w:link w:val="2"/>
    <w:qFormat/>
    <w:uiPriority w:val="9"/>
    <w:rPr>
      <w:rFonts w:ascii="Calibri" w:hAnsi="Calibri"/>
      <w:b/>
      <w:bCs/>
      <w:kern w:val="44"/>
      <w:sz w:val="44"/>
      <w:szCs w:val="44"/>
    </w:rPr>
  </w:style>
  <w:style w:type="character" w:customStyle="1" w:styleId="29">
    <w:name w:val="标题 2 字符"/>
    <w:basedOn w:val="15"/>
    <w:link w:val="3"/>
    <w:qFormat/>
    <w:uiPriority w:val="9"/>
    <w:rPr>
      <w:rFonts w:asciiTheme="majorHAnsi" w:hAnsiTheme="majorHAnsi" w:eastAsiaTheme="majorEastAsia" w:cstheme="majorBidi"/>
      <w:b/>
      <w:bCs/>
      <w:kern w:val="2"/>
      <w:sz w:val="32"/>
      <w:szCs w:val="32"/>
    </w:rPr>
  </w:style>
  <w:style w:type="paragraph" w:customStyle="1" w:styleId="30">
    <w:name w:val="text"/>
    <w:basedOn w:val="1"/>
    <w:qFormat/>
    <w:uiPriority w:val="0"/>
    <w:pPr>
      <w:widowControl/>
      <w:spacing w:before="100" w:beforeAutospacing="1" w:after="100" w:afterAutospacing="1" w:line="300" w:lineRule="atLeast"/>
      <w:jc w:val="left"/>
    </w:pPr>
    <w:rPr>
      <w:rFonts w:ascii="ˎ̥" w:hAnsi="ˎ̥" w:cs="宋体"/>
      <w:color w:val="000000"/>
      <w:kern w:val="0"/>
      <w:sz w:val="18"/>
      <w:szCs w:val="18"/>
    </w:rPr>
  </w:style>
  <w:style w:type="character" w:customStyle="1" w:styleId="31">
    <w:name w:val="font01"/>
    <w:uiPriority w:val="0"/>
    <w:rPr>
      <w:rFonts w:hint="default" w:ascii="Tahoma" w:hAnsi="Tahoma" w:eastAsia="Tahoma" w:cs="Tahoma"/>
      <w:color w:val="000000"/>
      <w:sz w:val="18"/>
      <w:szCs w:val="18"/>
      <w:u w:val="none"/>
    </w:rPr>
  </w:style>
  <w:style w:type="character" w:customStyle="1" w:styleId="32">
    <w:name w:val="font11"/>
    <w:uiPriority w:val="0"/>
    <w:rPr>
      <w:rFonts w:hint="eastAsia" w:ascii="宋体" w:hAnsi="宋体" w:eastAsia="宋体" w:cs="宋体"/>
      <w:color w:val="000000"/>
      <w:sz w:val="18"/>
      <w:szCs w:val="18"/>
      <w:u w:val="none"/>
    </w:rPr>
  </w:style>
  <w:style w:type="character" w:customStyle="1" w:styleId="33">
    <w:name w:val="15"/>
    <w:basedOn w:val="15"/>
    <w:uiPriority w:val="0"/>
    <w:rPr>
      <w:rFonts w:hint="eastAsia" w:ascii="宋体" w:hAnsi="宋体" w:eastAsia="宋体" w:cs="宋体"/>
      <w:color w:val="000000"/>
      <w:sz w:val="18"/>
      <w:szCs w:val="18"/>
    </w:rPr>
  </w:style>
  <w:style w:type="character" w:customStyle="1" w:styleId="34">
    <w:name w:val="16"/>
    <w:basedOn w:val="15"/>
    <w:uiPriority w:val="0"/>
    <w:rPr>
      <w:rFonts w:hint="default" w:ascii="Times New Roman" w:hAnsi="Times New Roman" w:cs="Times New Roman"/>
      <w:color w:val="0563C1"/>
      <w:u w:val="single"/>
    </w:rPr>
  </w:style>
  <w:style w:type="character" w:customStyle="1" w:styleId="35">
    <w:name w:val="17"/>
    <w:basedOn w:val="15"/>
    <w:uiPriority w:val="0"/>
    <w:rPr>
      <w:rFonts w:hint="default" w:ascii="Tahoma" w:hAnsi="Tahoma" w:eastAsia="Tahoma" w:cs="Tahoma"/>
      <w:color w:val="00000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7478</Words>
  <Characters>7684</Characters>
  <Lines>1</Lines>
  <Paragraphs>1</Paragraphs>
  <TotalTime>13</TotalTime>
  <ScaleCrop>false</ScaleCrop>
  <LinksUpToDate>false</LinksUpToDate>
  <CharactersWithSpaces>7710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2019-12-03T05:25:00Z</dcterms:created>
  <dc:creator>User</dc:creator>
  <cp:lastModifiedBy>pc</cp:lastModifiedBy>
  <cp:lastPrinted>2019-12-03T05:31:00Z</cp:lastPrinted>
  <dcterms:modified xsi:type="dcterms:W3CDTF">2022-11-10T16:07:01Z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336EDBC114FE436C8452576A023962EA</vt:lpwstr>
  </property>
</Properties>
</file>