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3"/>
        <w:keepNext w:val="0"/>
        <w:keepLines w:val="0"/>
        <w:pageBreakBefore w:val="0"/>
        <w:widowControl w:val="0"/>
        <w:kinsoku/>
        <w:wordWrap/>
        <w:overflowPunct/>
        <w:topLinePunct w:val="0"/>
        <w:autoSpaceDE/>
        <w:autoSpaceDN/>
        <w:bidi w:val="0"/>
        <w:spacing w:line="260" w:lineRule="exact"/>
        <w:jc w:val="center"/>
        <w:textAlignment w:val="auto"/>
        <w:rPr>
          <w:rFonts w:hint="eastAsia" w:ascii="Times New Roman" w:hAnsi="Times New Roman" w:cs="Times New Roman"/>
          <w:b/>
          <w:bCs/>
          <w:kern w:val="44"/>
          <w:sz w:val="28"/>
          <w:szCs w:val="28"/>
          <w:lang w:val="en-US" w:eastAsia="zh-CN" w:bidi="ar-SA"/>
        </w:rPr>
      </w:pPr>
      <w:bookmarkStart w:id="0" w:name="_Toc517189240"/>
      <w:r>
        <w:rPr>
          <w:rFonts w:hint="eastAsia" w:ascii="Times New Roman" w:hAnsi="Times New Roman" w:cs="Times New Roman"/>
          <w:b/>
          <w:bCs/>
          <w:kern w:val="44"/>
          <w:sz w:val="28"/>
          <w:szCs w:val="28"/>
          <w:lang w:val="en-US" w:eastAsia="zh-CN" w:bidi="ar-SA"/>
        </w:rPr>
        <w:t>中医康复学</w:t>
      </w:r>
      <w:r>
        <w:rPr>
          <w:rFonts w:hint="eastAsia" w:ascii="Times New Roman" w:hAnsi="Times New Roman" w:eastAsia="宋体" w:cs="Times New Roman"/>
          <w:b/>
          <w:bCs/>
          <w:kern w:val="44"/>
          <w:sz w:val="28"/>
          <w:szCs w:val="28"/>
          <w:lang w:val="en-US" w:eastAsia="zh-CN" w:bidi="ar-SA"/>
        </w:rPr>
        <w:t>专业《内科学》课程</w:t>
      </w:r>
      <w:bookmarkEnd w:id="0"/>
      <w:r>
        <w:rPr>
          <w:rFonts w:hint="eastAsia" w:ascii="Times New Roman" w:hAnsi="Times New Roman" w:cs="Times New Roman"/>
          <w:b/>
          <w:bCs/>
          <w:kern w:val="44"/>
          <w:sz w:val="28"/>
          <w:szCs w:val="28"/>
          <w:lang w:val="en-US" w:eastAsia="zh-CN" w:bidi="ar-SA"/>
        </w:rPr>
        <w:t>质量标准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【授课专业】中医</w:t>
      </w:r>
      <w:r>
        <w:rPr>
          <w:rFonts w:hint="eastAsia"/>
          <w:szCs w:val="24"/>
          <w:lang w:val="en-US" w:eastAsia="zh-CN"/>
        </w:rPr>
        <w:t>康复学</w:t>
      </w:r>
      <w:r>
        <w:rPr>
          <w:rFonts w:hint="eastAsia"/>
          <w:szCs w:val="24"/>
        </w:rPr>
        <w:t>专业（五年制）</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【学分与学时】总学时为</w:t>
      </w:r>
      <w:r>
        <w:rPr>
          <w:szCs w:val="24"/>
        </w:rPr>
        <w:t>88</w:t>
      </w:r>
      <w:r>
        <w:rPr>
          <w:rFonts w:hint="eastAsia"/>
          <w:szCs w:val="24"/>
        </w:rPr>
        <w:t>（理论课</w:t>
      </w:r>
      <w:r>
        <w:rPr>
          <w:szCs w:val="24"/>
        </w:rPr>
        <w:t>6</w:t>
      </w:r>
      <w:r>
        <w:rPr>
          <w:rFonts w:hint="eastAsia"/>
          <w:szCs w:val="24"/>
          <w:lang w:val="en-US" w:eastAsia="zh-CN"/>
        </w:rPr>
        <w:t>4</w:t>
      </w:r>
      <w:r>
        <w:rPr>
          <w:rFonts w:hint="eastAsia"/>
          <w:szCs w:val="24"/>
        </w:rPr>
        <w:t>，见习课</w:t>
      </w:r>
      <w:r>
        <w:rPr>
          <w:szCs w:val="24"/>
        </w:rPr>
        <w:t>2</w:t>
      </w:r>
      <w:r>
        <w:rPr>
          <w:rFonts w:hint="eastAsia"/>
          <w:szCs w:val="24"/>
          <w:lang w:val="en-US" w:eastAsia="zh-CN"/>
        </w:rPr>
        <w:t>4</w:t>
      </w:r>
      <w:r>
        <w:rPr>
          <w:rFonts w:hint="eastAsia"/>
          <w:szCs w:val="24"/>
        </w:rPr>
        <w:t>），</w:t>
      </w:r>
      <w:r>
        <w:rPr>
          <w:szCs w:val="24"/>
        </w:rPr>
        <w:t>5.5</w:t>
      </w:r>
      <w:r>
        <w:rPr>
          <w:rFonts w:hint="eastAsia"/>
          <w:szCs w:val="24"/>
        </w:rPr>
        <w:t>学分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Next w:val="0"/>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循环系统疾病15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4</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消化系统疾病9</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贫血概述</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骨髓增生异常综合征</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内分泌和代谢性疾病6</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癫痫（神经病学）3</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64</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24</w:t>
            </w:r>
          </w:p>
        </w:tc>
      </w:tr>
    </w:tbl>
    <w:p>
      <w:pPr>
        <w:pStyle w:val="133"/>
        <w:keepNext w:val="0"/>
        <w:keepLines w:val="0"/>
        <w:pageBreakBefore w:val="0"/>
        <w:widowControl w:val="0"/>
        <w:kinsoku/>
        <w:wordWrap/>
        <w:overflowPunct/>
        <w:topLinePunct w:val="0"/>
        <w:autoSpaceDE/>
        <w:autoSpaceDN/>
        <w:bidi w:val="0"/>
        <w:spacing w:line="260" w:lineRule="exact"/>
        <w:jc w:val="center"/>
        <w:textAlignment w:val="auto"/>
        <w:rPr>
          <w:szCs w:val="24"/>
        </w:rPr>
      </w:pP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1"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1"/>
      <w:r>
        <w:rPr>
          <w:rFonts w:hint="eastAsia" w:ascii="宋体" w:hAnsi="宋体" w:eastAsia="宋体" w:cs="宋体"/>
          <w:sz w:val="24"/>
          <w:szCs w:val="24"/>
        </w:rPr>
        <w:t>.《有用内科学》.第13版.北京:人民卫生出版社,2017.09</w:t>
      </w:r>
    </w:p>
    <w:p>
      <w:pPr>
        <w:keepNext w:val="0"/>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 xml:space="preserve">【教学时数】 </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理论4学时，见习1学时。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2"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2"/>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rFonts w:hint="eastAsia"/>
          <w:b/>
          <w:bCs/>
        </w:rPr>
        <w:t xml:space="preserve">第八篇 </w:t>
      </w:r>
      <w:r>
        <w:rPr>
          <w:b/>
          <w:bCs/>
        </w:rPr>
        <w:t xml:space="preserve"> </w:t>
      </w:r>
      <w:r>
        <w:rPr>
          <w:rFonts w:hint="eastAsia"/>
          <w:b/>
          <w:bCs/>
        </w:rPr>
        <w:t>风湿性疾病</w:t>
      </w:r>
      <w:r>
        <w:rPr>
          <w:rFonts w:hint="eastAsia"/>
          <w:b/>
          <w:bCs/>
          <w:lang w:eastAsia="zh-CN"/>
        </w:rPr>
        <w:t>（</w:t>
      </w:r>
      <w:r>
        <w:rPr>
          <w:rFonts w:hint="eastAsia"/>
          <w:b/>
          <w:bCs/>
          <w:lang w:val="en-US" w:eastAsia="zh-CN"/>
        </w:rPr>
        <w:t>自学</w:t>
      </w:r>
      <w:r>
        <w:rPr>
          <w:rFonts w:hint="eastAsia"/>
          <w:b/>
          <w:bCs/>
          <w:lang w:eastAsia="zh-CN"/>
        </w:rPr>
        <w:t>）</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【教学时数】</w:t>
      </w:r>
      <w:r>
        <w:rPr>
          <w:rFonts w:hint="eastAsia"/>
          <w:lang w:val="en-US" w:eastAsia="zh-CN"/>
        </w:rPr>
        <w:t>理论1学时</w:t>
      </w:r>
      <w:bookmarkStart w:id="3" w:name="_GoBack"/>
      <w:bookmarkEnd w:id="3"/>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p>
      <w:pPr>
        <w:pStyle w:val="133"/>
        <w:keepLines w:val="0"/>
        <w:pageBreakBefore w:val="0"/>
        <w:widowControl w:val="0"/>
        <w:kinsoku/>
        <w:wordWrap/>
        <w:overflowPunct/>
        <w:topLinePunct w:val="0"/>
        <w:autoSpaceDE/>
        <w:autoSpaceDN/>
        <w:bidi w:val="0"/>
        <w:spacing w:line="260" w:lineRule="exact"/>
        <w:textAlignment w:val="auto"/>
      </w:pPr>
    </w:p>
    <w:p>
      <w:pPr>
        <w:pStyle w:val="133"/>
        <w:keepNext w:val="0"/>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33307"/>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5FB2410"/>
    <w:rsid w:val="05FE0636"/>
    <w:rsid w:val="0704255B"/>
    <w:rsid w:val="073A6BB4"/>
    <w:rsid w:val="085E40BE"/>
    <w:rsid w:val="09054EFE"/>
    <w:rsid w:val="0A207E71"/>
    <w:rsid w:val="0BA75DAF"/>
    <w:rsid w:val="0BC81290"/>
    <w:rsid w:val="0F2749E1"/>
    <w:rsid w:val="10166BC7"/>
    <w:rsid w:val="112D5D25"/>
    <w:rsid w:val="127F0C6D"/>
    <w:rsid w:val="136F3135"/>
    <w:rsid w:val="137865F3"/>
    <w:rsid w:val="143516C6"/>
    <w:rsid w:val="14E34C7F"/>
    <w:rsid w:val="155C669C"/>
    <w:rsid w:val="15AE40ED"/>
    <w:rsid w:val="17DD1AC3"/>
    <w:rsid w:val="18371EB1"/>
    <w:rsid w:val="18C874FD"/>
    <w:rsid w:val="1AF000F5"/>
    <w:rsid w:val="1C4F6C5F"/>
    <w:rsid w:val="1C6E5C64"/>
    <w:rsid w:val="1D39588F"/>
    <w:rsid w:val="1E117898"/>
    <w:rsid w:val="1FAD1FDC"/>
    <w:rsid w:val="20400BA6"/>
    <w:rsid w:val="2130166A"/>
    <w:rsid w:val="29E057D9"/>
    <w:rsid w:val="31CE1BFA"/>
    <w:rsid w:val="33541F89"/>
    <w:rsid w:val="34A75257"/>
    <w:rsid w:val="360D5FB1"/>
    <w:rsid w:val="37514E38"/>
    <w:rsid w:val="3A325FAE"/>
    <w:rsid w:val="3B252B5B"/>
    <w:rsid w:val="3BD60950"/>
    <w:rsid w:val="3CD613E9"/>
    <w:rsid w:val="3E9E5F37"/>
    <w:rsid w:val="40A13271"/>
    <w:rsid w:val="416E39E0"/>
    <w:rsid w:val="41C072C4"/>
    <w:rsid w:val="46903E9E"/>
    <w:rsid w:val="47E20980"/>
    <w:rsid w:val="491A0EDB"/>
    <w:rsid w:val="49CD1AD5"/>
    <w:rsid w:val="49ED0D05"/>
    <w:rsid w:val="4A446E05"/>
    <w:rsid w:val="4AFD4C19"/>
    <w:rsid w:val="4C644F38"/>
    <w:rsid w:val="4C6A48C7"/>
    <w:rsid w:val="4D084DB5"/>
    <w:rsid w:val="4D3468E7"/>
    <w:rsid w:val="4D5258D1"/>
    <w:rsid w:val="4E6E38FA"/>
    <w:rsid w:val="4EC63E32"/>
    <w:rsid w:val="4F6A2C96"/>
    <w:rsid w:val="5272350A"/>
    <w:rsid w:val="52E42E4C"/>
    <w:rsid w:val="53874DEC"/>
    <w:rsid w:val="54F36B90"/>
    <w:rsid w:val="55231CC0"/>
    <w:rsid w:val="58474BF4"/>
    <w:rsid w:val="59BE699D"/>
    <w:rsid w:val="5E254A0D"/>
    <w:rsid w:val="616C793C"/>
    <w:rsid w:val="64E671E9"/>
    <w:rsid w:val="659E7FF2"/>
    <w:rsid w:val="6603474E"/>
    <w:rsid w:val="67A57390"/>
    <w:rsid w:val="682C7D47"/>
    <w:rsid w:val="68997A8E"/>
    <w:rsid w:val="69C674D9"/>
    <w:rsid w:val="6A3852DF"/>
    <w:rsid w:val="6BCB1857"/>
    <w:rsid w:val="6E531FEA"/>
    <w:rsid w:val="6FC503DD"/>
    <w:rsid w:val="706C2927"/>
    <w:rsid w:val="7076641D"/>
    <w:rsid w:val="70AA64A3"/>
    <w:rsid w:val="747D6A91"/>
    <w:rsid w:val="75907691"/>
    <w:rsid w:val="777E65A3"/>
    <w:rsid w:val="78151B36"/>
    <w:rsid w:val="786E0737"/>
    <w:rsid w:val="78DD5B92"/>
    <w:rsid w:val="78F312F8"/>
    <w:rsid w:val="7A724FD8"/>
    <w:rsid w:val="7B7870BF"/>
    <w:rsid w:val="7DC71561"/>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23829</Words>
  <Characters>24150</Characters>
  <Lines>250</Lines>
  <Paragraphs>70</Paragraphs>
  <TotalTime>0</TotalTime>
  <ScaleCrop>false</ScaleCrop>
  <LinksUpToDate>false</LinksUpToDate>
  <CharactersWithSpaces>24257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Administrator</cp:lastModifiedBy>
  <dcterms:modified xsi:type="dcterms:W3CDTF">2022-11-29T08:05:41Z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F97957D566AB4ED39A4E888D405B86B0</vt:lpwstr>
  </property>
</Properties>
</file>