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keepNext w:val="0"/>
        <w:keepLines w:val="0"/>
        <w:pageBreakBefore w:val="0"/>
        <w:kinsoku/>
        <w:wordWrap/>
        <w:overflowPunct/>
        <w:topLinePunct w:val="0"/>
        <w:autoSpaceDE/>
        <w:autoSpaceDN/>
        <w:bidi w:val="0"/>
        <w:adjustRightInd/>
        <w:snapToGrid/>
        <w:spacing w:line="360" w:lineRule="auto"/>
        <w:ind w:right="380"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ascii="宋体" w:hAnsi="宋体" w:eastAsia="宋体" w:cs="仿宋_GB2312"/>
          <w:color w:val="000000"/>
          <w:szCs w:val="21"/>
          <w:u w:val="single"/>
        </w:rPr>
        <w:t>202</w:t>
      </w:r>
      <w:r>
        <w:rPr>
          <w:rFonts w:hint="eastAsia" w:ascii="宋体" w:hAnsi="宋体" w:eastAsia="宋体" w:cs="仿宋_GB2312"/>
          <w:color w:val="000000"/>
          <w:szCs w:val="21"/>
          <w:u w:val="single"/>
          <w:lang w:val="en-US" w:eastAsia="zh-CN"/>
        </w:rPr>
        <w:t>2年度国产设备退税</w:t>
      </w:r>
      <w:r>
        <w:rPr>
          <w:rFonts w:ascii="宋体" w:hAnsi="宋体" w:eastAsia="宋体" w:cs="仿宋_GB2312"/>
          <w:color w:val="000000"/>
          <w:szCs w:val="21"/>
          <w:u w:val="single"/>
        </w:rPr>
        <w:t>项目</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u w:val="single"/>
        </w:rPr>
        <w:t xml:space="preserve"> </w:t>
      </w:r>
      <w:r>
        <w:rPr>
          <w:rFonts w:hint="eastAsia" w:ascii="宋体" w:hAnsi="宋体" w:eastAsia="宋体" w:cs="仿宋_GB2312"/>
          <w:color w:val="000000"/>
          <w:szCs w:val="21"/>
          <w:u w:val="single"/>
          <w:lang w:val="en-US" w:eastAsia="zh-CN"/>
        </w:rPr>
        <w:t>GUCM2023-XJ-023-LF）</w:t>
      </w:r>
      <w:r>
        <w:rPr>
          <w:rFonts w:hint="eastAsia" w:ascii="宋体" w:hAnsi="宋体" w:eastAsia="宋体" w:cs="仿宋_GB2312"/>
          <w:color w:val="000000"/>
          <w:szCs w:val="21"/>
        </w:rPr>
        <w:t>的询价采购活动，并代</w:t>
      </w:r>
      <w:bookmarkStart w:id="0" w:name="_GoBack"/>
      <w:bookmarkEnd w:id="0"/>
      <w:r>
        <w:rPr>
          <w:rFonts w:hint="eastAsia" w:ascii="宋体" w:hAnsi="宋体" w:eastAsia="宋体" w:cs="仿宋_GB2312"/>
          <w:color w:val="000000"/>
          <w:szCs w:val="21"/>
        </w:rPr>
        <w:t>表我方全权办理针对上述项目的所有采购程序和环节的具体事务和签署相关文件。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6B9B59-6D13-4AB3-862F-4A3CBCCA33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32E1FFA3-6320-4358-982E-3471FCCB4B79}"/>
  </w:font>
  <w:font w:name="仿宋_GB2312">
    <w:panose1 w:val="02010609030101010101"/>
    <w:charset w:val="86"/>
    <w:family w:val="modern"/>
    <w:pitch w:val="default"/>
    <w:sig w:usb0="00000001" w:usb1="080E0000" w:usb2="00000000" w:usb3="00000000" w:csb0="00040000" w:csb1="00000000"/>
    <w:embedRegular r:id="rId3" w:fontKey="{C9C63BAF-84B9-48B1-AF1A-9353664283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kZTk3ODg5MTI3Yzg2NTliNTkzMzU2ZDkwYjg5MWYifQ=="/>
  </w:docVars>
  <w:rsids>
    <w:rsidRoot w:val="00432E34"/>
    <w:rsid w:val="00173513"/>
    <w:rsid w:val="001864D6"/>
    <w:rsid w:val="002A0067"/>
    <w:rsid w:val="002B7943"/>
    <w:rsid w:val="003B4E9F"/>
    <w:rsid w:val="00432E34"/>
    <w:rsid w:val="0054623D"/>
    <w:rsid w:val="006162BD"/>
    <w:rsid w:val="008572A7"/>
    <w:rsid w:val="008F2A60"/>
    <w:rsid w:val="00A0070F"/>
    <w:rsid w:val="00B12F60"/>
    <w:rsid w:val="00DC63EC"/>
    <w:rsid w:val="00DD3383"/>
    <w:rsid w:val="00DE049C"/>
    <w:rsid w:val="00E5449B"/>
    <w:rsid w:val="00F66174"/>
    <w:rsid w:val="00FD0269"/>
    <w:rsid w:val="00FD3A6D"/>
    <w:rsid w:val="28172836"/>
    <w:rsid w:val="443012ED"/>
    <w:rsid w:val="780D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396</Characters>
  <Lines>4</Lines>
  <Paragraphs>1</Paragraphs>
  <TotalTime>2</TotalTime>
  <ScaleCrop>false</ScaleCrop>
  <LinksUpToDate>false</LinksUpToDate>
  <CharactersWithSpaces>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2022-03-31T09:10:00Z</dcterms:created>
  <dc:creator>黄妍</dc:creator>
  <cp:lastModifiedBy>姣姣</cp:lastModifiedBy>
  <dcterms:modified xsi:type="dcterms:W3CDTF">2023-06-27T03:49:40Z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EE2301DFD802413F9524EB72E76666AB</vt:lpwstr>
  </property>
</Properties>
</file>