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E4BCA">
      <w:pPr>
        <w:pStyle w:val="2"/>
        <w:widowControl/>
        <w:spacing w:beforeAutospacing="0" w:afterAutospacing="0"/>
        <w:jc w:val="center"/>
        <w:rPr>
          <w:rFonts w:hint="default" w:ascii="Times New Roman" w:hAnsi="Times New Roman" w:eastAsia="仿宋"/>
          <w:bCs/>
          <w:kern w:val="0"/>
          <w:sz w:val="32"/>
          <w:szCs w:val="44"/>
        </w:rPr>
      </w:pPr>
      <w:r>
        <w:rPr>
          <w:rFonts w:ascii="Times New Roman" w:hAnsi="Times New Roman" w:eastAsia="仿宋"/>
          <w:bCs/>
          <w:kern w:val="0"/>
          <w:sz w:val="32"/>
          <w:szCs w:val="44"/>
        </w:rPr>
        <w:t>关于组织申报国家自然科学基金</w:t>
      </w:r>
    </w:p>
    <w:p w14:paraId="3A893282">
      <w:pPr>
        <w:pStyle w:val="2"/>
        <w:widowControl/>
        <w:spacing w:beforeAutospacing="0" w:afterAutospacing="0"/>
        <w:jc w:val="center"/>
        <w:rPr>
          <w:rFonts w:hint="default" w:ascii="Times New Roman" w:hAnsi="Times New Roman" w:eastAsia="仿宋"/>
          <w:bCs/>
          <w:kern w:val="0"/>
          <w:sz w:val="32"/>
          <w:szCs w:val="44"/>
        </w:rPr>
      </w:pPr>
      <w:r>
        <w:rPr>
          <w:rFonts w:ascii="Times New Roman" w:hAnsi="Times New Roman" w:eastAsia="仿宋"/>
          <w:bCs/>
          <w:kern w:val="0"/>
          <w:sz w:val="32"/>
          <w:szCs w:val="44"/>
        </w:rPr>
        <w:t>“</w:t>
      </w:r>
      <w:r>
        <w:rPr>
          <w:rFonts w:hint="eastAsia" w:ascii="Times New Roman" w:hAnsi="Times New Roman" w:eastAsia="仿宋"/>
          <w:bCs/>
          <w:kern w:val="0"/>
          <w:sz w:val="32"/>
          <w:szCs w:val="44"/>
        </w:rPr>
        <w:t>抗癌原创靶标成药性确证及原创药物早期研究</w:t>
      </w:r>
      <w:r>
        <w:rPr>
          <w:rFonts w:ascii="Times New Roman" w:hAnsi="Times New Roman" w:eastAsia="仿宋"/>
          <w:bCs/>
          <w:kern w:val="0"/>
          <w:sz w:val="32"/>
          <w:szCs w:val="44"/>
        </w:rPr>
        <w:t>”等</w:t>
      </w:r>
    </w:p>
    <w:p w14:paraId="281CE5DE">
      <w:pPr>
        <w:pStyle w:val="2"/>
        <w:widowControl/>
        <w:spacing w:beforeAutospacing="0" w:afterAutospacing="0"/>
        <w:jc w:val="center"/>
        <w:rPr>
          <w:rFonts w:hint="default" w:ascii="Times New Roman" w:hAnsi="Times New Roman" w:eastAsia="仿宋"/>
          <w:bCs/>
          <w:kern w:val="0"/>
          <w:sz w:val="32"/>
          <w:szCs w:val="44"/>
        </w:rPr>
      </w:pPr>
      <w:r>
        <w:rPr>
          <w:rFonts w:ascii="Times New Roman" w:hAnsi="Times New Roman" w:eastAsia="仿宋"/>
          <w:bCs/>
          <w:kern w:val="0"/>
          <w:sz w:val="32"/>
          <w:szCs w:val="44"/>
        </w:rPr>
        <w:t>202</w:t>
      </w:r>
      <w:r>
        <w:rPr>
          <w:rFonts w:hint="eastAsia" w:ascii="Times New Roman" w:hAnsi="Times New Roman" w:eastAsia="仿宋"/>
          <w:bCs/>
          <w:kern w:val="0"/>
          <w:sz w:val="32"/>
          <w:szCs w:val="44"/>
          <w:lang w:val="en-US" w:eastAsia="zh-CN"/>
        </w:rPr>
        <w:t>4</w:t>
      </w:r>
      <w:r>
        <w:rPr>
          <w:rFonts w:ascii="Times New Roman" w:hAnsi="Times New Roman" w:eastAsia="仿宋"/>
          <w:bCs/>
          <w:kern w:val="0"/>
          <w:sz w:val="32"/>
          <w:szCs w:val="44"/>
        </w:rPr>
        <w:t>年度专项项目的通知</w:t>
      </w:r>
    </w:p>
    <w:p w14:paraId="7FBC4331">
      <w:pPr>
        <w:widowControl/>
        <w:shd w:val="clear" w:color="auto" w:fill="FFFFFF"/>
        <w:snapToGrid w:val="0"/>
        <w:spacing w:line="360" w:lineRule="auto"/>
        <w:jc w:val="center"/>
        <w:outlineLvl w:val="0"/>
        <w:rPr>
          <w:rFonts w:ascii="仿宋" w:hAnsi="仿宋" w:eastAsia="仿宋" w:cs="宋体"/>
          <w:b/>
          <w:bCs/>
          <w:kern w:val="36"/>
          <w:sz w:val="28"/>
          <w:szCs w:val="28"/>
        </w:rPr>
      </w:pPr>
    </w:p>
    <w:p w14:paraId="7632DFE4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各单位、部门：</w:t>
      </w:r>
    </w:p>
    <w:p w14:paraId="03BEF4EE">
      <w:pPr>
        <w:pStyle w:val="6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近日，</w:t>
      </w:r>
      <w:r>
        <w:rPr>
          <w:rFonts w:hint="eastAsia" w:ascii="仿宋" w:hAnsi="仿宋" w:eastAsia="仿宋"/>
          <w:sz w:val="28"/>
          <w:szCs w:val="28"/>
        </w:rPr>
        <w:t>国家自然科学基金委员会发布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了一批</w:t>
      </w:r>
      <w:r>
        <w:rPr>
          <w:rFonts w:hint="eastAsia" w:ascii="仿宋" w:hAnsi="仿宋" w:eastAsia="仿宋"/>
          <w:sz w:val="28"/>
          <w:szCs w:val="28"/>
        </w:rPr>
        <w:t>2024年度专项项目指南，为做好专项</w:t>
      </w:r>
      <w:r>
        <w:rPr>
          <w:rFonts w:ascii="仿宋" w:hAnsi="仿宋" w:eastAsia="仿宋"/>
          <w:sz w:val="28"/>
          <w:szCs w:val="28"/>
        </w:rPr>
        <w:t>项目</w:t>
      </w:r>
      <w:r>
        <w:rPr>
          <w:rFonts w:hint="eastAsia" w:ascii="仿宋" w:hAnsi="仿宋" w:eastAsia="仿宋"/>
          <w:sz w:val="28"/>
          <w:szCs w:val="28"/>
        </w:rPr>
        <w:t>申报工作，现将有关事项通知如下：</w:t>
      </w:r>
    </w:p>
    <w:p w14:paraId="3EDA423A"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申报要求</w:t>
      </w:r>
    </w:p>
    <w:p w14:paraId="6FDB76B3">
      <w:pPr>
        <w:pStyle w:val="6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详见</w:t>
      </w:r>
      <w:r>
        <w:rPr>
          <w:rFonts w:hint="eastAsia" w:ascii="仿宋" w:hAnsi="仿宋" w:eastAsia="仿宋"/>
          <w:sz w:val="28"/>
          <w:szCs w:val="28"/>
        </w:rPr>
        <w:t>国家自然科学基金委员会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指南公告栏（网址：https://www.nsfc.gov.cn/publish/portal0/tab434/module1146/more.htm）及</w:t>
      </w:r>
      <w:r>
        <w:rPr>
          <w:rFonts w:hint="eastAsia" w:ascii="仿宋" w:hAnsi="仿宋" w:eastAsia="仿宋"/>
          <w:sz w:val="28"/>
          <w:szCs w:val="28"/>
        </w:rPr>
        <w:t>科学基金网络信息系统“项目管理-项目指南”模块对应专项项目指南。</w:t>
      </w:r>
    </w:p>
    <w:p w14:paraId="3C3727AC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二、申报方式和时间安排</w:t>
      </w:r>
      <w:bookmarkStart w:id="0" w:name="_GoBack"/>
      <w:bookmarkEnd w:id="0"/>
    </w:p>
    <w:p w14:paraId="2E80F40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（一）申报方式</w:t>
      </w:r>
    </w:p>
    <w:p w14:paraId="396E5D9E">
      <w:pPr>
        <w:pStyle w:val="6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申请者登录国家自然科学基金网站首页右侧的“科学基金网络信息系统”，根据指南要求选择申请代码，按照各类型项目的撰写提纲及相关要求在线填写申请书，并上传附件。</w:t>
      </w:r>
    </w:p>
    <w:p w14:paraId="79777FAF"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时间安排</w:t>
      </w:r>
    </w:p>
    <w:p w14:paraId="5524B492">
      <w:pPr>
        <w:pStyle w:val="6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.“抗癌原创靶标成药性确证及原创药物早期研究”、“重大疾病智慧诊疗”、“针灸原创理论的生物学基础研究”、“生物育种基础研究青年专项（二）”、“罕见病诊疗新策略及新机制”等专项项目接收时间为2024年10月11日-10月14日16时。</w:t>
      </w:r>
    </w:p>
    <w:p w14:paraId="378CAFC1">
      <w:pPr>
        <w:pStyle w:val="6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2.“病毒诱发人自身免疫耐受紊乱及致病机制”、“细胞生物学研究中的新发现与新技术”等专项项目接收时间为2024年10月11日－10月18日16时。</w:t>
      </w:r>
    </w:p>
    <w:p w14:paraId="40AA030C">
      <w:pPr>
        <w:pStyle w:val="6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/>
          <w:sz w:val="28"/>
          <w:szCs w:val="28"/>
        </w:rPr>
        <w:t>申请人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于相应专项项目截止日前5个工作日</w:t>
      </w:r>
      <w:r>
        <w:rPr>
          <w:rFonts w:hint="eastAsia" w:ascii="仿宋" w:hAnsi="仿宋" w:eastAsia="仿宋"/>
          <w:sz w:val="28"/>
          <w:szCs w:val="28"/>
        </w:rPr>
        <w:t>在系统提交申请书，各单位、部门科管人员在线审核申请书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 w14:paraId="45C63977">
      <w:pPr>
        <w:pStyle w:val="6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4.请</w:t>
      </w:r>
      <w:r>
        <w:rPr>
          <w:rFonts w:hint="eastAsia" w:ascii="仿宋" w:hAnsi="仿宋" w:eastAsia="仿宋"/>
          <w:sz w:val="28"/>
          <w:szCs w:val="28"/>
        </w:rPr>
        <w:t>各单位、部门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于相应专项项目截止时间前5个工作日前</w:t>
      </w:r>
      <w:r>
        <w:rPr>
          <w:rFonts w:hint="eastAsia" w:ascii="仿宋" w:hAnsi="仿宋" w:eastAsia="仿宋"/>
          <w:sz w:val="28"/>
          <w:szCs w:val="28"/>
        </w:rPr>
        <w:t>汇总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提交</w:t>
      </w:r>
      <w:r>
        <w:rPr>
          <w:rFonts w:hint="eastAsia" w:ascii="仿宋" w:hAnsi="仿宋" w:eastAsia="仿宋"/>
          <w:sz w:val="28"/>
          <w:szCs w:val="28"/>
        </w:rPr>
        <w:t>涉及科研伦理审查项目的相关资料、申报汇总表，电子版发至kejichujihuake@163.com邮箱，纸质版一式一份交至科技处汇总。</w:t>
      </w:r>
      <w:r>
        <w:rPr>
          <w:rFonts w:hint="eastAsia" w:ascii="仿宋" w:hAnsi="仿宋" w:eastAsia="仿宋"/>
          <w:b/>
          <w:bCs/>
          <w:sz w:val="28"/>
          <w:szCs w:val="28"/>
        </w:rPr>
        <w:t>合作协议通过</w:t>
      </w:r>
      <w:r>
        <w:rPr>
          <w:rFonts w:ascii="仿宋" w:hAnsi="仿宋" w:eastAsia="仿宋"/>
          <w:b/>
          <w:bCs/>
          <w:sz w:val="28"/>
          <w:szCs w:val="28"/>
        </w:rPr>
        <w:t>OA</w:t>
      </w:r>
      <w:r>
        <w:rPr>
          <w:rFonts w:hint="eastAsia" w:ascii="仿宋" w:hAnsi="仿宋" w:eastAsia="仿宋"/>
          <w:b/>
          <w:bCs/>
          <w:sz w:val="28"/>
          <w:szCs w:val="28"/>
        </w:rPr>
        <w:t>提交用印申请。</w:t>
      </w:r>
    </w:p>
    <w:p w14:paraId="1BD81393">
      <w:pPr>
        <w:pStyle w:val="6"/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/>
          <w:sz w:val="28"/>
          <w:szCs w:val="28"/>
        </w:rPr>
        <w:t>学校科管人员在线审核申请书并上报基金委。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逾期及未经单位报送的申报材料不予受理。</w:t>
      </w:r>
    </w:p>
    <w:p w14:paraId="32E418A5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Style w:val="9"/>
          <w:rFonts w:ascii="仿宋" w:hAnsi="仿宋" w:eastAsia="仿宋"/>
          <w:b w:val="0"/>
          <w:bCs w:val="0"/>
          <w:sz w:val="28"/>
          <w:szCs w:val="28"/>
        </w:rPr>
      </w:pPr>
      <w:r>
        <w:rPr>
          <w:rStyle w:val="9"/>
          <w:rFonts w:hint="eastAsia" w:ascii="仿宋" w:hAnsi="仿宋" w:eastAsia="仿宋"/>
          <w:b w:val="0"/>
          <w:bCs w:val="0"/>
          <w:sz w:val="28"/>
          <w:szCs w:val="28"/>
        </w:rPr>
        <w:t>三、联系方式</w:t>
      </w:r>
    </w:p>
    <w:p w14:paraId="35EA191E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未尽事宜，请申报人先联系所在单位、部门的科管人员。确无法解决的问题，可联系学校科技处、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国家自然科学基金委</w:t>
      </w:r>
      <w:r>
        <w:rPr>
          <w:rFonts w:hint="eastAsia" w:ascii="仿宋" w:hAnsi="仿宋" w:eastAsia="仿宋"/>
          <w:sz w:val="28"/>
          <w:szCs w:val="28"/>
        </w:rPr>
        <w:t>相关业务处室。</w:t>
      </w:r>
    </w:p>
    <w:p w14:paraId="153569E1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学校科技处联系方式：</w:t>
      </w:r>
    </w:p>
    <w:p w14:paraId="4C45411C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Style w:val="9"/>
          <w:rFonts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联系人：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张广发、</w:t>
      </w:r>
      <w:r>
        <w:rPr>
          <w:rFonts w:hint="eastAsia" w:ascii="仿宋" w:hAnsi="仿宋" w:eastAsia="仿宋"/>
          <w:sz w:val="28"/>
          <w:szCs w:val="28"/>
        </w:rPr>
        <w:t>刘显</w:t>
      </w:r>
    </w:p>
    <w:p w14:paraId="1736E313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Style w:val="9"/>
          <w:rFonts w:hint="default" w:ascii="仿宋" w:hAnsi="仿宋" w:eastAsia="仿宋"/>
          <w:b w:val="0"/>
          <w:bCs w:val="0"/>
          <w:sz w:val="28"/>
          <w:szCs w:val="28"/>
          <w:lang w:val="en-US" w:eastAsia="zh-CN"/>
        </w:rPr>
      </w:pPr>
      <w:r>
        <w:rPr>
          <w:rStyle w:val="9"/>
          <w:rFonts w:hint="eastAsia" w:ascii="仿宋" w:hAnsi="仿宋" w:eastAsia="仿宋"/>
          <w:b w:val="0"/>
          <w:bCs w:val="0"/>
          <w:sz w:val="28"/>
          <w:szCs w:val="28"/>
        </w:rPr>
        <w:t>联系电话：</w:t>
      </w:r>
      <w:r>
        <w:rPr>
          <w:rStyle w:val="9"/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0771-3137535、</w:t>
      </w:r>
      <w:r>
        <w:rPr>
          <w:rStyle w:val="9"/>
          <w:rFonts w:hint="eastAsia" w:ascii="仿宋" w:hAnsi="仿宋" w:eastAsia="仿宋"/>
          <w:b w:val="0"/>
          <w:bCs w:val="0"/>
          <w:sz w:val="28"/>
          <w:szCs w:val="28"/>
        </w:rPr>
        <w:t>0771-3</w:t>
      </w:r>
      <w:r>
        <w:rPr>
          <w:rStyle w:val="9"/>
          <w:rFonts w:hint="eastAsia" w:ascii="仿宋" w:hAnsi="仿宋" w:eastAsia="仿宋"/>
          <w:b w:val="0"/>
          <w:bCs w:val="0"/>
          <w:sz w:val="28"/>
          <w:szCs w:val="28"/>
          <w:lang w:val="en-US" w:eastAsia="zh-CN"/>
        </w:rPr>
        <w:t>941063</w:t>
      </w:r>
    </w:p>
    <w:p w14:paraId="6188B636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Style w:val="9"/>
          <w:rFonts w:ascii="仿宋" w:hAnsi="仿宋" w:eastAsia="仿宋"/>
          <w:b w:val="0"/>
          <w:bCs w:val="0"/>
          <w:sz w:val="28"/>
          <w:szCs w:val="28"/>
        </w:rPr>
      </w:pPr>
      <w:r>
        <w:rPr>
          <w:rStyle w:val="9"/>
          <w:rFonts w:hint="eastAsia" w:ascii="仿宋" w:hAnsi="仿宋" w:eastAsia="仿宋"/>
          <w:b w:val="0"/>
          <w:bCs w:val="0"/>
          <w:sz w:val="28"/>
          <w:szCs w:val="28"/>
        </w:rPr>
        <w:t>联系地址：仙葫校区合德楼3</w:t>
      </w:r>
      <w:r>
        <w:rPr>
          <w:rStyle w:val="9"/>
          <w:rFonts w:ascii="仿宋" w:hAnsi="仿宋" w:eastAsia="仿宋"/>
          <w:b w:val="0"/>
          <w:bCs w:val="0"/>
          <w:sz w:val="28"/>
          <w:szCs w:val="28"/>
        </w:rPr>
        <w:t>13</w:t>
      </w:r>
      <w:r>
        <w:rPr>
          <w:rStyle w:val="9"/>
          <w:rFonts w:hint="eastAsia" w:ascii="仿宋" w:hAnsi="仿宋" w:eastAsia="仿宋"/>
          <w:b w:val="0"/>
          <w:bCs w:val="0"/>
          <w:sz w:val="28"/>
          <w:szCs w:val="28"/>
        </w:rPr>
        <w:t>室</w:t>
      </w:r>
    </w:p>
    <w:p w14:paraId="520E482E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Style w:val="9"/>
          <w:b w:val="0"/>
          <w:bCs w:val="0"/>
          <w:sz w:val="28"/>
          <w:szCs w:val="28"/>
        </w:rPr>
      </w:pPr>
      <w:r>
        <w:rPr>
          <w:rStyle w:val="9"/>
          <w:rFonts w:hint="eastAsia" w:ascii="仿宋" w:hAnsi="仿宋" w:eastAsia="仿宋"/>
          <w:b w:val="0"/>
          <w:bCs w:val="0"/>
          <w:sz w:val="28"/>
          <w:szCs w:val="28"/>
        </w:rPr>
        <w:t>联系邮箱：</w:t>
      </w:r>
      <w:r>
        <w:fldChar w:fldCharType="begin"/>
      </w:r>
      <w:r>
        <w:instrText xml:space="preserve"> HYPERLINK "mailto:kejichujihuake@163.com" </w:instrText>
      </w:r>
      <w:r>
        <w:fldChar w:fldCharType="separate"/>
      </w:r>
      <w:r>
        <w:rPr>
          <w:rStyle w:val="9"/>
          <w:b w:val="0"/>
          <w:bCs w:val="0"/>
          <w:sz w:val="28"/>
          <w:szCs w:val="28"/>
        </w:rPr>
        <w:t>kejichujihuake@163.com</w:t>
      </w:r>
      <w:r>
        <w:rPr>
          <w:rStyle w:val="9"/>
          <w:b w:val="0"/>
          <w:bCs w:val="0"/>
          <w:sz w:val="28"/>
          <w:szCs w:val="28"/>
        </w:rPr>
        <w:fldChar w:fldCharType="end"/>
      </w:r>
    </w:p>
    <w:p w14:paraId="7EF429B7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</w:p>
    <w:p w14:paraId="0EC69EA6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附件:</w:t>
      </w:r>
    </w:p>
    <w:p w14:paraId="40FA9567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.国家自然科学基金202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年度专项项目申报汇总表</w:t>
      </w:r>
    </w:p>
    <w:p w14:paraId="3825061B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.伦理审查证明</w:t>
      </w:r>
    </w:p>
    <w:p w14:paraId="36BE4F0E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 xml:space="preserve">.国家自然科学基金项目申请人承诺书 </w:t>
      </w:r>
    </w:p>
    <w:p w14:paraId="3807699A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 xml:space="preserve">.联合申报项目合作协议书 </w:t>
      </w:r>
    </w:p>
    <w:p w14:paraId="1C5F6ABE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</w:p>
    <w:p w14:paraId="6850E097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广西中医药大学科技处</w:t>
      </w:r>
    </w:p>
    <w:p w14:paraId="24A7571F">
      <w:pPr>
        <w:pStyle w:val="6"/>
        <w:keepNext w:val="0"/>
        <w:keepLines w:val="0"/>
        <w:pageBreakBefore w:val="0"/>
        <w:widowControl/>
        <w:shd w:val="clear" w:color="auto" w:fill="FFFFFF"/>
        <w:kinsoku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firstLine="560" w:firstLineChars="200"/>
        <w:jc w:val="right"/>
        <w:textAlignment w:val="auto"/>
        <w:rPr>
          <w:rFonts w:ascii="仿宋" w:hAnsi="仿宋" w:eastAsia="仿宋"/>
          <w:sz w:val="22"/>
          <w:szCs w:val="22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9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ˎ̥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58A7EF"/>
    <w:multiLevelType w:val="singleLevel"/>
    <w:tmpl w:val="A858A7E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B0606E1"/>
    <w:multiLevelType w:val="singleLevel"/>
    <w:tmpl w:val="AB0606E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FiNmNjMmRjZmNmNTUzMjk1OTdiMzYxMTZkMDk1MjMifQ=="/>
  </w:docVars>
  <w:rsids>
    <w:rsidRoot w:val="00D83B53"/>
    <w:rsid w:val="0009460E"/>
    <w:rsid w:val="000B7CAD"/>
    <w:rsid w:val="000E19FF"/>
    <w:rsid w:val="001B2805"/>
    <w:rsid w:val="00205807"/>
    <w:rsid w:val="002158CF"/>
    <w:rsid w:val="00313588"/>
    <w:rsid w:val="00330FD5"/>
    <w:rsid w:val="00340ABD"/>
    <w:rsid w:val="003778B7"/>
    <w:rsid w:val="00445991"/>
    <w:rsid w:val="004C3250"/>
    <w:rsid w:val="004C586E"/>
    <w:rsid w:val="004D52F1"/>
    <w:rsid w:val="004D71D2"/>
    <w:rsid w:val="005050E5"/>
    <w:rsid w:val="005F39CC"/>
    <w:rsid w:val="00694E3A"/>
    <w:rsid w:val="00695C23"/>
    <w:rsid w:val="006D6B47"/>
    <w:rsid w:val="00783CE6"/>
    <w:rsid w:val="00797ED2"/>
    <w:rsid w:val="007D1E55"/>
    <w:rsid w:val="00890E0A"/>
    <w:rsid w:val="008F4148"/>
    <w:rsid w:val="00962D8E"/>
    <w:rsid w:val="00994474"/>
    <w:rsid w:val="009E7946"/>
    <w:rsid w:val="00A54413"/>
    <w:rsid w:val="00AA5C21"/>
    <w:rsid w:val="00B2573A"/>
    <w:rsid w:val="00B25B1E"/>
    <w:rsid w:val="00B7391A"/>
    <w:rsid w:val="00BB5CDE"/>
    <w:rsid w:val="00BD64DD"/>
    <w:rsid w:val="00CD4DC8"/>
    <w:rsid w:val="00CD784E"/>
    <w:rsid w:val="00CE0982"/>
    <w:rsid w:val="00CE378D"/>
    <w:rsid w:val="00D25D2F"/>
    <w:rsid w:val="00D7413D"/>
    <w:rsid w:val="00D83B53"/>
    <w:rsid w:val="00DB2B7D"/>
    <w:rsid w:val="00DB3DB9"/>
    <w:rsid w:val="00DC5041"/>
    <w:rsid w:val="00E258BA"/>
    <w:rsid w:val="00E36ED9"/>
    <w:rsid w:val="00E839A9"/>
    <w:rsid w:val="00E922A7"/>
    <w:rsid w:val="00ED4853"/>
    <w:rsid w:val="00F64AA3"/>
    <w:rsid w:val="01CA7FAF"/>
    <w:rsid w:val="026E5D0E"/>
    <w:rsid w:val="02D420AA"/>
    <w:rsid w:val="05E37156"/>
    <w:rsid w:val="071D116E"/>
    <w:rsid w:val="0A8336C5"/>
    <w:rsid w:val="0D224373"/>
    <w:rsid w:val="13180A00"/>
    <w:rsid w:val="14E73F1B"/>
    <w:rsid w:val="15E16246"/>
    <w:rsid w:val="16FB7B71"/>
    <w:rsid w:val="185566CC"/>
    <w:rsid w:val="19681918"/>
    <w:rsid w:val="19ED4DCC"/>
    <w:rsid w:val="1DB77EE6"/>
    <w:rsid w:val="1F667F5D"/>
    <w:rsid w:val="28CB4425"/>
    <w:rsid w:val="297D14CF"/>
    <w:rsid w:val="29A24BAC"/>
    <w:rsid w:val="29AB3B7B"/>
    <w:rsid w:val="2ACB247E"/>
    <w:rsid w:val="2B1C3BDE"/>
    <w:rsid w:val="2E6F44EC"/>
    <w:rsid w:val="3184468C"/>
    <w:rsid w:val="3295408B"/>
    <w:rsid w:val="35635E86"/>
    <w:rsid w:val="3ACB5491"/>
    <w:rsid w:val="3ACB5E53"/>
    <w:rsid w:val="3B3E0CF1"/>
    <w:rsid w:val="3B553E48"/>
    <w:rsid w:val="3EFE699E"/>
    <w:rsid w:val="404B29B2"/>
    <w:rsid w:val="47091D1C"/>
    <w:rsid w:val="4A8E230F"/>
    <w:rsid w:val="4B296B88"/>
    <w:rsid w:val="4C5E6D05"/>
    <w:rsid w:val="4F0162DE"/>
    <w:rsid w:val="57BE0A59"/>
    <w:rsid w:val="589C297C"/>
    <w:rsid w:val="5E4C7DC5"/>
    <w:rsid w:val="63615854"/>
    <w:rsid w:val="64810D7A"/>
    <w:rsid w:val="662C4375"/>
    <w:rsid w:val="664E2EED"/>
    <w:rsid w:val="6BD46244"/>
    <w:rsid w:val="709B6451"/>
    <w:rsid w:val="73B747FC"/>
    <w:rsid w:val="75D4756D"/>
    <w:rsid w:val="76086C6A"/>
    <w:rsid w:val="7E3260A3"/>
    <w:rsid w:val="7ECD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karen11"/>
    <w:qFormat/>
    <w:uiPriority w:val="0"/>
    <w:rPr>
      <w:rFonts w:ascii="ˎ̥" w:hAnsi="ˎ̥" w:eastAsia="仿宋_GB2312"/>
      <w:sz w:val="32"/>
    </w:rPr>
  </w:style>
  <w:style w:type="character" w:customStyle="1" w:styleId="14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772</Words>
  <Characters>916</Characters>
  <Lines>9</Lines>
  <Paragraphs>2</Paragraphs>
  <TotalTime>12</TotalTime>
  <ScaleCrop>false</ScaleCrop>
  <LinksUpToDate>false</LinksUpToDate>
  <CharactersWithSpaces>957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2023-10-01T15:06:00Z</dcterms:created>
  <dc:creator>Administrator</dc:creator>
  <cp:lastModifiedBy>Xiashou</cp:lastModifiedBy>
  <cp:lastPrinted>2022-04-08T06:39:00Z</cp:lastPrinted>
  <dcterms:modified xsi:type="dcterms:W3CDTF">2024-09-13T07:39:53Z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9D843A852FFC4116BF4C9FD004D567E1_13</vt:lpwstr>
  </property>
</Properties>
</file>